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74" w:rsidRPr="00800E94" w:rsidRDefault="00533774" w:rsidP="00533774"/>
    <w:tbl>
      <w:tblPr>
        <w:tblpPr w:leftFromText="180" w:rightFromText="180" w:vertAnchor="page" w:horzAnchor="margin" w:tblpY="1091"/>
        <w:tblW w:w="9639" w:type="dxa"/>
        <w:tblLayout w:type="fixed"/>
        <w:tblLook w:val="04A0" w:firstRow="1" w:lastRow="0" w:firstColumn="1" w:lastColumn="0" w:noHBand="0" w:noVBand="1"/>
      </w:tblPr>
      <w:tblGrid>
        <w:gridCol w:w="2835"/>
        <w:gridCol w:w="2263"/>
        <w:gridCol w:w="1985"/>
        <w:gridCol w:w="2556"/>
      </w:tblGrid>
      <w:tr w:rsidR="00800E94" w:rsidRPr="00800E94" w:rsidTr="00533774">
        <w:trPr>
          <w:trHeight w:val="1539"/>
        </w:trPr>
        <w:tc>
          <w:tcPr>
            <w:tcW w:w="2835" w:type="dxa"/>
          </w:tcPr>
          <w:p w:rsidR="00533774" w:rsidRPr="00800E94" w:rsidRDefault="00533774" w:rsidP="00533774">
            <w:pPr>
              <w:rPr>
                <w:lang w:val="en-US"/>
              </w:rPr>
            </w:pPr>
            <w:r w:rsidRPr="00800E94">
              <w:rPr>
                <w:noProof/>
                <w:lang w:eastAsia="hr-H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22860</wp:posOffset>
                  </wp:positionV>
                  <wp:extent cx="1594485" cy="862330"/>
                  <wp:effectExtent l="19050" t="0" r="5715" b="0"/>
                  <wp:wrapNone/>
                  <wp:docPr id="2" name="Picture 1" descr="C:\Users\PRVIKO~1\AppData\Local\Temp\Rar$DI88.136\Strukturni-i-investicijski-fondovi-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VIKO~1\AppData\Local\Temp\Rar$DI88.136\Strukturni-i-investicijski-fondovi-logo-big.jpg"/>
                          <pic:cNvPicPr>
                            <a:picLocks noChangeAspect="1" noChangeArrowheads="1"/>
                          </pic:cNvPicPr>
                        </pic:nvPicPr>
                        <pic:blipFill>
                          <a:blip r:embed="rId8" cstate="print"/>
                          <a:srcRect/>
                          <a:stretch>
                            <a:fillRect/>
                          </a:stretch>
                        </pic:blipFill>
                        <pic:spPr bwMode="auto">
                          <a:xfrm>
                            <a:off x="0" y="0"/>
                            <a:ext cx="1594485" cy="862330"/>
                          </a:xfrm>
                          <a:prstGeom prst="rect">
                            <a:avLst/>
                          </a:prstGeom>
                          <a:noFill/>
                          <a:ln w="9525">
                            <a:noFill/>
                            <a:miter lim="800000"/>
                            <a:headEnd/>
                            <a:tailEnd/>
                          </a:ln>
                        </pic:spPr>
                      </pic:pic>
                    </a:graphicData>
                  </a:graphic>
                </wp:anchor>
              </w:drawing>
            </w:r>
          </w:p>
        </w:tc>
        <w:tc>
          <w:tcPr>
            <w:tcW w:w="2263" w:type="dxa"/>
          </w:tcPr>
          <w:p w:rsidR="00533774" w:rsidRPr="00800E94" w:rsidRDefault="00533774" w:rsidP="00533774">
            <w:pPr>
              <w:jc w:val="center"/>
              <w:rPr>
                <w:i/>
                <w:lang w:val="en-US"/>
              </w:rPr>
            </w:pPr>
          </w:p>
          <w:p w:rsidR="00533774" w:rsidRPr="00800E94" w:rsidRDefault="00533774" w:rsidP="00533774">
            <w:pPr>
              <w:jc w:val="center"/>
              <w:rPr>
                <w:i/>
                <w:sz w:val="20"/>
                <w:lang w:val="it-IT"/>
              </w:rPr>
            </w:pPr>
            <w:r w:rsidRPr="00800E94">
              <w:rPr>
                <w:i/>
                <w:sz w:val="20"/>
                <w:lang w:val="it-IT"/>
              </w:rPr>
              <w:t>Ovaj poziv se financira iz</w:t>
            </w:r>
          </w:p>
          <w:p w:rsidR="00533774" w:rsidRPr="00800E94" w:rsidRDefault="00533774" w:rsidP="00533774">
            <w:pPr>
              <w:jc w:val="center"/>
              <w:rPr>
                <w:sz w:val="20"/>
                <w:lang w:val="it-IT"/>
              </w:rPr>
            </w:pPr>
            <w:r w:rsidRPr="00800E94">
              <w:rPr>
                <w:i/>
                <w:sz w:val="20"/>
                <w:lang w:val="it-IT"/>
              </w:rPr>
              <w:t>Europskog fonda za regionalni razvoj</w:t>
            </w:r>
          </w:p>
          <w:p w:rsidR="00533774" w:rsidRPr="00800E94" w:rsidRDefault="00533774" w:rsidP="00533774">
            <w:pPr>
              <w:rPr>
                <w:lang w:val="it-IT"/>
              </w:rPr>
            </w:pPr>
          </w:p>
          <w:p w:rsidR="00533774" w:rsidRPr="00800E94" w:rsidRDefault="00533774" w:rsidP="00533774">
            <w:pPr>
              <w:rPr>
                <w:sz w:val="28"/>
                <w:szCs w:val="28"/>
                <w:lang w:val="it-IT"/>
              </w:rPr>
            </w:pPr>
          </w:p>
        </w:tc>
        <w:tc>
          <w:tcPr>
            <w:tcW w:w="1985" w:type="dxa"/>
          </w:tcPr>
          <w:p w:rsidR="00533774" w:rsidRPr="00800E94" w:rsidRDefault="00533774" w:rsidP="00533774">
            <w:pPr>
              <w:jc w:val="center"/>
              <w:rPr>
                <w:lang w:val="it-IT"/>
              </w:rPr>
            </w:pPr>
            <w:r w:rsidRPr="00800E94">
              <w:rPr>
                <w:noProof/>
                <w:lang w:eastAsia="hr-HR"/>
              </w:rPr>
              <w:drawing>
                <wp:anchor distT="0" distB="0" distL="114300" distR="114300" simplePos="0" relativeHeight="251661312" behindDoc="0" locked="0" layoutInCell="1" allowOverlap="1">
                  <wp:simplePos x="0" y="0"/>
                  <wp:positionH relativeFrom="column">
                    <wp:posOffset>135890</wp:posOffset>
                  </wp:positionH>
                  <wp:positionV relativeFrom="paragraph">
                    <wp:posOffset>93980</wp:posOffset>
                  </wp:positionV>
                  <wp:extent cx="885825" cy="504190"/>
                  <wp:effectExtent l="19050" t="0" r="9525" b="0"/>
                  <wp:wrapNone/>
                  <wp:docPr id="4"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9" cstate="print"/>
                          <a:srcRect/>
                          <a:stretch>
                            <a:fillRect/>
                          </a:stretch>
                        </pic:blipFill>
                        <pic:spPr bwMode="auto">
                          <a:xfrm>
                            <a:off x="0" y="0"/>
                            <a:ext cx="885825" cy="504190"/>
                          </a:xfrm>
                          <a:prstGeom prst="rect">
                            <a:avLst/>
                          </a:prstGeom>
                          <a:noFill/>
                          <a:ln w="9525">
                            <a:noFill/>
                            <a:miter lim="800000"/>
                            <a:headEnd/>
                            <a:tailEnd/>
                          </a:ln>
                        </pic:spPr>
                      </pic:pic>
                    </a:graphicData>
                  </a:graphic>
                </wp:anchor>
              </w:drawing>
            </w:r>
          </w:p>
        </w:tc>
        <w:tc>
          <w:tcPr>
            <w:tcW w:w="2556" w:type="dxa"/>
          </w:tcPr>
          <w:p w:rsidR="00533774" w:rsidRPr="00800E94" w:rsidRDefault="00533774" w:rsidP="00533774">
            <w:pPr>
              <w:tabs>
                <w:tab w:val="center" w:pos="4320"/>
                <w:tab w:val="left" w:pos="6705"/>
              </w:tabs>
              <w:jc w:val="center"/>
              <w:rPr>
                <w:rFonts w:ascii="Arial" w:hAnsi="Arial" w:cs="Arial"/>
                <w:b/>
                <w:sz w:val="16"/>
                <w:szCs w:val="16"/>
                <w:lang w:val="it-IT"/>
              </w:rPr>
            </w:pPr>
            <w:r w:rsidRPr="00800E94">
              <w:rPr>
                <w:noProof/>
                <w:lang w:eastAsia="hr-HR"/>
              </w:rPr>
              <w:drawing>
                <wp:anchor distT="0" distB="0" distL="114300" distR="114300" simplePos="0" relativeHeight="251660288" behindDoc="0" locked="0" layoutInCell="1" allowOverlap="1">
                  <wp:simplePos x="0" y="0"/>
                  <wp:positionH relativeFrom="column">
                    <wp:posOffset>325120</wp:posOffset>
                  </wp:positionH>
                  <wp:positionV relativeFrom="paragraph">
                    <wp:posOffset>43180</wp:posOffset>
                  </wp:positionV>
                  <wp:extent cx="831850" cy="514985"/>
                  <wp:effectExtent l="19050" t="0" r="6350" b="0"/>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0" cstate="print"/>
                          <a:srcRect/>
                          <a:stretch>
                            <a:fillRect/>
                          </a:stretch>
                        </pic:blipFill>
                        <pic:spPr bwMode="auto">
                          <a:xfrm>
                            <a:off x="0" y="0"/>
                            <a:ext cx="831850" cy="514985"/>
                          </a:xfrm>
                          <a:prstGeom prst="rect">
                            <a:avLst/>
                          </a:prstGeom>
                          <a:noFill/>
                          <a:ln w="9525">
                            <a:noFill/>
                            <a:miter lim="800000"/>
                            <a:headEnd/>
                            <a:tailEnd/>
                          </a:ln>
                        </pic:spPr>
                      </pic:pic>
                    </a:graphicData>
                  </a:graphic>
                </wp:anchor>
              </w:drawing>
            </w: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b/>
                <w:sz w:val="18"/>
                <w:szCs w:val="18"/>
                <w:lang w:val="it-IT"/>
              </w:rPr>
            </w:pPr>
            <w:r w:rsidRPr="00800E94">
              <w:rPr>
                <w:b/>
                <w:sz w:val="18"/>
                <w:szCs w:val="18"/>
                <w:lang w:val="it-IT"/>
              </w:rPr>
              <w:t>Europska unija</w:t>
            </w:r>
          </w:p>
          <w:p w:rsidR="00533774" w:rsidRPr="00800E94" w:rsidRDefault="00533774" w:rsidP="00533774">
            <w:pPr>
              <w:jc w:val="center"/>
              <w:rPr>
                <w:lang w:val="it-IT"/>
              </w:rPr>
            </w:pPr>
            <w:r w:rsidRPr="00800E94">
              <w:rPr>
                <w:b/>
                <w:sz w:val="18"/>
                <w:szCs w:val="18"/>
                <w:lang w:val="it-IT"/>
              </w:rPr>
              <w:t>Zajedno do EU fondova</w:t>
            </w:r>
          </w:p>
        </w:tc>
      </w:tr>
    </w:tbl>
    <w:p w:rsidR="00533774" w:rsidRPr="00800E94" w:rsidRDefault="00533774" w:rsidP="00533774"/>
    <w:p w:rsidR="00987319" w:rsidRPr="00800E94" w:rsidRDefault="00F47DC5" w:rsidP="004D0CF6">
      <w:pPr>
        <w:widowControl w:val="0"/>
        <w:tabs>
          <w:tab w:val="left" w:pos="-5103"/>
          <w:tab w:val="left" w:pos="-4962"/>
        </w:tabs>
        <w:ind w:right="-50"/>
        <w:jc w:val="both"/>
        <w:rPr>
          <w:rFonts w:cs="Arial"/>
          <w:b/>
        </w:rPr>
      </w:pPr>
      <w:r w:rsidRPr="00800E94">
        <w:rPr>
          <w:rFonts w:cs="Arial"/>
          <w:b/>
          <w:noProof/>
          <w:lang w:eastAsia="hr-HR"/>
        </w:rPr>
        <w:tab/>
        <w:t xml:space="preserve">               </w:t>
      </w:r>
      <w:bookmarkStart w:id="0" w:name="_MON_1170221100"/>
      <w:bookmarkEnd w:id="0"/>
      <w:bookmarkStart w:id="1" w:name="_MON_1170221073"/>
      <w:bookmarkEnd w:id="1"/>
      <w:r w:rsidRPr="00800E94">
        <w:rPr>
          <w:rFonts w:cs="Arial"/>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11" o:title=""/>
          </v:shape>
          <o:OLEObject Type="Embed" ProgID="Word.Picture.8" ShapeID="_x0000_i1025" DrawAspect="Content" ObjectID="_1558846596" r:id="rId12"/>
        </w:objec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Cs w:val="22"/>
        </w:rPr>
      </w:pPr>
      <w:r w:rsidRPr="00800E94">
        <w:rPr>
          <w:rFonts w:ascii="Arial" w:hAnsi="Arial" w:cs="Arial"/>
          <w:szCs w:val="22"/>
        </w:rPr>
        <w:t xml:space="preserve">    R E P U B L I K A   H R V A T S K A</w:t>
      </w:r>
    </w:p>
    <w:p w:rsidR="00987319" w:rsidRPr="00800E94" w:rsidRDefault="00987319" w:rsidP="004D0CF6">
      <w:pPr>
        <w:pStyle w:val="Heading4"/>
        <w:keepNext w:val="0"/>
        <w:widowControl w:val="0"/>
        <w:tabs>
          <w:tab w:val="left" w:pos="9013"/>
          <w:tab w:val="left" w:pos="9063"/>
        </w:tabs>
        <w:spacing w:line="240" w:lineRule="atLeast"/>
        <w:ind w:right="-50"/>
        <w:jc w:val="both"/>
        <w:rPr>
          <w:rFonts w:ascii="Arial" w:hAnsi="Arial" w:cs="Arial"/>
          <w:sz w:val="22"/>
          <w:szCs w:val="22"/>
        </w:rPr>
      </w:pPr>
      <w:r w:rsidRPr="00800E94">
        <w:rPr>
          <w:rFonts w:ascii="Arial" w:hAnsi="Arial" w:cs="Arial"/>
          <w:sz w:val="22"/>
          <w:szCs w:val="22"/>
        </w:rPr>
        <w:t xml:space="preserve">PRIMORSKO-GORANSKA  ŽUPANIJA </w: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 w:val="28"/>
          <w:szCs w:val="28"/>
        </w:rPr>
      </w:pPr>
      <w:r w:rsidRPr="00800E94">
        <w:rPr>
          <w:rFonts w:ascii="Arial" w:hAnsi="Arial" w:cs="Arial"/>
          <w:szCs w:val="22"/>
        </w:rPr>
        <w:t xml:space="preserve">                  </w:t>
      </w:r>
      <w:r w:rsidRPr="00800E94">
        <w:rPr>
          <w:rFonts w:ascii="Arial" w:hAnsi="Arial" w:cs="Arial"/>
          <w:sz w:val="28"/>
          <w:szCs w:val="28"/>
        </w:rPr>
        <w:t xml:space="preserve">GRAD RIJEKA </w:t>
      </w:r>
    </w:p>
    <w:p w:rsidR="00987319" w:rsidRPr="00800E94" w:rsidRDefault="00987319" w:rsidP="004D0CF6">
      <w:pPr>
        <w:widowControl w:val="0"/>
        <w:tabs>
          <w:tab w:val="left" w:pos="9013"/>
          <w:tab w:val="left" w:pos="9063"/>
        </w:tabs>
        <w:ind w:right="-50"/>
        <w:jc w:val="both"/>
        <w:rPr>
          <w:rFonts w:ascii="Arial" w:hAnsi="Arial" w:cs="Arial"/>
        </w:rPr>
      </w:pPr>
      <w:r w:rsidRPr="00800E94">
        <w:rPr>
          <w:rFonts w:ascii="Arial" w:hAnsi="Arial" w:cs="Arial"/>
          <w:b/>
        </w:rPr>
        <w:t xml:space="preserve">Odjel </w:t>
      </w:r>
      <w:r w:rsidR="00B24E4D" w:rsidRPr="00800E94">
        <w:rPr>
          <w:rFonts w:ascii="Arial" w:hAnsi="Arial" w:cs="Arial"/>
          <w:b/>
        </w:rPr>
        <w:t>gradske uprave za gospodarenje imovinom</w:t>
      </w:r>
      <w:r w:rsidRPr="00800E94">
        <w:rPr>
          <w:rFonts w:ascii="Arial" w:hAnsi="Arial" w:cs="Arial"/>
          <w:b/>
        </w:rPr>
        <w:t xml:space="preserve">  </w:t>
      </w:r>
    </w:p>
    <w:p w:rsidR="00987319" w:rsidRPr="00800E94" w:rsidRDefault="00987319" w:rsidP="004D0CF6">
      <w:pPr>
        <w:widowControl w:val="0"/>
        <w:tabs>
          <w:tab w:val="left" w:pos="9013"/>
          <w:tab w:val="left" w:pos="9063"/>
        </w:tabs>
        <w:ind w:right="-50"/>
        <w:jc w:val="both"/>
        <w:rPr>
          <w:rFonts w:ascii="Arial" w:hAnsi="Arial" w:cs="Arial"/>
          <w:b/>
        </w:rPr>
      </w:pPr>
    </w:p>
    <w:p w:rsidR="00987319" w:rsidRPr="00CF1976" w:rsidRDefault="00FA1E79" w:rsidP="004D0CF6">
      <w:pPr>
        <w:widowControl w:val="0"/>
        <w:tabs>
          <w:tab w:val="left" w:pos="567"/>
        </w:tabs>
        <w:ind w:right="-1"/>
        <w:jc w:val="both"/>
        <w:rPr>
          <w:rFonts w:ascii="Arial" w:hAnsi="Arial" w:cs="Arial"/>
        </w:rPr>
      </w:pPr>
      <w:r w:rsidRPr="00C974FE">
        <w:rPr>
          <w:rFonts w:ascii="Arial" w:hAnsi="Arial" w:cs="Arial"/>
        </w:rPr>
        <w:t>KLASA:</w:t>
      </w:r>
      <w:r w:rsidR="00216FA2" w:rsidRPr="00C974FE">
        <w:t xml:space="preserve"> </w:t>
      </w:r>
      <w:r w:rsidR="00C84333" w:rsidRPr="00C974FE">
        <w:rPr>
          <w:rFonts w:ascii="Arial" w:hAnsi="Arial" w:cs="Arial"/>
        </w:rPr>
        <w:t>406-01/17-01/2</w:t>
      </w:r>
      <w:r w:rsidR="00CF1976" w:rsidRPr="00C974FE">
        <w:rPr>
          <w:rFonts w:ascii="Arial" w:hAnsi="Arial" w:cs="Arial"/>
        </w:rPr>
        <w:t>6</w:t>
      </w:r>
    </w:p>
    <w:p w:rsidR="00987319" w:rsidRPr="00CF1976" w:rsidRDefault="00F053EC" w:rsidP="004D0CF6">
      <w:pPr>
        <w:widowControl w:val="0"/>
        <w:tabs>
          <w:tab w:val="left" w:pos="567"/>
        </w:tabs>
        <w:ind w:right="454"/>
        <w:jc w:val="both"/>
        <w:rPr>
          <w:rFonts w:ascii="Arial" w:hAnsi="Arial" w:cs="Arial"/>
        </w:rPr>
      </w:pPr>
      <w:r w:rsidRPr="00CF1976">
        <w:rPr>
          <w:rFonts w:ascii="Arial" w:hAnsi="Arial" w:cs="Arial"/>
        </w:rPr>
        <w:t>URBROJ:</w:t>
      </w:r>
      <w:r w:rsidR="000F3ADA" w:rsidRPr="00CF1976">
        <w:rPr>
          <w:rFonts w:ascii="Arial" w:hAnsi="Arial" w:cs="Arial"/>
        </w:rPr>
        <w:t xml:space="preserve"> </w:t>
      </w:r>
      <w:r w:rsidR="00C84333" w:rsidRPr="00CF1976">
        <w:rPr>
          <w:rFonts w:ascii="Arial" w:hAnsi="Arial" w:cs="Arial"/>
        </w:rPr>
        <w:t>2170/01-17-00-17-3</w:t>
      </w:r>
    </w:p>
    <w:p w:rsidR="00987319" w:rsidRPr="00800E94" w:rsidRDefault="00987319" w:rsidP="004D0CF6">
      <w:pPr>
        <w:widowControl w:val="0"/>
        <w:tabs>
          <w:tab w:val="left" w:pos="567"/>
        </w:tabs>
        <w:ind w:right="454"/>
        <w:jc w:val="both"/>
        <w:rPr>
          <w:rFonts w:ascii="Arial" w:hAnsi="Arial" w:cs="Arial"/>
        </w:rPr>
      </w:pPr>
      <w:r w:rsidRPr="00800E94">
        <w:rPr>
          <w:rFonts w:ascii="Arial" w:hAnsi="Arial" w:cs="Arial"/>
        </w:rPr>
        <w:t>Rijeka</w:t>
      </w:r>
      <w:r w:rsidR="00902FF2" w:rsidRPr="00800E94">
        <w:rPr>
          <w:rFonts w:ascii="Arial" w:hAnsi="Arial" w:cs="Arial"/>
        </w:rPr>
        <w:t>,</w:t>
      </w:r>
      <w:r w:rsidR="004639AA" w:rsidRPr="00800E94">
        <w:rPr>
          <w:rFonts w:ascii="Arial" w:hAnsi="Arial" w:cs="Arial"/>
        </w:rPr>
        <w:t>_____________</w:t>
      </w:r>
      <w:r w:rsidR="00FA1E79" w:rsidRPr="00800E94">
        <w:rPr>
          <w:rFonts w:ascii="Arial" w:hAnsi="Arial" w:cs="Arial"/>
        </w:rPr>
        <w:t>. god.</w:t>
      </w:r>
    </w:p>
    <w:p w:rsidR="00987319" w:rsidRPr="00800E94" w:rsidRDefault="00987319"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BE082E" w:rsidP="004C7004">
      <w:pPr>
        <w:widowControl w:val="0"/>
        <w:tabs>
          <w:tab w:val="left" w:pos="-2694"/>
        </w:tabs>
        <w:ind w:right="-50"/>
        <w:jc w:val="both"/>
        <w:rPr>
          <w:rFonts w:ascii="Arial" w:hAnsi="Arial" w:cs="Arial"/>
          <w:szCs w:val="22"/>
        </w:rPr>
      </w:pPr>
      <w:r w:rsidRPr="00800E94">
        <w:rPr>
          <w:rFonts w:ascii="Arial" w:hAnsi="Arial" w:cs="Arial"/>
        </w:rPr>
        <w:t>Sukladno članku 200</w:t>
      </w:r>
      <w:r w:rsidR="00987319" w:rsidRPr="00800E94">
        <w:rPr>
          <w:rFonts w:ascii="Arial" w:hAnsi="Arial" w:cs="Arial"/>
        </w:rPr>
        <w:t>. Zakona o javnoj nabavi ("Narodne novine" broj</w:t>
      </w:r>
      <w:r w:rsidRPr="00800E94">
        <w:rPr>
          <w:rFonts w:ascii="Arial" w:hAnsi="Arial" w:cs="Arial"/>
        </w:rPr>
        <w:t xml:space="preserve"> 120/16</w:t>
      </w:r>
      <w:r w:rsidR="00987319" w:rsidRPr="00800E94">
        <w:rPr>
          <w:rFonts w:ascii="Arial" w:hAnsi="Arial" w:cs="Arial"/>
        </w:rPr>
        <w:t>) te člancima 2. do 8. Uredbe o načinu izrade i postupanju s dokumentacijom za nadmetanje i ponudama</w:t>
      </w:r>
      <w:r w:rsidR="00D44F18" w:rsidRPr="00800E94">
        <w:rPr>
          <w:rFonts w:ascii="Arial" w:hAnsi="Arial" w:cs="Arial"/>
        </w:rPr>
        <w:t xml:space="preserve"> ("Narodne novine" broj 10/12) – Grad Rijeka,</w:t>
      </w:r>
      <w:r w:rsidR="004C7004" w:rsidRPr="00800E94">
        <w:rPr>
          <w:rFonts w:ascii="Arial" w:hAnsi="Arial" w:cs="Arial"/>
        </w:rPr>
        <w:t xml:space="preserve"> Odjel gradske uprave za gospodarenje imovinom </w:t>
      </w:r>
      <w:r w:rsidR="00FF23B7" w:rsidRPr="00800E94">
        <w:rPr>
          <w:rFonts w:ascii="Arial" w:hAnsi="Arial" w:cs="Arial"/>
        </w:rPr>
        <w:t>objavljuje:</w:t>
      </w:r>
    </w:p>
    <w:p w:rsidR="00987319" w:rsidRPr="00800E94" w:rsidRDefault="00987319" w:rsidP="004D0CF6">
      <w:pPr>
        <w:widowControl w:val="0"/>
        <w:tabs>
          <w:tab w:val="left" w:pos="-2835"/>
        </w:tabs>
        <w:ind w:right="-50"/>
        <w:jc w:val="both"/>
        <w:rPr>
          <w:rFonts w:ascii="Arial" w:hAnsi="Arial" w:cs="Arial"/>
          <w:b/>
        </w:rPr>
      </w:pPr>
    </w:p>
    <w:p w:rsidR="00987319" w:rsidRPr="00800E94" w:rsidRDefault="00987319" w:rsidP="004D0CF6">
      <w:pPr>
        <w:pStyle w:val="Header"/>
        <w:widowControl w:val="0"/>
        <w:tabs>
          <w:tab w:val="left" w:pos="9013"/>
          <w:tab w:val="left" w:pos="9063"/>
        </w:tabs>
        <w:ind w:right="-50"/>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800E94" w:rsidRPr="00800E94" w:rsidTr="00680C65">
        <w:trPr>
          <w:trHeight w:val="746"/>
        </w:trPr>
        <w:tc>
          <w:tcPr>
            <w:tcW w:w="9853" w:type="dxa"/>
            <w:tcBorders>
              <w:top w:val="single" w:sz="4" w:space="0" w:color="auto"/>
            </w:tcBorders>
            <w:shd w:val="clear" w:color="auto" w:fill="F2DBDB"/>
          </w:tcPr>
          <w:p w:rsidR="00987319" w:rsidRPr="00CF1976" w:rsidRDefault="00987319" w:rsidP="004D0CF6">
            <w:pPr>
              <w:widowControl w:val="0"/>
              <w:tabs>
                <w:tab w:val="left" w:pos="9013"/>
                <w:tab w:val="left" w:pos="9063"/>
              </w:tabs>
              <w:ind w:right="-50"/>
              <w:jc w:val="center"/>
              <w:rPr>
                <w:rFonts w:ascii="Arial Black" w:hAnsi="Arial Black" w:cs="Arial"/>
                <w:b/>
              </w:rPr>
            </w:pPr>
          </w:p>
          <w:p w:rsidR="00987319" w:rsidRPr="00CF1976" w:rsidRDefault="00716362" w:rsidP="004D0CF6">
            <w:pPr>
              <w:widowControl w:val="0"/>
              <w:tabs>
                <w:tab w:val="left" w:pos="9013"/>
                <w:tab w:val="left" w:pos="9063"/>
              </w:tabs>
              <w:ind w:right="-50"/>
              <w:jc w:val="center"/>
              <w:rPr>
                <w:rFonts w:ascii="Arial Black" w:hAnsi="Arial Black" w:cs="Arial"/>
                <w:b/>
                <w:sz w:val="24"/>
                <w:szCs w:val="24"/>
              </w:rPr>
            </w:pPr>
            <w:r w:rsidRPr="00CF1976">
              <w:rPr>
                <w:rFonts w:ascii="Arial Black" w:hAnsi="Arial Black" w:cs="Arial"/>
                <w:b/>
                <w:sz w:val="24"/>
                <w:szCs w:val="24"/>
              </w:rPr>
              <w:t>DOKUMENTACIJA O NABAVI</w:t>
            </w:r>
          </w:p>
          <w:p w:rsidR="00987319" w:rsidRPr="00CF1976" w:rsidRDefault="00987319" w:rsidP="004D0CF6">
            <w:pPr>
              <w:widowControl w:val="0"/>
              <w:tabs>
                <w:tab w:val="left" w:pos="9013"/>
                <w:tab w:val="left" w:pos="9063"/>
              </w:tabs>
              <w:ind w:right="-50"/>
              <w:jc w:val="center"/>
              <w:rPr>
                <w:rFonts w:ascii="Arial Black" w:hAnsi="Arial Black" w:cs="Arial"/>
                <w:b/>
              </w:rPr>
            </w:pPr>
          </w:p>
          <w:p w:rsidR="00987319" w:rsidRPr="00CF1976" w:rsidRDefault="00987319" w:rsidP="004D0CF6">
            <w:pPr>
              <w:widowControl w:val="0"/>
              <w:tabs>
                <w:tab w:val="left" w:pos="9013"/>
                <w:tab w:val="left" w:pos="9063"/>
              </w:tabs>
              <w:ind w:right="-50"/>
              <w:jc w:val="center"/>
              <w:rPr>
                <w:rFonts w:ascii="Arial Black" w:hAnsi="Arial Black" w:cs="Arial"/>
                <w:b/>
                <w:sz w:val="32"/>
                <w:szCs w:val="32"/>
              </w:rPr>
            </w:pPr>
            <w:r w:rsidRPr="00CF1976">
              <w:rPr>
                <w:rFonts w:ascii="Arial Black" w:hAnsi="Arial Black" w:cs="Arial"/>
                <w:b/>
                <w:sz w:val="32"/>
                <w:szCs w:val="32"/>
              </w:rPr>
              <w:t xml:space="preserve">U POSTUPKU JAVNE NABAVE </w:t>
            </w:r>
          </w:p>
          <w:p w:rsidR="00CB5B24" w:rsidRPr="00CF1976" w:rsidRDefault="00C84333" w:rsidP="00CB5B24">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CF1976">
              <w:rPr>
                <w:rFonts w:ascii="Arial Black" w:hAnsi="Arial Black" w:cs="Arial"/>
                <w:b/>
                <w:sz w:val="32"/>
                <w:szCs w:val="32"/>
                <w:lang w:val="hr-HR"/>
              </w:rPr>
              <w:t xml:space="preserve">IZVOĐENJE RADOVA </w:t>
            </w:r>
            <w:r w:rsidR="00CB5B24" w:rsidRPr="00CF1976">
              <w:rPr>
                <w:rFonts w:ascii="Arial Black" w:hAnsi="Arial Black" w:cs="Arial"/>
                <w:b/>
                <w:sz w:val="32"/>
                <w:szCs w:val="32"/>
                <w:lang w:val="hr-HR"/>
              </w:rPr>
              <w:t>ENERGETSKE OBNOVE</w:t>
            </w:r>
          </w:p>
          <w:p w:rsidR="00FF23B7" w:rsidRPr="00CF1976" w:rsidRDefault="00CF1976" w:rsidP="00CF1976">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C974FE">
              <w:rPr>
                <w:rFonts w:ascii="Arial Black" w:hAnsi="Arial Black" w:cs="Arial"/>
                <w:b/>
                <w:sz w:val="32"/>
                <w:szCs w:val="32"/>
                <w:lang w:val="hr-HR"/>
              </w:rPr>
              <w:t>OŠ KOZALA</w:t>
            </w:r>
          </w:p>
        </w:tc>
      </w:tr>
      <w:tr w:rsidR="00800E94" w:rsidRPr="00800E94" w:rsidTr="00680C65">
        <w:trPr>
          <w:trHeight w:val="746"/>
        </w:trPr>
        <w:tc>
          <w:tcPr>
            <w:tcW w:w="9853" w:type="dxa"/>
            <w:tcBorders>
              <w:bottom w:val="single" w:sz="4" w:space="0" w:color="auto"/>
            </w:tcBorders>
            <w:shd w:val="clear" w:color="auto" w:fill="F2DBDB"/>
          </w:tcPr>
          <w:p w:rsidR="00987319" w:rsidRPr="00CF1976" w:rsidRDefault="00FE40CB" w:rsidP="00DC39BB">
            <w:pPr>
              <w:widowControl w:val="0"/>
              <w:tabs>
                <w:tab w:val="left" w:pos="9013"/>
                <w:tab w:val="left" w:pos="9063"/>
              </w:tabs>
              <w:ind w:right="-50"/>
              <w:jc w:val="center"/>
              <w:rPr>
                <w:rFonts w:ascii="Arial Black" w:hAnsi="Arial Black" w:cs="Arial"/>
                <w:b/>
              </w:rPr>
            </w:pPr>
            <w:r w:rsidRPr="00CF1976">
              <w:rPr>
                <w:rFonts w:ascii="Arial Black" w:hAnsi="Arial Black" w:cs="Arial"/>
                <w:b/>
              </w:rPr>
              <w:t xml:space="preserve">Evidencijski broj: </w:t>
            </w:r>
            <w:r w:rsidR="00C84333" w:rsidRPr="00C974FE">
              <w:rPr>
                <w:rFonts w:ascii="Arial Black" w:hAnsi="Arial Black" w:cs="Arial"/>
                <w:b/>
              </w:rPr>
              <w:t>17-00-</w:t>
            </w:r>
            <w:r w:rsidR="00CF1976" w:rsidRPr="00C974FE">
              <w:rPr>
                <w:rFonts w:ascii="Arial Black" w:hAnsi="Arial Black" w:cs="Arial"/>
                <w:b/>
              </w:rPr>
              <w:t>48</w:t>
            </w:r>
            <w:r w:rsidR="00C84333" w:rsidRPr="00C974FE">
              <w:rPr>
                <w:rFonts w:ascii="Arial Black" w:hAnsi="Arial Black" w:cs="Arial"/>
                <w:b/>
              </w:rPr>
              <w:t>/2017</w:t>
            </w:r>
          </w:p>
        </w:tc>
      </w:tr>
    </w:tbl>
    <w:p w:rsidR="00987319" w:rsidRPr="00800E94" w:rsidRDefault="00987319" w:rsidP="004D0CF6">
      <w:pPr>
        <w:widowControl w:val="0"/>
        <w:tabs>
          <w:tab w:val="left" w:pos="9013"/>
          <w:tab w:val="left" w:pos="9063"/>
        </w:tabs>
        <w:ind w:right="-50"/>
        <w:jc w:val="both"/>
        <w:rPr>
          <w:rFonts w:cs="Arial"/>
          <w:b/>
        </w:rPr>
      </w:pPr>
    </w:p>
    <w:p w:rsidR="00533774" w:rsidRPr="00800E94" w:rsidRDefault="00533774"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4820"/>
        </w:tabs>
        <w:ind w:right="-50"/>
        <w:jc w:val="both"/>
        <w:rPr>
          <w:rFonts w:cs="Arial"/>
          <w:b/>
        </w:rPr>
      </w:pPr>
    </w:p>
    <w:p w:rsidR="00987319" w:rsidRPr="00800E94" w:rsidRDefault="00C84333" w:rsidP="004D0CF6">
      <w:pPr>
        <w:widowControl w:val="0"/>
        <w:tabs>
          <w:tab w:val="left" w:pos="-4820"/>
        </w:tabs>
        <w:ind w:left="4820" w:right="-50"/>
        <w:jc w:val="center"/>
        <w:rPr>
          <w:rFonts w:ascii="Arial" w:hAnsi="Arial" w:cs="Arial"/>
          <w:b/>
        </w:rPr>
      </w:pPr>
      <w:r w:rsidRPr="00800E94">
        <w:rPr>
          <w:rFonts w:ascii="Arial" w:hAnsi="Arial" w:cs="Arial"/>
          <w:b/>
        </w:rPr>
        <w:t>Pročelnica</w:t>
      </w:r>
    </w:p>
    <w:p w:rsidR="00987319" w:rsidRPr="00800E94" w:rsidRDefault="00987319" w:rsidP="004D0CF6">
      <w:pPr>
        <w:widowControl w:val="0"/>
        <w:tabs>
          <w:tab w:val="left" w:pos="-4820"/>
        </w:tabs>
        <w:ind w:left="4820" w:right="-50"/>
        <w:jc w:val="center"/>
        <w:rPr>
          <w:rFonts w:ascii="Arial" w:hAnsi="Arial" w:cs="Arial"/>
          <w:b/>
        </w:rPr>
      </w:pPr>
      <w:r w:rsidRPr="00800E94">
        <w:rPr>
          <w:rFonts w:ascii="Arial" w:hAnsi="Arial" w:cs="Arial"/>
          <w:b/>
        </w:rPr>
        <w:t xml:space="preserve">Odjela za </w:t>
      </w:r>
      <w:r w:rsidR="00FD7E89" w:rsidRPr="00800E94">
        <w:rPr>
          <w:rFonts w:ascii="Arial" w:hAnsi="Arial" w:cs="Arial"/>
          <w:b/>
        </w:rPr>
        <w:t>gospodarenje imovinom</w:t>
      </w:r>
    </w:p>
    <w:p w:rsidR="00987319" w:rsidRPr="00800E94" w:rsidRDefault="00987319" w:rsidP="004D0CF6">
      <w:pPr>
        <w:widowControl w:val="0"/>
        <w:tabs>
          <w:tab w:val="left" w:pos="-4820"/>
        </w:tabs>
        <w:ind w:left="4820" w:right="-50"/>
        <w:jc w:val="both"/>
        <w:rPr>
          <w:rFonts w:ascii="Arial" w:hAnsi="Arial" w:cs="Arial"/>
          <w:b/>
        </w:rPr>
      </w:pPr>
    </w:p>
    <w:p w:rsidR="00987319" w:rsidRPr="00800E94" w:rsidRDefault="00987319" w:rsidP="004D0CF6">
      <w:pPr>
        <w:widowControl w:val="0"/>
        <w:tabs>
          <w:tab w:val="left" w:pos="-4820"/>
        </w:tabs>
        <w:ind w:left="4820" w:right="-50"/>
        <w:jc w:val="center"/>
        <w:rPr>
          <w:rFonts w:ascii="Arial" w:hAnsi="Arial" w:cs="Arial"/>
          <w:b/>
        </w:rPr>
      </w:pPr>
    </w:p>
    <w:p w:rsidR="00987319" w:rsidRPr="00800E94" w:rsidRDefault="00C84333" w:rsidP="004D0CF6">
      <w:pPr>
        <w:widowControl w:val="0"/>
        <w:tabs>
          <w:tab w:val="left" w:pos="9013"/>
          <w:tab w:val="left" w:pos="9063"/>
        </w:tabs>
        <w:ind w:left="4820" w:right="-50"/>
        <w:jc w:val="center"/>
        <w:rPr>
          <w:rFonts w:ascii="Arial" w:hAnsi="Arial" w:cs="Arial"/>
          <w:b/>
        </w:rPr>
      </w:pPr>
      <w:r w:rsidRPr="00800E94">
        <w:rPr>
          <w:rFonts w:ascii="Arial" w:hAnsi="Arial" w:cs="Arial"/>
          <w:b/>
        </w:rPr>
        <w:t>Denis Šulina</w:t>
      </w:r>
      <w:r w:rsidR="00FD7E89" w:rsidRPr="00800E94">
        <w:rPr>
          <w:rFonts w:ascii="Arial" w:hAnsi="Arial" w:cs="Arial"/>
          <w:b/>
        </w:rPr>
        <w:t>, dipl.</w:t>
      </w:r>
      <w:r w:rsidRPr="00800E94">
        <w:rPr>
          <w:rFonts w:ascii="Arial" w:hAnsi="Arial" w:cs="Arial"/>
          <w:b/>
        </w:rPr>
        <w:t>iur</w:t>
      </w:r>
      <w:r w:rsidR="00FD7E89" w:rsidRPr="00800E94">
        <w:rPr>
          <w:rFonts w:ascii="Arial" w:hAnsi="Arial" w:cs="Arial"/>
          <w:b/>
        </w:rPr>
        <w:t xml:space="preserve">. </w:t>
      </w:r>
    </w:p>
    <w:p w:rsidR="00987319" w:rsidRPr="00800E94" w:rsidRDefault="00987319" w:rsidP="004D0CF6">
      <w:pPr>
        <w:pStyle w:val="Header"/>
        <w:widowControl w:val="0"/>
        <w:tabs>
          <w:tab w:val="clear" w:pos="4320"/>
          <w:tab w:val="clear" w:pos="8640"/>
          <w:tab w:val="left" w:pos="9013"/>
          <w:tab w:val="left" w:pos="9063"/>
        </w:tabs>
        <w:ind w:left="4820" w:right="-50"/>
        <w:jc w:val="both"/>
        <w:rPr>
          <w:rFonts w:ascii="Arial" w:hAnsi="Arial" w:cs="Arial"/>
          <w:b/>
          <w:szCs w:val="22"/>
        </w:rPr>
      </w:pPr>
    </w:p>
    <w:p w:rsidR="00987319" w:rsidRPr="00800E94" w:rsidRDefault="00987319" w:rsidP="004D0CF6">
      <w:pPr>
        <w:widowControl w:val="0"/>
        <w:tabs>
          <w:tab w:val="left" w:pos="9013"/>
          <w:tab w:val="left" w:pos="9063"/>
        </w:tabs>
        <w:ind w:right="-50"/>
        <w:jc w:val="both"/>
        <w:rPr>
          <w:rFonts w:cs="Arial"/>
          <w:i/>
        </w:rPr>
      </w:pPr>
    </w:p>
    <w:p w:rsidR="00987319" w:rsidRPr="00800E94" w:rsidRDefault="00987319"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C974FE" w:rsidP="00D44F18">
      <w:pPr>
        <w:widowControl w:val="0"/>
        <w:tabs>
          <w:tab w:val="left" w:pos="9013"/>
          <w:tab w:val="left" w:pos="9063"/>
        </w:tabs>
        <w:ind w:right="-50"/>
        <w:jc w:val="center"/>
        <w:rPr>
          <w:rFonts w:ascii="Arial" w:hAnsi="Arial" w:cs="Arial"/>
        </w:rPr>
      </w:pPr>
      <w:r>
        <w:rPr>
          <w:rFonts w:ascii="Arial" w:hAnsi="Arial" w:cs="Arial"/>
        </w:rPr>
        <w:t>Rijeka, lipanj</w:t>
      </w:r>
      <w:r w:rsidR="00D44F18" w:rsidRPr="00800E94">
        <w:rPr>
          <w:rFonts w:ascii="Arial" w:hAnsi="Arial" w:cs="Arial"/>
        </w:rPr>
        <w:t xml:space="preserve"> 201</w:t>
      </w:r>
      <w:r w:rsidR="00C84333" w:rsidRPr="00800E94">
        <w:rPr>
          <w:rFonts w:ascii="Arial" w:hAnsi="Arial" w:cs="Arial"/>
        </w:rPr>
        <w:t>7</w:t>
      </w:r>
      <w:r w:rsidR="00D44F18" w:rsidRPr="00800E94">
        <w:rPr>
          <w:rFonts w:ascii="Arial" w:hAnsi="Arial" w:cs="Arial"/>
        </w:rPr>
        <w:t>.</w:t>
      </w:r>
    </w:p>
    <w:p w:rsidR="00D44F18" w:rsidRPr="00800E94" w:rsidRDefault="00D44F18" w:rsidP="004D0CF6">
      <w:pPr>
        <w:widowControl w:val="0"/>
        <w:tabs>
          <w:tab w:val="left" w:pos="9013"/>
          <w:tab w:val="left" w:pos="9063"/>
        </w:tabs>
        <w:ind w:right="-50"/>
        <w:jc w:val="both"/>
        <w:rPr>
          <w:rFonts w:cs="Arial"/>
          <w:i/>
        </w:rPr>
      </w:pPr>
    </w:p>
    <w:sdt>
      <w:sdtPr>
        <w:rPr>
          <w:rFonts w:ascii="Arial" w:eastAsia="Times New Roman" w:hAnsi="Arial" w:cs="Arial"/>
          <w:b w:val="0"/>
          <w:bCs w:val="0"/>
          <w:color w:val="auto"/>
          <w:sz w:val="22"/>
          <w:szCs w:val="22"/>
          <w:lang w:val="hr-HR"/>
        </w:rPr>
        <w:id w:val="14213418"/>
        <w:docPartObj>
          <w:docPartGallery w:val="Table of Contents"/>
          <w:docPartUnique/>
        </w:docPartObj>
      </w:sdtPr>
      <w:sdtContent>
        <w:p w:rsidR="00277336" w:rsidRPr="00800E94" w:rsidRDefault="00277336" w:rsidP="00E455FE">
          <w:pPr>
            <w:pStyle w:val="TOCHeading"/>
            <w:spacing w:before="0"/>
            <w:rPr>
              <w:rFonts w:ascii="Arial" w:hAnsi="Arial" w:cs="Arial"/>
              <w:b w:val="0"/>
              <w:color w:val="auto"/>
              <w:sz w:val="22"/>
              <w:szCs w:val="22"/>
              <w:lang w:val="hr-HR"/>
            </w:rPr>
          </w:pPr>
          <w:r w:rsidRPr="00800E94">
            <w:rPr>
              <w:rFonts w:ascii="Arial" w:hAnsi="Arial" w:cs="Arial"/>
              <w:color w:val="auto"/>
              <w:szCs w:val="22"/>
            </w:rPr>
            <w:t>SADR</w:t>
          </w:r>
          <w:r w:rsidRPr="00800E94">
            <w:rPr>
              <w:rFonts w:ascii="Arial" w:hAnsi="Arial" w:cs="Arial"/>
              <w:color w:val="auto"/>
              <w:szCs w:val="22"/>
              <w:lang w:val="hr-HR"/>
            </w:rPr>
            <w:t>Ž</w:t>
          </w:r>
          <w:r w:rsidRPr="00800E94">
            <w:rPr>
              <w:rFonts w:ascii="Arial" w:hAnsi="Arial" w:cs="Arial"/>
              <w:color w:val="auto"/>
              <w:szCs w:val="22"/>
            </w:rPr>
            <w:t>AJ</w:t>
          </w:r>
          <w:r w:rsidR="00E455FE" w:rsidRPr="00800E94">
            <w:rPr>
              <w:rFonts w:ascii="Arial" w:hAnsi="Arial" w:cs="Arial"/>
              <w:color w:val="auto"/>
              <w:szCs w:val="22"/>
              <w:lang w:val="hr-HR"/>
            </w:rPr>
            <w:t>:</w:t>
          </w:r>
        </w:p>
        <w:p w:rsidR="00277336" w:rsidRPr="00800E94" w:rsidRDefault="00277336" w:rsidP="00E455FE">
          <w:pPr>
            <w:spacing w:line="276" w:lineRule="auto"/>
            <w:rPr>
              <w:rFonts w:ascii="Arial" w:hAnsi="Arial" w:cs="Arial"/>
              <w:szCs w:val="22"/>
            </w:rPr>
          </w:pPr>
        </w:p>
        <w:p w:rsidR="002C0ABF" w:rsidRDefault="0048307E">
          <w:pPr>
            <w:pStyle w:val="TOC1"/>
            <w:rPr>
              <w:rFonts w:asciiTheme="minorHAnsi" w:eastAsiaTheme="minorEastAsia" w:hAnsiTheme="minorHAnsi" w:cstheme="minorBidi"/>
              <w:b w:val="0"/>
              <w:bCs w:val="0"/>
              <w:caps w:val="0"/>
              <w:lang w:eastAsia="hr-HR"/>
            </w:rPr>
          </w:pPr>
          <w:r w:rsidRPr="00800E94">
            <w:fldChar w:fldCharType="begin"/>
          </w:r>
          <w:r w:rsidR="00277336" w:rsidRPr="00800E94">
            <w:instrText xml:space="preserve"> TOC \o "1-3" \h \z \u </w:instrText>
          </w:r>
          <w:r w:rsidRPr="00800E94">
            <w:fldChar w:fldCharType="separate"/>
          </w:r>
          <w:hyperlink w:anchor="_Toc483399101" w:history="1">
            <w:r w:rsidR="002C0ABF" w:rsidRPr="00A407B9">
              <w:rPr>
                <w:rStyle w:val="Hyperlink"/>
              </w:rPr>
              <w:t>1.</w:t>
            </w:r>
            <w:r w:rsidR="002C0ABF">
              <w:rPr>
                <w:rFonts w:asciiTheme="minorHAnsi" w:eastAsiaTheme="minorEastAsia" w:hAnsiTheme="minorHAnsi" w:cstheme="minorBidi"/>
                <w:b w:val="0"/>
                <w:bCs w:val="0"/>
                <w:caps w:val="0"/>
                <w:lang w:eastAsia="hr-HR"/>
              </w:rPr>
              <w:tab/>
            </w:r>
            <w:r w:rsidR="002C0ABF" w:rsidRPr="00A407B9">
              <w:rPr>
                <w:rStyle w:val="Hyperlink"/>
              </w:rPr>
              <w:t>OPĆI PODACI</w:t>
            </w:r>
            <w:r w:rsidR="002C0ABF">
              <w:rPr>
                <w:webHidden/>
              </w:rPr>
              <w:tab/>
            </w:r>
            <w:r w:rsidR="002C0ABF">
              <w:rPr>
                <w:webHidden/>
              </w:rPr>
              <w:fldChar w:fldCharType="begin"/>
            </w:r>
            <w:r w:rsidR="002C0ABF">
              <w:rPr>
                <w:webHidden/>
              </w:rPr>
              <w:instrText xml:space="preserve"> PAGEREF _Toc483399101 \h </w:instrText>
            </w:r>
            <w:r w:rsidR="002C0ABF">
              <w:rPr>
                <w:webHidden/>
              </w:rPr>
            </w:r>
            <w:r w:rsidR="002C0ABF">
              <w:rPr>
                <w:webHidden/>
              </w:rPr>
              <w:fldChar w:fldCharType="separate"/>
            </w:r>
            <w:r w:rsidR="002C0ABF">
              <w:rPr>
                <w:webHidden/>
              </w:rPr>
              <w:t>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2" w:history="1">
            <w:r w:rsidR="002C0ABF" w:rsidRPr="00A407B9">
              <w:rPr>
                <w:rStyle w:val="Hyperlink"/>
                <w:rFonts w:eastAsia="Calibri"/>
                <w:lang w:eastAsia="hr-HR"/>
              </w:rPr>
              <w:t>1.1.</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Naručitelj</w:t>
            </w:r>
            <w:r w:rsidR="002C0ABF">
              <w:rPr>
                <w:webHidden/>
              </w:rPr>
              <w:tab/>
            </w:r>
            <w:r w:rsidR="002C0ABF">
              <w:rPr>
                <w:webHidden/>
              </w:rPr>
              <w:fldChar w:fldCharType="begin"/>
            </w:r>
            <w:r w:rsidR="002C0ABF">
              <w:rPr>
                <w:webHidden/>
              </w:rPr>
              <w:instrText xml:space="preserve"> PAGEREF _Toc483399102 \h </w:instrText>
            </w:r>
            <w:r w:rsidR="002C0ABF">
              <w:rPr>
                <w:webHidden/>
              </w:rPr>
            </w:r>
            <w:r w:rsidR="002C0ABF">
              <w:rPr>
                <w:webHidden/>
              </w:rPr>
              <w:fldChar w:fldCharType="separate"/>
            </w:r>
            <w:r w:rsidR="002C0ABF">
              <w:rPr>
                <w:webHidden/>
              </w:rPr>
              <w:t>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3" w:history="1">
            <w:r w:rsidR="002C0ABF" w:rsidRPr="00A407B9">
              <w:rPr>
                <w:rStyle w:val="Hyperlink"/>
                <w:lang w:val="it-IT"/>
              </w:rPr>
              <w:t>1.2.</w:t>
            </w:r>
            <w:r w:rsidR="002C0ABF">
              <w:rPr>
                <w:rFonts w:asciiTheme="minorHAnsi" w:eastAsiaTheme="minorEastAsia" w:hAnsiTheme="minorHAnsi" w:cstheme="minorBidi"/>
                <w:bCs w:val="0"/>
                <w:sz w:val="22"/>
                <w:szCs w:val="22"/>
                <w:lang w:eastAsia="hr-HR"/>
              </w:rPr>
              <w:tab/>
            </w:r>
            <w:r w:rsidR="002C0ABF" w:rsidRPr="00A407B9">
              <w:rPr>
                <w:rStyle w:val="Hyperlink"/>
                <w:lang w:val="it-IT"/>
              </w:rPr>
              <w:t>Služba za kontakt</w:t>
            </w:r>
            <w:r w:rsidR="002C0ABF">
              <w:rPr>
                <w:webHidden/>
              </w:rPr>
              <w:tab/>
            </w:r>
            <w:r w:rsidR="002C0ABF">
              <w:rPr>
                <w:webHidden/>
              </w:rPr>
              <w:fldChar w:fldCharType="begin"/>
            </w:r>
            <w:r w:rsidR="002C0ABF">
              <w:rPr>
                <w:webHidden/>
              </w:rPr>
              <w:instrText xml:space="preserve"> PAGEREF _Toc483399103 \h </w:instrText>
            </w:r>
            <w:r w:rsidR="002C0ABF">
              <w:rPr>
                <w:webHidden/>
              </w:rPr>
            </w:r>
            <w:r w:rsidR="002C0ABF">
              <w:rPr>
                <w:webHidden/>
              </w:rPr>
              <w:fldChar w:fldCharType="separate"/>
            </w:r>
            <w:r w:rsidR="002C0ABF">
              <w:rPr>
                <w:webHidden/>
              </w:rPr>
              <w:t>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4" w:history="1">
            <w:r w:rsidR="002C0ABF" w:rsidRPr="00A407B9">
              <w:rPr>
                <w:rStyle w:val="Hyperlink"/>
              </w:rPr>
              <w:t>1.3.</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rPr>
              <w:t>Evidencijski broj nabave</w:t>
            </w:r>
            <w:r w:rsidR="002C0ABF">
              <w:rPr>
                <w:webHidden/>
              </w:rPr>
              <w:tab/>
            </w:r>
            <w:r w:rsidR="002C0ABF">
              <w:rPr>
                <w:webHidden/>
              </w:rPr>
              <w:fldChar w:fldCharType="begin"/>
            </w:r>
            <w:r w:rsidR="002C0ABF">
              <w:rPr>
                <w:webHidden/>
              </w:rPr>
              <w:instrText xml:space="preserve"> PAGEREF _Toc483399104 \h </w:instrText>
            </w:r>
            <w:r w:rsidR="002C0ABF">
              <w:rPr>
                <w:webHidden/>
              </w:rPr>
            </w:r>
            <w:r w:rsidR="002C0ABF">
              <w:rPr>
                <w:webHidden/>
              </w:rPr>
              <w:fldChar w:fldCharType="separate"/>
            </w:r>
            <w:r w:rsidR="002C0ABF">
              <w:rPr>
                <w:webHidden/>
              </w:rPr>
              <w:t>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5" w:history="1">
            <w:r w:rsidR="002C0ABF" w:rsidRPr="00A407B9">
              <w:rPr>
                <w:rStyle w:val="Hyperlink"/>
              </w:rPr>
              <w:t>1.4.</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rPr>
              <w:t>Popis gospodarskih subjekata s kojima je naručitelj u sukobu interesa</w:t>
            </w:r>
            <w:r w:rsidR="002C0ABF">
              <w:rPr>
                <w:webHidden/>
              </w:rPr>
              <w:tab/>
            </w:r>
            <w:r w:rsidR="002C0ABF">
              <w:rPr>
                <w:webHidden/>
              </w:rPr>
              <w:fldChar w:fldCharType="begin"/>
            </w:r>
            <w:r w:rsidR="002C0ABF">
              <w:rPr>
                <w:webHidden/>
              </w:rPr>
              <w:instrText xml:space="preserve"> PAGEREF _Toc483399105 \h </w:instrText>
            </w:r>
            <w:r w:rsidR="002C0ABF">
              <w:rPr>
                <w:webHidden/>
              </w:rPr>
            </w:r>
            <w:r w:rsidR="002C0ABF">
              <w:rPr>
                <w:webHidden/>
              </w:rPr>
              <w:fldChar w:fldCharType="separate"/>
            </w:r>
            <w:r w:rsidR="002C0ABF">
              <w:rPr>
                <w:webHidden/>
              </w:rPr>
              <w:t>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6" w:history="1">
            <w:r w:rsidR="002C0ABF" w:rsidRPr="00A407B9">
              <w:rPr>
                <w:rStyle w:val="Hyperlink"/>
              </w:rPr>
              <w:t>1.5.</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Vrsta postupka javne nabave</w:t>
            </w:r>
            <w:r w:rsidR="002C0ABF">
              <w:rPr>
                <w:webHidden/>
              </w:rPr>
              <w:tab/>
            </w:r>
            <w:r w:rsidR="002C0ABF">
              <w:rPr>
                <w:webHidden/>
              </w:rPr>
              <w:fldChar w:fldCharType="begin"/>
            </w:r>
            <w:r w:rsidR="002C0ABF">
              <w:rPr>
                <w:webHidden/>
              </w:rPr>
              <w:instrText xml:space="preserve"> PAGEREF _Toc483399106 \h </w:instrText>
            </w:r>
            <w:r w:rsidR="002C0ABF">
              <w:rPr>
                <w:webHidden/>
              </w:rPr>
            </w:r>
            <w:r w:rsidR="002C0ABF">
              <w:rPr>
                <w:webHidden/>
              </w:rPr>
              <w:fldChar w:fldCharType="separate"/>
            </w:r>
            <w:r w:rsidR="002C0ABF">
              <w:rPr>
                <w:webHidden/>
              </w:rPr>
              <w:t>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7" w:history="1">
            <w:r w:rsidR="002C0ABF" w:rsidRPr="00A407B9">
              <w:rPr>
                <w:rStyle w:val="Hyperlink"/>
              </w:rPr>
              <w:t>1.6.</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Procijenjena vrijednost nabave</w:t>
            </w:r>
            <w:r w:rsidR="002C0ABF">
              <w:rPr>
                <w:webHidden/>
              </w:rPr>
              <w:tab/>
            </w:r>
            <w:r w:rsidR="002C0ABF">
              <w:rPr>
                <w:webHidden/>
              </w:rPr>
              <w:fldChar w:fldCharType="begin"/>
            </w:r>
            <w:r w:rsidR="002C0ABF">
              <w:rPr>
                <w:webHidden/>
              </w:rPr>
              <w:instrText xml:space="preserve"> PAGEREF _Toc483399107 \h </w:instrText>
            </w:r>
            <w:r w:rsidR="002C0ABF">
              <w:rPr>
                <w:webHidden/>
              </w:rPr>
            </w:r>
            <w:r w:rsidR="002C0ABF">
              <w:rPr>
                <w:webHidden/>
              </w:rPr>
              <w:fldChar w:fldCharType="separate"/>
            </w:r>
            <w:r w:rsidR="002C0ABF">
              <w:rPr>
                <w:webHidden/>
              </w:rPr>
              <w:t>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8" w:history="1">
            <w:r w:rsidR="002C0ABF" w:rsidRPr="00A407B9">
              <w:rPr>
                <w:rStyle w:val="Hyperlink"/>
              </w:rPr>
              <w:t>1.7.</w:t>
            </w:r>
            <w:r w:rsidR="002C0ABF">
              <w:rPr>
                <w:rFonts w:asciiTheme="minorHAnsi" w:eastAsiaTheme="minorEastAsia" w:hAnsiTheme="minorHAnsi" w:cstheme="minorBidi"/>
                <w:bCs w:val="0"/>
                <w:sz w:val="22"/>
                <w:szCs w:val="22"/>
                <w:lang w:eastAsia="hr-HR"/>
              </w:rPr>
              <w:tab/>
            </w:r>
            <w:r w:rsidR="002C0ABF" w:rsidRPr="00A407B9">
              <w:rPr>
                <w:rStyle w:val="Hyperlink"/>
              </w:rPr>
              <w:t>Vrsta ugovora o javnoj nabavi</w:t>
            </w:r>
            <w:r w:rsidR="002C0ABF">
              <w:rPr>
                <w:webHidden/>
              </w:rPr>
              <w:tab/>
            </w:r>
            <w:r w:rsidR="002C0ABF">
              <w:rPr>
                <w:webHidden/>
              </w:rPr>
              <w:fldChar w:fldCharType="begin"/>
            </w:r>
            <w:r w:rsidR="002C0ABF">
              <w:rPr>
                <w:webHidden/>
              </w:rPr>
              <w:instrText xml:space="preserve"> PAGEREF _Toc483399108 \h </w:instrText>
            </w:r>
            <w:r w:rsidR="002C0ABF">
              <w:rPr>
                <w:webHidden/>
              </w:rPr>
            </w:r>
            <w:r w:rsidR="002C0ABF">
              <w:rPr>
                <w:webHidden/>
              </w:rPr>
              <w:fldChar w:fldCharType="separate"/>
            </w:r>
            <w:r w:rsidR="002C0ABF">
              <w:rPr>
                <w:webHidden/>
              </w:rPr>
              <w:t>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09" w:history="1">
            <w:r w:rsidR="002C0ABF" w:rsidRPr="00A407B9">
              <w:rPr>
                <w:rStyle w:val="Hyperlink"/>
              </w:rPr>
              <w:t>1.8.</w:t>
            </w:r>
            <w:r w:rsidR="002C0ABF">
              <w:rPr>
                <w:rFonts w:asciiTheme="minorHAnsi" w:eastAsiaTheme="minorEastAsia" w:hAnsiTheme="minorHAnsi" w:cstheme="minorBidi"/>
                <w:bCs w:val="0"/>
                <w:sz w:val="22"/>
                <w:szCs w:val="22"/>
                <w:lang w:eastAsia="hr-HR"/>
              </w:rPr>
              <w:tab/>
            </w:r>
            <w:r w:rsidR="002C0ABF" w:rsidRPr="00A407B9">
              <w:rPr>
                <w:rStyle w:val="Hyperlink"/>
              </w:rPr>
              <w:t>Navod sklapa li se ugovor o javnoj nabavi ili okvirni sporazum</w:t>
            </w:r>
            <w:r w:rsidR="002C0ABF">
              <w:rPr>
                <w:webHidden/>
              </w:rPr>
              <w:tab/>
            </w:r>
            <w:r w:rsidR="002C0ABF">
              <w:rPr>
                <w:webHidden/>
              </w:rPr>
              <w:fldChar w:fldCharType="begin"/>
            </w:r>
            <w:r w:rsidR="002C0ABF">
              <w:rPr>
                <w:webHidden/>
              </w:rPr>
              <w:instrText xml:space="preserve"> PAGEREF _Toc483399109 \h </w:instrText>
            </w:r>
            <w:r w:rsidR="002C0ABF">
              <w:rPr>
                <w:webHidden/>
              </w:rPr>
            </w:r>
            <w:r w:rsidR="002C0ABF">
              <w:rPr>
                <w:webHidden/>
              </w:rPr>
              <w:fldChar w:fldCharType="separate"/>
            </w:r>
            <w:r w:rsidR="002C0ABF">
              <w:rPr>
                <w:webHidden/>
              </w:rPr>
              <w:t>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0" w:history="1">
            <w:r w:rsidR="002C0ABF" w:rsidRPr="00A407B9">
              <w:rPr>
                <w:rStyle w:val="Hyperlink"/>
              </w:rPr>
              <w:t>1.9.</w:t>
            </w:r>
            <w:r w:rsidR="002C0ABF">
              <w:rPr>
                <w:rFonts w:asciiTheme="minorHAnsi" w:eastAsiaTheme="minorEastAsia" w:hAnsiTheme="minorHAnsi" w:cstheme="minorBidi"/>
                <w:bCs w:val="0"/>
                <w:sz w:val="22"/>
                <w:szCs w:val="22"/>
                <w:lang w:eastAsia="hr-HR"/>
              </w:rPr>
              <w:tab/>
            </w:r>
            <w:r w:rsidR="002C0ABF" w:rsidRPr="00A407B9">
              <w:rPr>
                <w:rStyle w:val="Hyperlink"/>
              </w:rPr>
              <w:t>Navod provodi li se elektronička dražba</w:t>
            </w:r>
            <w:r w:rsidR="002C0ABF">
              <w:rPr>
                <w:webHidden/>
              </w:rPr>
              <w:tab/>
            </w:r>
            <w:r w:rsidR="002C0ABF">
              <w:rPr>
                <w:webHidden/>
              </w:rPr>
              <w:fldChar w:fldCharType="begin"/>
            </w:r>
            <w:r w:rsidR="002C0ABF">
              <w:rPr>
                <w:webHidden/>
              </w:rPr>
              <w:instrText xml:space="preserve"> PAGEREF _Toc483399110 \h </w:instrText>
            </w:r>
            <w:r w:rsidR="002C0ABF">
              <w:rPr>
                <w:webHidden/>
              </w:rPr>
            </w:r>
            <w:r w:rsidR="002C0ABF">
              <w:rPr>
                <w:webHidden/>
              </w:rPr>
              <w:fldChar w:fldCharType="separate"/>
            </w:r>
            <w:r w:rsidR="002C0ABF">
              <w:rPr>
                <w:webHidden/>
              </w:rPr>
              <w:t>5</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11" w:history="1">
            <w:r w:rsidR="002C0ABF" w:rsidRPr="00A407B9">
              <w:rPr>
                <w:rStyle w:val="Hyperlink"/>
              </w:rPr>
              <w:t>2.</w:t>
            </w:r>
            <w:r w:rsidR="002C0ABF">
              <w:rPr>
                <w:rFonts w:asciiTheme="minorHAnsi" w:eastAsiaTheme="minorEastAsia" w:hAnsiTheme="minorHAnsi" w:cstheme="minorBidi"/>
                <w:b w:val="0"/>
                <w:bCs w:val="0"/>
                <w:caps w:val="0"/>
                <w:lang w:eastAsia="hr-HR"/>
              </w:rPr>
              <w:tab/>
            </w:r>
            <w:r w:rsidR="002C0ABF" w:rsidRPr="00A407B9">
              <w:rPr>
                <w:rStyle w:val="Hyperlink"/>
                <w:lang w:eastAsia="hr-HR"/>
              </w:rPr>
              <w:t>PODACI O PREDMETU NABAVE</w:t>
            </w:r>
            <w:r w:rsidR="002C0ABF">
              <w:rPr>
                <w:webHidden/>
              </w:rPr>
              <w:tab/>
            </w:r>
            <w:r w:rsidR="002C0ABF">
              <w:rPr>
                <w:webHidden/>
              </w:rPr>
              <w:fldChar w:fldCharType="begin"/>
            </w:r>
            <w:r w:rsidR="002C0ABF">
              <w:rPr>
                <w:webHidden/>
              </w:rPr>
              <w:instrText xml:space="preserve"> PAGEREF _Toc483399111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2" w:history="1">
            <w:r w:rsidR="002C0ABF" w:rsidRPr="00A407B9">
              <w:rPr>
                <w:rStyle w:val="Hyperlink"/>
              </w:rPr>
              <w:t>2.1.</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Opis predmeta nabave</w:t>
            </w:r>
            <w:r w:rsidR="002C0ABF">
              <w:rPr>
                <w:webHidden/>
              </w:rPr>
              <w:tab/>
            </w:r>
            <w:r w:rsidR="002C0ABF">
              <w:rPr>
                <w:webHidden/>
              </w:rPr>
              <w:fldChar w:fldCharType="begin"/>
            </w:r>
            <w:r w:rsidR="002C0ABF">
              <w:rPr>
                <w:webHidden/>
              </w:rPr>
              <w:instrText xml:space="preserve"> PAGEREF _Toc483399112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3" w:history="1">
            <w:r w:rsidR="002C0ABF" w:rsidRPr="00A407B9">
              <w:rPr>
                <w:rStyle w:val="Hyperlink"/>
                <w:rFonts w:eastAsia="Calibri"/>
                <w:lang w:eastAsia="hr-HR"/>
              </w:rPr>
              <w:t>2.2.</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CPV oznaka: 45000000-7 gradnja</w:t>
            </w:r>
            <w:r w:rsidR="002C0ABF">
              <w:rPr>
                <w:webHidden/>
              </w:rPr>
              <w:tab/>
            </w:r>
            <w:r w:rsidR="002C0ABF">
              <w:rPr>
                <w:webHidden/>
              </w:rPr>
              <w:fldChar w:fldCharType="begin"/>
            </w:r>
            <w:r w:rsidR="002C0ABF">
              <w:rPr>
                <w:webHidden/>
              </w:rPr>
              <w:instrText xml:space="preserve"> PAGEREF _Toc483399113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4" w:history="1">
            <w:r w:rsidR="002C0ABF" w:rsidRPr="00A407B9">
              <w:rPr>
                <w:rStyle w:val="Hyperlink"/>
              </w:rPr>
              <w:t>2.3.</w:t>
            </w:r>
            <w:r w:rsidR="002C0ABF">
              <w:rPr>
                <w:rFonts w:asciiTheme="minorHAnsi" w:eastAsiaTheme="minorEastAsia" w:hAnsiTheme="minorHAnsi" w:cstheme="minorBidi"/>
                <w:bCs w:val="0"/>
                <w:sz w:val="22"/>
                <w:szCs w:val="22"/>
                <w:lang w:eastAsia="hr-HR"/>
              </w:rPr>
              <w:tab/>
            </w:r>
            <w:r w:rsidR="002C0ABF" w:rsidRPr="00A407B9">
              <w:rPr>
                <w:rStyle w:val="Hyperlink"/>
              </w:rPr>
              <w:t>Opis i oznaka rupa predmeta nabave, ako je predmet nabave podijeljen na grupe</w:t>
            </w:r>
            <w:r w:rsidR="002C0ABF">
              <w:rPr>
                <w:webHidden/>
              </w:rPr>
              <w:tab/>
            </w:r>
            <w:r w:rsidR="002C0ABF">
              <w:rPr>
                <w:webHidden/>
              </w:rPr>
              <w:fldChar w:fldCharType="begin"/>
            </w:r>
            <w:r w:rsidR="002C0ABF">
              <w:rPr>
                <w:webHidden/>
              </w:rPr>
              <w:instrText xml:space="preserve"> PAGEREF _Toc483399114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5" w:history="1">
            <w:r w:rsidR="002C0ABF" w:rsidRPr="00A407B9">
              <w:rPr>
                <w:rStyle w:val="Hyperlink"/>
              </w:rPr>
              <w:t>2.4.</w:t>
            </w:r>
            <w:r w:rsidR="002C0ABF">
              <w:rPr>
                <w:rFonts w:asciiTheme="minorHAnsi" w:eastAsiaTheme="minorEastAsia" w:hAnsiTheme="minorHAnsi" w:cstheme="minorBidi"/>
                <w:bCs w:val="0"/>
                <w:sz w:val="22"/>
                <w:szCs w:val="22"/>
                <w:lang w:eastAsia="hr-HR"/>
              </w:rPr>
              <w:tab/>
            </w:r>
            <w:r w:rsidR="002C0ABF" w:rsidRPr="00A407B9">
              <w:rPr>
                <w:rStyle w:val="Hyperlink"/>
              </w:rPr>
              <w:t>Količina predmeta nabave  i tehničke specifikacije</w:t>
            </w:r>
            <w:r w:rsidR="002C0ABF">
              <w:rPr>
                <w:webHidden/>
              </w:rPr>
              <w:tab/>
            </w:r>
            <w:r w:rsidR="002C0ABF">
              <w:rPr>
                <w:webHidden/>
              </w:rPr>
              <w:fldChar w:fldCharType="begin"/>
            </w:r>
            <w:r w:rsidR="002C0ABF">
              <w:rPr>
                <w:webHidden/>
              </w:rPr>
              <w:instrText xml:space="preserve"> PAGEREF _Toc483399115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6" w:history="1">
            <w:r w:rsidR="002C0ABF" w:rsidRPr="00A407B9">
              <w:rPr>
                <w:rStyle w:val="Hyperlink"/>
              </w:rPr>
              <w:t>2.5.</w:t>
            </w:r>
            <w:r w:rsidR="002C0ABF">
              <w:rPr>
                <w:rFonts w:asciiTheme="minorHAnsi" w:eastAsiaTheme="minorEastAsia" w:hAnsiTheme="minorHAnsi" w:cstheme="minorBidi"/>
                <w:bCs w:val="0"/>
                <w:sz w:val="22"/>
                <w:szCs w:val="22"/>
                <w:lang w:eastAsia="hr-HR"/>
              </w:rPr>
              <w:tab/>
            </w:r>
            <w:r w:rsidR="002C0ABF" w:rsidRPr="00A407B9">
              <w:rPr>
                <w:rStyle w:val="Hyperlink"/>
              </w:rPr>
              <w:t>Troškovnik</w:t>
            </w:r>
            <w:r w:rsidR="002C0ABF">
              <w:rPr>
                <w:webHidden/>
              </w:rPr>
              <w:tab/>
            </w:r>
            <w:r w:rsidR="002C0ABF">
              <w:rPr>
                <w:webHidden/>
              </w:rPr>
              <w:fldChar w:fldCharType="begin"/>
            </w:r>
            <w:r w:rsidR="002C0ABF">
              <w:rPr>
                <w:webHidden/>
              </w:rPr>
              <w:instrText xml:space="preserve"> PAGEREF _Toc483399116 \h </w:instrText>
            </w:r>
            <w:r w:rsidR="002C0ABF">
              <w:rPr>
                <w:webHidden/>
              </w:rPr>
            </w:r>
            <w:r w:rsidR="002C0ABF">
              <w:rPr>
                <w:webHidden/>
              </w:rPr>
              <w:fldChar w:fldCharType="separate"/>
            </w:r>
            <w:r w:rsidR="002C0ABF">
              <w:rPr>
                <w:webHidden/>
              </w:rPr>
              <w:t>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7" w:history="1">
            <w:r w:rsidR="002C0ABF" w:rsidRPr="00A407B9">
              <w:rPr>
                <w:rStyle w:val="Hyperlink"/>
              </w:rPr>
              <w:t>2.6.</w:t>
            </w:r>
            <w:r w:rsidR="002C0ABF">
              <w:rPr>
                <w:rFonts w:asciiTheme="minorHAnsi" w:eastAsiaTheme="minorEastAsia" w:hAnsiTheme="minorHAnsi" w:cstheme="minorBidi"/>
                <w:bCs w:val="0"/>
                <w:sz w:val="22"/>
                <w:szCs w:val="22"/>
                <w:lang w:eastAsia="hr-HR"/>
              </w:rPr>
              <w:tab/>
            </w:r>
            <w:r w:rsidR="002C0ABF" w:rsidRPr="00A407B9">
              <w:rPr>
                <w:rStyle w:val="Hyperlink"/>
                <w:rFonts w:eastAsia="Calibri"/>
                <w:lang w:eastAsia="hr-HR"/>
              </w:rPr>
              <w:t>Mjesto izvođenja radova</w:t>
            </w:r>
            <w:r w:rsidR="002C0ABF">
              <w:rPr>
                <w:webHidden/>
              </w:rPr>
              <w:tab/>
            </w:r>
            <w:r w:rsidR="002C0ABF">
              <w:rPr>
                <w:webHidden/>
              </w:rPr>
              <w:fldChar w:fldCharType="begin"/>
            </w:r>
            <w:r w:rsidR="002C0ABF">
              <w:rPr>
                <w:webHidden/>
              </w:rPr>
              <w:instrText xml:space="preserve"> PAGEREF _Toc483399117 \h </w:instrText>
            </w:r>
            <w:r w:rsidR="002C0ABF">
              <w:rPr>
                <w:webHidden/>
              </w:rPr>
            </w:r>
            <w:r w:rsidR="002C0ABF">
              <w:rPr>
                <w:webHidden/>
              </w:rPr>
              <w:fldChar w:fldCharType="separate"/>
            </w:r>
            <w:r w:rsidR="002C0ABF">
              <w:rPr>
                <w:webHidden/>
              </w:rPr>
              <w:t>7</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18" w:history="1">
            <w:r w:rsidR="002C0ABF" w:rsidRPr="00A407B9">
              <w:rPr>
                <w:rStyle w:val="Hyperlink"/>
              </w:rPr>
              <w:t>2.7.</w:t>
            </w:r>
            <w:r w:rsidR="002C0ABF">
              <w:rPr>
                <w:rFonts w:asciiTheme="minorHAnsi" w:eastAsiaTheme="minorEastAsia" w:hAnsiTheme="minorHAnsi" w:cstheme="minorBidi"/>
                <w:bCs w:val="0"/>
                <w:sz w:val="22"/>
                <w:szCs w:val="22"/>
                <w:lang w:eastAsia="hr-HR"/>
              </w:rPr>
              <w:tab/>
            </w:r>
            <w:r w:rsidR="002C0ABF" w:rsidRPr="00A407B9">
              <w:rPr>
                <w:rStyle w:val="Hyperlink"/>
              </w:rPr>
              <w:t>Rok početka i završetka radova</w:t>
            </w:r>
            <w:r w:rsidR="002C0ABF">
              <w:rPr>
                <w:webHidden/>
              </w:rPr>
              <w:tab/>
            </w:r>
            <w:r w:rsidR="002C0ABF">
              <w:rPr>
                <w:webHidden/>
              </w:rPr>
              <w:fldChar w:fldCharType="begin"/>
            </w:r>
            <w:r w:rsidR="002C0ABF">
              <w:rPr>
                <w:webHidden/>
              </w:rPr>
              <w:instrText xml:space="preserve"> PAGEREF _Toc483399118 \h </w:instrText>
            </w:r>
            <w:r w:rsidR="002C0ABF">
              <w:rPr>
                <w:webHidden/>
              </w:rPr>
            </w:r>
            <w:r w:rsidR="002C0ABF">
              <w:rPr>
                <w:webHidden/>
              </w:rPr>
              <w:fldChar w:fldCharType="separate"/>
            </w:r>
            <w:r w:rsidR="002C0ABF">
              <w:rPr>
                <w:webHidden/>
              </w:rPr>
              <w:t>7</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19" w:history="1">
            <w:r w:rsidR="002C0ABF" w:rsidRPr="00A407B9">
              <w:rPr>
                <w:rStyle w:val="Hyperlink"/>
              </w:rPr>
              <w:t>3.</w:t>
            </w:r>
            <w:r w:rsidR="002C0ABF">
              <w:rPr>
                <w:rFonts w:asciiTheme="minorHAnsi" w:eastAsiaTheme="minorEastAsia" w:hAnsiTheme="minorHAnsi" w:cstheme="minorBidi"/>
                <w:b w:val="0"/>
                <w:bCs w:val="0"/>
                <w:caps w:val="0"/>
                <w:lang w:eastAsia="hr-HR"/>
              </w:rPr>
              <w:tab/>
            </w:r>
            <w:r w:rsidR="002C0ABF" w:rsidRPr="00A407B9">
              <w:rPr>
                <w:rStyle w:val="Hyperlink"/>
              </w:rPr>
              <w:t>KRITERIJI ZA KVALITATIVNI ODABIR GOSPODARSKOG SUBJEKTA</w:t>
            </w:r>
            <w:r w:rsidR="002C0ABF">
              <w:rPr>
                <w:webHidden/>
              </w:rPr>
              <w:tab/>
            </w:r>
            <w:r w:rsidR="002C0ABF">
              <w:rPr>
                <w:webHidden/>
              </w:rPr>
              <w:fldChar w:fldCharType="begin"/>
            </w:r>
            <w:r w:rsidR="002C0ABF">
              <w:rPr>
                <w:webHidden/>
              </w:rPr>
              <w:instrText xml:space="preserve"> PAGEREF _Toc483399119 \h </w:instrText>
            </w:r>
            <w:r w:rsidR="002C0ABF">
              <w:rPr>
                <w:webHidden/>
              </w:rPr>
            </w:r>
            <w:r w:rsidR="002C0ABF">
              <w:rPr>
                <w:webHidden/>
              </w:rPr>
              <w:fldChar w:fldCharType="separate"/>
            </w:r>
            <w:r w:rsidR="002C0ABF">
              <w:rPr>
                <w:webHidden/>
              </w:rPr>
              <w:t>8</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0" w:history="1">
            <w:r w:rsidR="002C0ABF" w:rsidRPr="00A407B9">
              <w:rPr>
                <w:rStyle w:val="Hyperlink"/>
              </w:rPr>
              <w:t>3.1.</w:t>
            </w:r>
            <w:r w:rsidR="002C0ABF">
              <w:rPr>
                <w:rFonts w:asciiTheme="minorHAnsi" w:eastAsiaTheme="minorEastAsia" w:hAnsiTheme="minorHAnsi" w:cstheme="minorBidi"/>
                <w:bCs w:val="0"/>
                <w:sz w:val="22"/>
                <w:szCs w:val="22"/>
                <w:lang w:eastAsia="hr-HR"/>
              </w:rPr>
              <w:tab/>
            </w:r>
            <w:r w:rsidR="002C0ABF" w:rsidRPr="00A407B9">
              <w:rPr>
                <w:rStyle w:val="Hyperlink"/>
              </w:rPr>
              <w:t>Osnove za isključenje gospodarskog subjekta</w:t>
            </w:r>
            <w:r w:rsidR="002C0ABF">
              <w:rPr>
                <w:webHidden/>
              </w:rPr>
              <w:tab/>
            </w:r>
            <w:r w:rsidR="002C0ABF">
              <w:rPr>
                <w:webHidden/>
              </w:rPr>
              <w:fldChar w:fldCharType="begin"/>
            </w:r>
            <w:r w:rsidR="002C0ABF">
              <w:rPr>
                <w:webHidden/>
              </w:rPr>
              <w:instrText xml:space="preserve"> PAGEREF _Toc483399120 \h </w:instrText>
            </w:r>
            <w:r w:rsidR="002C0ABF">
              <w:rPr>
                <w:webHidden/>
              </w:rPr>
            </w:r>
            <w:r w:rsidR="002C0ABF">
              <w:rPr>
                <w:webHidden/>
              </w:rPr>
              <w:fldChar w:fldCharType="separate"/>
            </w:r>
            <w:r w:rsidR="002C0ABF">
              <w:rPr>
                <w:webHidden/>
              </w:rPr>
              <w:t>8</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1" w:history="1">
            <w:r w:rsidR="002C0ABF" w:rsidRPr="00A407B9">
              <w:rPr>
                <w:rStyle w:val="Hyperlink"/>
              </w:rPr>
              <w:t>3.2.</w:t>
            </w:r>
            <w:r w:rsidR="002C0ABF">
              <w:rPr>
                <w:rFonts w:asciiTheme="minorHAnsi" w:eastAsiaTheme="minorEastAsia" w:hAnsiTheme="minorHAnsi" w:cstheme="minorBidi"/>
                <w:bCs w:val="0"/>
                <w:sz w:val="22"/>
                <w:szCs w:val="22"/>
                <w:lang w:eastAsia="hr-HR"/>
              </w:rPr>
              <w:tab/>
            </w:r>
            <w:r w:rsidR="002C0ABF" w:rsidRPr="00A407B9">
              <w:rPr>
                <w:rStyle w:val="Hyperlink"/>
              </w:rPr>
              <w:t>Ostale osnove za isključenje gospodarskog subjekta</w:t>
            </w:r>
            <w:r w:rsidR="002C0ABF">
              <w:rPr>
                <w:webHidden/>
              </w:rPr>
              <w:tab/>
            </w:r>
            <w:r w:rsidR="002C0ABF">
              <w:rPr>
                <w:webHidden/>
              </w:rPr>
              <w:fldChar w:fldCharType="begin"/>
            </w:r>
            <w:r w:rsidR="002C0ABF">
              <w:rPr>
                <w:webHidden/>
              </w:rPr>
              <w:instrText xml:space="preserve"> PAGEREF _Toc483399121 \h </w:instrText>
            </w:r>
            <w:r w:rsidR="002C0ABF">
              <w:rPr>
                <w:webHidden/>
              </w:rPr>
            </w:r>
            <w:r w:rsidR="002C0ABF">
              <w:rPr>
                <w:webHidden/>
              </w:rPr>
              <w:fldChar w:fldCharType="separate"/>
            </w:r>
            <w:r w:rsidR="002C0ABF">
              <w:rPr>
                <w:webHidden/>
              </w:rPr>
              <w:t>11</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22" w:history="1">
            <w:r w:rsidR="002C0ABF" w:rsidRPr="00A407B9">
              <w:rPr>
                <w:rStyle w:val="Hyperlink"/>
              </w:rPr>
              <w:t>4.</w:t>
            </w:r>
            <w:r w:rsidR="002C0ABF">
              <w:rPr>
                <w:rFonts w:asciiTheme="minorHAnsi" w:eastAsiaTheme="minorEastAsia" w:hAnsiTheme="minorHAnsi" w:cstheme="minorBidi"/>
                <w:b w:val="0"/>
                <w:bCs w:val="0"/>
                <w:caps w:val="0"/>
                <w:lang w:eastAsia="hr-HR"/>
              </w:rPr>
              <w:tab/>
            </w:r>
            <w:r w:rsidR="002C0ABF" w:rsidRPr="00A407B9">
              <w:rPr>
                <w:rStyle w:val="Hyperlink"/>
                <w:rFonts w:eastAsiaTheme="minorHAnsi"/>
              </w:rPr>
              <w:t>KRITERIJI ZA ODABIR GOSPODARSKOG SUBJEKTA (UVJETI SPOSOBNOSTI)</w:t>
            </w:r>
            <w:r w:rsidR="002C0ABF">
              <w:rPr>
                <w:webHidden/>
              </w:rPr>
              <w:tab/>
            </w:r>
            <w:r w:rsidR="002C0ABF">
              <w:rPr>
                <w:webHidden/>
              </w:rPr>
              <w:fldChar w:fldCharType="begin"/>
            </w:r>
            <w:r w:rsidR="002C0ABF">
              <w:rPr>
                <w:webHidden/>
              </w:rPr>
              <w:instrText xml:space="preserve"> PAGEREF _Toc483399122 \h </w:instrText>
            </w:r>
            <w:r w:rsidR="002C0ABF">
              <w:rPr>
                <w:webHidden/>
              </w:rPr>
            </w:r>
            <w:r w:rsidR="002C0ABF">
              <w:rPr>
                <w:webHidden/>
              </w:rPr>
              <w:fldChar w:fldCharType="separate"/>
            </w:r>
            <w:r w:rsidR="002C0ABF">
              <w:rPr>
                <w:webHidden/>
              </w:rPr>
              <w:t>13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3" w:history="1">
            <w:r w:rsidR="002C0ABF" w:rsidRPr="00A407B9">
              <w:rPr>
                <w:rStyle w:val="Hyperlink"/>
              </w:rPr>
              <w:t>4.1.</w:t>
            </w:r>
            <w:r w:rsidR="002C0ABF">
              <w:rPr>
                <w:rFonts w:asciiTheme="minorHAnsi" w:eastAsiaTheme="minorEastAsia" w:hAnsiTheme="minorHAnsi" w:cstheme="minorBidi"/>
                <w:bCs w:val="0"/>
                <w:sz w:val="22"/>
                <w:szCs w:val="22"/>
                <w:lang w:eastAsia="hr-HR"/>
              </w:rPr>
              <w:tab/>
            </w:r>
            <w:r w:rsidR="002C0ABF" w:rsidRPr="00A407B9">
              <w:rPr>
                <w:rStyle w:val="Hyperlink"/>
              </w:rPr>
              <w:t>Sposobnost za obavljanje profesionalne djelatnosti</w:t>
            </w:r>
            <w:r w:rsidR="002C0ABF">
              <w:rPr>
                <w:webHidden/>
              </w:rPr>
              <w:tab/>
            </w:r>
            <w:r w:rsidR="002C0ABF">
              <w:rPr>
                <w:webHidden/>
              </w:rPr>
              <w:fldChar w:fldCharType="begin"/>
            </w:r>
            <w:r w:rsidR="002C0ABF">
              <w:rPr>
                <w:webHidden/>
              </w:rPr>
              <w:instrText xml:space="preserve"> PAGEREF _Toc483399123 \h </w:instrText>
            </w:r>
            <w:r w:rsidR="002C0ABF">
              <w:rPr>
                <w:webHidden/>
              </w:rPr>
            </w:r>
            <w:r w:rsidR="002C0ABF">
              <w:rPr>
                <w:webHidden/>
              </w:rPr>
              <w:fldChar w:fldCharType="separate"/>
            </w:r>
            <w:r w:rsidR="002C0ABF">
              <w:rPr>
                <w:webHidden/>
              </w:rPr>
              <w:t>13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4" w:history="1">
            <w:r w:rsidR="002C0ABF" w:rsidRPr="00A407B9">
              <w:rPr>
                <w:rStyle w:val="Hyperlink"/>
              </w:rPr>
              <w:t>4.2.</w:t>
            </w:r>
            <w:r w:rsidR="002C0ABF">
              <w:rPr>
                <w:rFonts w:asciiTheme="minorHAnsi" w:eastAsiaTheme="minorEastAsia" w:hAnsiTheme="minorHAnsi" w:cstheme="minorBidi"/>
                <w:bCs w:val="0"/>
                <w:sz w:val="22"/>
                <w:szCs w:val="22"/>
                <w:lang w:eastAsia="hr-HR"/>
              </w:rPr>
              <w:tab/>
            </w:r>
            <w:r w:rsidR="002C0ABF" w:rsidRPr="00A407B9">
              <w:rPr>
                <w:rStyle w:val="Hyperlink"/>
              </w:rPr>
              <w:t>Tehnička i stručna sposobnost</w:t>
            </w:r>
            <w:r w:rsidR="002C0ABF">
              <w:rPr>
                <w:webHidden/>
              </w:rPr>
              <w:tab/>
            </w:r>
            <w:r w:rsidR="002C0ABF">
              <w:rPr>
                <w:webHidden/>
              </w:rPr>
              <w:fldChar w:fldCharType="begin"/>
            </w:r>
            <w:r w:rsidR="002C0ABF">
              <w:rPr>
                <w:webHidden/>
              </w:rPr>
              <w:instrText xml:space="preserve"> PAGEREF _Toc483399124 \h </w:instrText>
            </w:r>
            <w:r w:rsidR="002C0ABF">
              <w:rPr>
                <w:webHidden/>
              </w:rPr>
            </w:r>
            <w:r w:rsidR="002C0ABF">
              <w:rPr>
                <w:webHidden/>
              </w:rPr>
              <w:fldChar w:fldCharType="separate"/>
            </w:r>
            <w:r w:rsidR="002C0ABF">
              <w:rPr>
                <w:webHidden/>
              </w:rPr>
              <w:t>14</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25" w:history="1">
            <w:r w:rsidR="002C0ABF" w:rsidRPr="00A407B9">
              <w:rPr>
                <w:rStyle w:val="Hyperlink"/>
              </w:rPr>
              <w:t>5.</w:t>
            </w:r>
            <w:r w:rsidR="002C0ABF">
              <w:rPr>
                <w:rFonts w:asciiTheme="minorHAnsi" w:eastAsiaTheme="minorEastAsia" w:hAnsiTheme="minorHAnsi" w:cstheme="minorBidi"/>
                <w:b w:val="0"/>
                <w:bCs w:val="0"/>
                <w:caps w:val="0"/>
                <w:lang w:eastAsia="hr-HR"/>
              </w:rPr>
              <w:tab/>
            </w:r>
            <w:r w:rsidR="002C0ABF" w:rsidRPr="00A407B9">
              <w:rPr>
                <w:rStyle w:val="Hyperlink"/>
              </w:rPr>
              <w:t>NAČIN DOKAZIVANJA</w:t>
            </w:r>
            <w:r w:rsidR="002C0ABF">
              <w:rPr>
                <w:webHidden/>
              </w:rPr>
              <w:tab/>
            </w:r>
            <w:r w:rsidR="002C0ABF">
              <w:rPr>
                <w:webHidden/>
              </w:rPr>
              <w:fldChar w:fldCharType="begin"/>
            </w:r>
            <w:r w:rsidR="002C0ABF">
              <w:rPr>
                <w:webHidden/>
              </w:rPr>
              <w:instrText xml:space="preserve"> PAGEREF _Toc483399125 \h </w:instrText>
            </w:r>
            <w:r w:rsidR="002C0ABF">
              <w:rPr>
                <w:webHidden/>
              </w:rPr>
            </w:r>
            <w:r w:rsidR="002C0ABF">
              <w:rPr>
                <w:webHidden/>
              </w:rPr>
              <w:fldChar w:fldCharType="separate"/>
            </w:r>
            <w:r w:rsidR="002C0ABF">
              <w:rPr>
                <w:webHidden/>
              </w:rPr>
              <w:t>18</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6" w:history="1">
            <w:r w:rsidR="002C0ABF" w:rsidRPr="00A407B9">
              <w:rPr>
                <w:rStyle w:val="Hyperlink"/>
              </w:rPr>
              <w:t>5.1.</w:t>
            </w:r>
            <w:r w:rsidR="002C0ABF">
              <w:rPr>
                <w:rFonts w:asciiTheme="minorHAnsi" w:eastAsiaTheme="minorEastAsia" w:hAnsiTheme="minorHAnsi" w:cstheme="minorBidi"/>
                <w:bCs w:val="0"/>
                <w:sz w:val="22"/>
                <w:szCs w:val="22"/>
                <w:lang w:eastAsia="hr-HR"/>
              </w:rPr>
              <w:tab/>
            </w:r>
            <w:r w:rsidR="002C0ABF" w:rsidRPr="00A407B9">
              <w:rPr>
                <w:rStyle w:val="Hyperlink"/>
              </w:rPr>
              <w:t>Provjera ponuditelja</w:t>
            </w:r>
            <w:r w:rsidR="002C0ABF">
              <w:rPr>
                <w:webHidden/>
              </w:rPr>
              <w:tab/>
            </w:r>
            <w:r w:rsidR="002C0ABF">
              <w:rPr>
                <w:webHidden/>
              </w:rPr>
              <w:fldChar w:fldCharType="begin"/>
            </w:r>
            <w:r w:rsidR="002C0ABF">
              <w:rPr>
                <w:webHidden/>
              </w:rPr>
              <w:instrText xml:space="preserve"> PAGEREF _Toc483399126 \h </w:instrText>
            </w:r>
            <w:r w:rsidR="002C0ABF">
              <w:rPr>
                <w:webHidden/>
              </w:rPr>
            </w:r>
            <w:r w:rsidR="002C0ABF">
              <w:rPr>
                <w:webHidden/>
              </w:rPr>
              <w:fldChar w:fldCharType="separate"/>
            </w:r>
            <w:r w:rsidR="002C0ABF">
              <w:rPr>
                <w:webHidden/>
              </w:rPr>
              <w:t>19</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27" w:history="1">
            <w:r w:rsidR="002C0ABF" w:rsidRPr="00A407B9">
              <w:rPr>
                <w:rStyle w:val="Hyperlink"/>
              </w:rPr>
              <w:t>6.</w:t>
            </w:r>
            <w:r w:rsidR="002C0ABF">
              <w:rPr>
                <w:rFonts w:asciiTheme="minorHAnsi" w:eastAsiaTheme="minorEastAsia" w:hAnsiTheme="minorHAnsi" w:cstheme="minorBidi"/>
                <w:b w:val="0"/>
                <w:bCs w:val="0"/>
                <w:caps w:val="0"/>
                <w:lang w:eastAsia="hr-HR"/>
              </w:rPr>
              <w:tab/>
            </w:r>
            <w:r w:rsidR="002C0ABF" w:rsidRPr="00A407B9">
              <w:rPr>
                <w:rStyle w:val="Hyperlink"/>
              </w:rPr>
              <w:t>PODACI O PONUDI</w:t>
            </w:r>
            <w:r w:rsidR="002C0ABF">
              <w:rPr>
                <w:webHidden/>
              </w:rPr>
              <w:tab/>
            </w:r>
            <w:r w:rsidR="002C0ABF">
              <w:rPr>
                <w:webHidden/>
              </w:rPr>
              <w:fldChar w:fldCharType="begin"/>
            </w:r>
            <w:r w:rsidR="002C0ABF">
              <w:rPr>
                <w:webHidden/>
              </w:rPr>
              <w:instrText xml:space="preserve"> PAGEREF _Toc483399127 \h </w:instrText>
            </w:r>
            <w:r w:rsidR="002C0ABF">
              <w:rPr>
                <w:webHidden/>
              </w:rPr>
            </w:r>
            <w:r w:rsidR="002C0ABF">
              <w:rPr>
                <w:webHidden/>
              </w:rPr>
              <w:fldChar w:fldCharType="separate"/>
            </w:r>
            <w:r w:rsidR="002C0ABF">
              <w:rPr>
                <w:webHidden/>
              </w:rPr>
              <w:t>20</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8" w:history="1">
            <w:r w:rsidR="002C0ABF" w:rsidRPr="00A407B9">
              <w:rPr>
                <w:rStyle w:val="Hyperlink"/>
              </w:rPr>
              <w:t>6.1.</w:t>
            </w:r>
            <w:r w:rsidR="002C0ABF">
              <w:rPr>
                <w:rFonts w:asciiTheme="minorHAnsi" w:eastAsiaTheme="minorEastAsia" w:hAnsiTheme="minorHAnsi" w:cstheme="minorBidi"/>
                <w:bCs w:val="0"/>
                <w:sz w:val="22"/>
                <w:szCs w:val="22"/>
                <w:lang w:eastAsia="hr-HR"/>
              </w:rPr>
              <w:tab/>
            </w:r>
            <w:r w:rsidR="002C0ABF" w:rsidRPr="00A407B9">
              <w:rPr>
                <w:rStyle w:val="Hyperlink"/>
              </w:rPr>
              <w:t>Način izrade i dostave  ponude</w:t>
            </w:r>
            <w:r w:rsidR="002C0ABF">
              <w:rPr>
                <w:webHidden/>
              </w:rPr>
              <w:tab/>
            </w:r>
            <w:r w:rsidR="002C0ABF">
              <w:rPr>
                <w:webHidden/>
              </w:rPr>
              <w:fldChar w:fldCharType="begin"/>
            </w:r>
            <w:r w:rsidR="002C0ABF">
              <w:rPr>
                <w:webHidden/>
              </w:rPr>
              <w:instrText xml:space="preserve"> PAGEREF _Toc483399128 \h </w:instrText>
            </w:r>
            <w:r w:rsidR="002C0ABF">
              <w:rPr>
                <w:webHidden/>
              </w:rPr>
            </w:r>
            <w:r w:rsidR="002C0ABF">
              <w:rPr>
                <w:webHidden/>
              </w:rPr>
              <w:fldChar w:fldCharType="separate"/>
            </w:r>
            <w:r w:rsidR="002C0ABF">
              <w:rPr>
                <w:webHidden/>
              </w:rPr>
              <w:t>20</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29" w:history="1">
            <w:r w:rsidR="002C0ABF" w:rsidRPr="00A407B9">
              <w:rPr>
                <w:rStyle w:val="Hyperlink"/>
              </w:rPr>
              <w:t>6.2.</w:t>
            </w:r>
            <w:r w:rsidR="002C0ABF">
              <w:rPr>
                <w:rFonts w:asciiTheme="minorHAnsi" w:eastAsiaTheme="minorEastAsia" w:hAnsiTheme="minorHAnsi" w:cstheme="minorBidi"/>
                <w:bCs w:val="0"/>
                <w:sz w:val="22"/>
                <w:szCs w:val="22"/>
                <w:lang w:eastAsia="hr-HR"/>
              </w:rPr>
              <w:tab/>
            </w:r>
            <w:r w:rsidR="002C0ABF" w:rsidRPr="00A407B9">
              <w:rPr>
                <w:rStyle w:val="Hyperlink"/>
              </w:rPr>
              <w:t>Način dostave</w:t>
            </w:r>
            <w:r w:rsidR="002C0ABF">
              <w:rPr>
                <w:webHidden/>
              </w:rPr>
              <w:tab/>
            </w:r>
            <w:r w:rsidR="002C0ABF">
              <w:rPr>
                <w:webHidden/>
              </w:rPr>
              <w:fldChar w:fldCharType="begin"/>
            </w:r>
            <w:r w:rsidR="002C0ABF">
              <w:rPr>
                <w:webHidden/>
              </w:rPr>
              <w:instrText xml:space="preserve"> PAGEREF _Toc483399129 \h </w:instrText>
            </w:r>
            <w:r w:rsidR="002C0ABF">
              <w:rPr>
                <w:webHidden/>
              </w:rPr>
            </w:r>
            <w:r w:rsidR="002C0ABF">
              <w:rPr>
                <w:webHidden/>
              </w:rPr>
              <w:fldChar w:fldCharType="separate"/>
            </w:r>
            <w:r w:rsidR="002C0ABF">
              <w:rPr>
                <w:webHidden/>
              </w:rPr>
              <w:t>21</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0" w:history="1">
            <w:r w:rsidR="002C0ABF" w:rsidRPr="00A407B9">
              <w:rPr>
                <w:rStyle w:val="Hyperlink"/>
              </w:rPr>
              <w:t>6.3.</w:t>
            </w:r>
            <w:r w:rsidR="002C0ABF">
              <w:rPr>
                <w:rFonts w:asciiTheme="minorHAnsi" w:eastAsiaTheme="minorEastAsia" w:hAnsiTheme="minorHAnsi" w:cstheme="minorBidi"/>
                <w:bCs w:val="0"/>
                <w:sz w:val="22"/>
                <w:szCs w:val="22"/>
                <w:lang w:eastAsia="hr-HR"/>
              </w:rPr>
              <w:tab/>
            </w:r>
            <w:r w:rsidR="002C0ABF" w:rsidRPr="00A407B9">
              <w:rPr>
                <w:rStyle w:val="Hyperlink"/>
              </w:rPr>
              <w:t>Izmjena i/ili dopuna ponude i odustajanje od ponude</w:t>
            </w:r>
            <w:r w:rsidR="002C0ABF">
              <w:rPr>
                <w:webHidden/>
              </w:rPr>
              <w:tab/>
            </w:r>
            <w:r w:rsidR="002C0ABF">
              <w:rPr>
                <w:webHidden/>
              </w:rPr>
              <w:fldChar w:fldCharType="begin"/>
            </w:r>
            <w:r w:rsidR="002C0ABF">
              <w:rPr>
                <w:webHidden/>
              </w:rPr>
              <w:instrText xml:space="preserve"> PAGEREF _Toc483399130 \h </w:instrText>
            </w:r>
            <w:r w:rsidR="002C0ABF">
              <w:rPr>
                <w:webHidden/>
              </w:rPr>
            </w:r>
            <w:r w:rsidR="002C0ABF">
              <w:rPr>
                <w:webHidden/>
              </w:rPr>
              <w:fldChar w:fldCharType="separate"/>
            </w:r>
            <w:r w:rsidR="002C0ABF">
              <w:rPr>
                <w:webHidden/>
              </w:rPr>
              <w:t>23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1" w:history="1">
            <w:r w:rsidR="002C0ABF" w:rsidRPr="00A407B9">
              <w:rPr>
                <w:rStyle w:val="Hyperlink"/>
              </w:rPr>
              <w:t>6.4.</w:t>
            </w:r>
            <w:r w:rsidR="002C0ABF">
              <w:rPr>
                <w:rFonts w:asciiTheme="minorHAnsi" w:eastAsiaTheme="minorEastAsia" w:hAnsiTheme="minorHAnsi" w:cstheme="minorBidi"/>
                <w:bCs w:val="0"/>
                <w:sz w:val="22"/>
                <w:szCs w:val="22"/>
                <w:lang w:eastAsia="hr-HR"/>
              </w:rPr>
              <w:tab/>
            </w:r>
            <w:r w:rsidR="002C0ABF" w:rsidRPr="00A407B9">
              <w:rPr>
                <w:rStyle w:val="Hyperlink"/>
              </w:rPr>
              <w:t>Datum, vrijeme i mjesto dostave ponude i javnog otvaranja ponuda</w:t>
            </w:r>
            <w:r w:rsidR="002C0ABF">
              <w:rPr>
                <w:webHidden/>
              </w:rPr>
              <w:tab/>
            </w:r>
            <w:r w:rsidR="002C0ABF">
              <w:rPr>
                <w:webHidden/>
              </w:rPr>
              <w:fldChar w:fldCharType="begin"/>
            </w:r>
            <w:r w:rsidR="002C0ABF">
              <w:rPr>
                <w:webHidden/>
              </w:rPr>
              <w:instrText xml:space="preserve"> PAGEREF _Toc483399131 \h </w:instrText>
            </w:r>
            <w:r w:rsidR="002C0ABF">
              <w:rPr>
                <w:webHidden/>
              </w:rPr>
            </w:r>
            <w:r w:rsidR="002C0ABF">
              <w:rPr>
                <w:webHidden/>
              </w:rPr>
              <w:fldChar w:fldCharType="separate"/>
            </w:r>
            <w:r w:rsidR="002C0ABF">
              <w:rPr>
                <w:webHidden/>
              </w:rPr>
              <w:t>23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2" w:history="1">
            <w:r w:rsidR="002C0ABF" w:rsidRPr="00A407B9">
              <w:rPr>
                <w:rStyle w:val="Hyperlink"/>
              </w:rPr>
              <w:t>6.5.</w:t>
            </w:r>
            <w:r w:rsidR="002C0ABF">
              <w:rPr>
                <w:rFonts w:asciiTheme="minorHAnsi" w:eastAsiaTheme="minorEastAsia" w:hAnsiTheme="minorHAnsi" w:cstheme="minorBidi"/>
                <w:bCs w:val="0"/>
                <w:sz w:val="22"/>
                <w:szCs w:val="22"/>
                <w:lang w:eastAsia="hr-HR"/>
              </w:rPr>
              <w:tab/>
            </w:r>
            <w:r w:rsidR="002C0ABF" w:rsidRPr="00A407B9">
              <w:rPr>
                <w:rStyle w:val="Hyperlink"/>
              </w:rPr>
              <w:t>Jezik i pismo ponude</w:t>
            </w:r>
            <w:r w:rsidR="002C0ABF">
              <w:rPr>
                <w:webHidden/>
              </w:rPr>
              <w:tab/>
            </w:r>
            <w:r w:rsidR="002C0ABF">
              <w:rPr>
                <w:webHidden/>
              </w:rPr>
              <w:fldChar w:fldCharType="begin"/>
            </w:r>
            <w:r w:rsidR="002C0ABF">
              <w:rPr>
                <w:webHidden/>
              </w:rPr>
              <w:instrText xml:space="preserve"> PAGEREF _Toc483399132 \h </w:instrText>
            </w:r>
            <w:r w:rsidR="002C0ABF">
              <w:rPr>
                <w:webHidden/>
              </w:rPr>
            </w:r>
            <w:r w:rsidR="002C0ABF">
              <w:rPr>
                <w:webHidden/>
              </w:rPr>
              <w:fldChar w:fldCharType="separate"/>
            </w:r>
            <w:r w:rsidR="002C0ABF">
              <w:rPr>
                <w:webHidden/>
              </w:rPr>
              <w:t>24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3" w:history="1">
            <w:r w:rsidR="002C0ABF" w:rsidRPr="00A407B9">
              <w:rPr>
                <w:rStyle w:val="Hyperlink"/>
              </w:rPr>
              <w:t>6.6.</w:t>
            </w:r>
            <w:r w:rsidR="002C0ABF">
              <w:rPr>
                <w:rFonts w:asciiTheme="minorHAnsi" w:eastAsiaTheme="minorEastAsia" w:hAnsiTheme="minorHAnsi" w:cstheme="minorBidi"/>
                <w:bCs w:val="0"/>
                <w:sz w:val="22"/>
                <w:szCs w:val="22"/>
                <w:lang w:eastAsia="hr-HR"/>
              </w:rPr>
              <w:tab/>
            </w:r>
            <w:r w:rsidR="002C0ABF" w:rsidRPr="00A407B9">
              <w:rPr>
                <w:rStyle w:val="Hyperlink"/>
              </w:rPr>
              <w:t>Varijante ponude</w:t>
            </w:r>
            <w:r w:rsidR="002C0ABF">
              <w:rPr>
                <w:webHidden/>
              </w:rPr>
              <w:tab/>
            </w:r>
            <w:r w:rsidR="002C0ABF">
              <w:rPr>
                <w:webHidden/>
              </w:rPr>
              <w:fldChar w:fldCharType="begin"/>
            </w:r>
            <w:r w:rsidR="002C0ABF">
              <w:rPr>
                <w:webHidden/>
              </w:rPr>
              <w:instrText xml:space="preserve"> PAGEREF _Toc483399133 \h </w:instrText>
            </w:r>
            <w:r w:rsidR="002C0ABF">
              <w:rPr>
                <w:webHidden/>
              </w:rPr>
            </w:r>
            <w:r w:rsidR="002C0ABF">
              <w:rPr>
                <w:webHidden/>
              </w:rPr>
              <w:fldChar w:fldCharType="separate"/>
            </w:r>
            <w:r w:rsidR="002C0ABF">
              <w:rPr>
                <w:webHidden/>
              </w:rPr>
              <w:t>24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4" w:history="1">
            <w:r w:rsidR="002C0ABF" w:rsidRPr="00A407B9">
              <w:rPr>
                <w:rStyle w:val="Hyperlink"/>
              </w:rPr>
              <w:t>6.7.</w:t>
            </w:r>
            <w:r w:rsidR="002C0ABF">
              <w:rPr>
                <w:rFonts w:asciiTheme="minorHAnsi" w:eastAsiaTheme="minorEastAsia" w:hAnsiTheme="minorHAnsi" w:cstheme="minorBidi"/>
                <w:bCs w:val="0"/>
                <w:sz w:val="22"/>
                <w:szCs w:val="22"/>
                <w:lang w:eastAsia="hr-HR"/>
              </w:rPr>
              <w:tab/>
            </w:r>
            <w:r w:rsidR="002C0ABF" w:rsidRPr="00A407B9">
              <w:rPr>
                <w:rStyle w:val="Hyperlink"/>
              </w:rPr>
              <w:t>Način određivanja cijene ponude</w:t>
            </w:r>
            <w:r w:rsidR="002C0ABF">
              <w:rPr>
                <w:webHidden/>
              </w:rPr>
              <w:tab/>
            </w:r>
            <w:r w:rsidR="002C0ABF">
              <w:rPr>
                <w:webHidden/>
              </w:rPr>
              <w:fldChar w:fldCharType="begin"/>
            </w:r>
            <w:r w:rsidR="002C0ABF">
              <w:rPr>
                <w:webHidden/>
              </w:rPr>
              <w:instrText xml:space="preserve"> PAGEREF _Toc483399134 \h </w:instrText>
            </w:r>
            <w:r w:rsidR="002C0ABF">
              <w:rPr>
                <w:webHidden/>
              </w:rPr>
            </w:r>
            <w:r w:rsidR="002C0ABF">
              <w:rPr>
                <w:webHidden/>
              </w:rPr>
              <w:fldChar w:fldCharType="separate"/>
            </w:r>
            <w:r w:rsidR="002C0ABF">
              <w:rPr>
                <w:webHidden/>
              </w:rPr>
              <w:t>24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5" w:history="1">
            <w:r w:rsidR="002C0ABF" w:rsidRPr="00A407B9">
              <w:rPr>
                <w:rStyle w:val="Hyperlink"/>
              </w:rPr>
              <w:t>6.8.</w:t>
            </w:r>
            <w:r w:rsidR="002C0ABF">
              <w:rPr>
                <w:rFonts w:asciiTheme="minorHAnsi" w:eastAsiaTheme="minorEastAsia" w:hAnsiTheme="minorHAnsi" w:cstheme="minorBidi"/>
                <w:bCs w:val="0"/>
                <w:sz w:val="22"/>
                <w:szCs w:val="22"/>
                <w:lang w:eastAsia="hr-HR"/>
              </w:rPr>
              <w:tab/>
            </w:r>
            <w:r w:rsidR="002C0ABF" w:rsidRPr="00A407B9">
              <w:rPr>
                <w:rStyle w:val="Hyperlink"/>
              </w:rPr>
              <w:t>Valuta ponude</w:t>
            </w:r>
            <w:r w:rsidR="002C0ABF">
              <w:rPr>
                <w:webHidden/>
              </w:rPr>
              <w:tab/>
            </w:r>
            <w:r w:rsidR="002C0ABF">
              <w:rPr>
                <w:webHidden/>
              </w:rPr>
              <w:fldChar w:fldCharType="begin"/>
            </w:r>
            <w:r w:rsidR="002C0ABF">
              <w:rPr>
                <w:webHidden/>
              </w:rPr>
              <w:instrText xml:space="preserve"> PAGEREF _Toc483399135 \h </w:instrText>
            </w:r>
            <w:r w:rsidR="002C0ABF">
              <w:rPr>
                <w:webHidden/>
              </w:rPr>
            </w:r>
            <w:r w:rsidR="002C0ABF">
              <w:rPr>
                <w:webHidden/>
              </w:rPr>
              <w:fldChar w:fldCharType="separate"/>
            </w:r>
            <w:r w:rsidR="002C0ABF">
              <w:rPr>
                <w:webHidden/>
              </w:rPr>
              <w:t>25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6" w:history="1">
            <w:r w:rsidR="002C0ABF" w:rsidRPr="00A407B9">
              <w:rPr>
                <w:rStyle w:val="Hyperlink"/>
              </w:rPr>
              <w:t>6.9.</w:t>
            </w:r>
            <w:r w:rsidR="002C0ABF">
              <w:rPr>
                <w:rFonts w:asciiTheme="minorHAnsi" w:eastAsiaTheme="minorEastAsia" w:hAnsiTheme="minorHAnsi" w:cstheme="minorBidi"/>
                <w:bCs w:val="0"/>
                <w:sz w:val="22"/>
                <w:szCs w:val="22"/>
                <w:lang w:eastAsia="hr-HR"/>
              </w:rPr>
              <w:tab/>
            </w:r>
            <w:r w:rsidR="002C0ABF" w:rsidRPr="00A407B9">
              <w:rPr>
                <w:rStyle w:val="Hyperlink"/>
              </w:rPr>
              <w:t>Kriterij za odabir ponude</w:t>
            </w:r>
            <w:r w:rsidR="002C0ABF">
              <w:rPr>
                <w:webHidden/>
              </w:rPr>
              <w:tab/>
            </w:r>
            <w:r w:rsidR="002C0ABF">
              <w:rPr>
                <w:webHidden/>
              </w:rPr>
              <w:fldChar w:fldCharType="begin"/>
            </w:r>
            <w:r w:rsidR="002C0ABF">
              <w:rPr>
                <w:webHidden/>
              </w:rPr>
              <w:instrText xml:space="preserve"> PAGEREF _Toc483399136 \h </w:instrText>
            </w:r>
            <w:r w:rsidR="002C0ABF">
              <w:rPr>
                <w:webHidden/>
              </w:rPr>
            </w:r>
            <w:r w:rsidR="002C0ABF">
              <w:rPr>
                <w:webHidden/>
              </w:rPr>
              <w:fldChar w:fldCharType="separate"/>
            </w:r>
            <w:r w:rsidR="002C0ABF">
              <w:rPr>
                <w:webHidden/>
              </w:rPr>
              <w:t>25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7" w:history="1">
            <w:r w:rsidR="002C0ABF" w:rsidRPr="00A407B9">
              <w:rPr>
                <w:rStyle w:val="Hyperlink"/>
              </w:rPr>
              <w:t>6.10.</w:t>
            </w:r>
            <w:r w:rsidR="002C0ABF">
              <w:rPr>
                <w:rFonts w:asciiTheme="minorHAnsi" w:eastAsiaTheme="minorEastAsia" w:hAnsiTheme="minorHAnsi" w:cstheme="minorBidi"/>
                <w:bCs w:val="0"/>
                <w:sz w:val="22"/>
                <w:szCs w:val="22"/>
                <w:lang w:eastAsia="hr-HR"/>
              </w:rPr>
              <w:tab/>
            </w:r>
            <w:r w:rsidR="002C0ABF" w:rsidRPr="00A407B9">
              <w:rPr>
                <w:rStyle w:val="Hyperlink"/>
              </w:rPr>
              <w:t>Izuzetno niske ponude</w:t>
            </w:r>
            <w:r w:rsidR="002C0ABF">
              <w:rPr>
                <w:webHidden/>
              </w:rPr>
              <w:tab/>
            </w:r>
            <w:r w:rsidR="002C0ABF">
              <w:rPr>
                <w:webHidden/>
              </w:rPr>
              <w:fldChar w:fldCharType="begin"/>
            </w:r>
            <w:r w:rsidR="002C0ABF">
              <w:rPr>
                <w:webHidden/>
              </w:rPr>
              <w:instrText xml:space="preserve"> PAGEREF _Toc483399137 \h </w:instrText>
            </w:r>
            <w:r w:rsidR="002C0ABF">
              <w:rPr>
                <w:webHidden/>
              </w:rPr>
            </w:r>
            <w:r w:rsidR="002C0ABF">
              <w:rPr>
                <w:webHidden/>
              </w:rPr>
              <w:fldChar w:fldCharType="separate"/>
            </w:r>
            <w:r w:rsidR="002C0ABF">
              <w:rPr>
                <w:webHidden/>
              </w:rPr>
              <w:t>25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8" w:history="1">
            <w:r w:rsidR="002C0ABF" w:rsidRPr="00A407B9">
              <w:rPr>
                <w:rStyle w:val="Hyperlink"/>
              </w:rPr>
              <w:t>6.11.</w:t>
            </w:r>
            <w:r w:rsidR="002C0ABF">
              <w:rPr>
                <w:rFonts w:asciiTheme="minorHAnsi" w:eastAsiaTheme="minorEastAsia" w:hAnsiTheme="minorHAnsi" w:cstheme="minorBidi"/>
                <w:bCs w:val="0"/>
                <w:sz w:val="22"/>
                <w:szCs w:val="22"/>
                <w:lang w:eastAsia="hr-HR"/>
              </w:rPr>
              <w:tab/>
            </w:r>
            <w:r w:rsidR="002C0ABF" w:rsidRPr="00A407B9">
              <w:rPr>
                <w:rStyle w:val="Hyperlink"/>
              </w:rPr>
              <w:t>Provjera ponuditelja koji je podnio ekonomski najpovoljniju ponudu</w:t>
            </w:r>
            <w:r w:rsidR="002C0ABF">
              <w:rPr>
                <w:webHidden/>
              </w:rPr>
              <w:tab/>
            </w:r>
            <w:r w:rsidR="002C0ABF">
              <w:rPr>
                <w:webHidden/>
              </w:rPr>
              <w:fldChar w:fldCharType="begin"/>
            </w:r>
            <w:r w:rsidR="002C0ABF">
              <w:rPr>
                <w:webHidden/>
              </w:rPr>
              <w:instrText xml:space="preserve"> PAGEREF _Toc483399138 \h </w:instrText>
            </w:r>
            <w:r w:rsidR="002C0ABF">
              <w:rPr>
                <w:webHidden/>
              </w:rPr>
            </w:r>
            <w:r w:rsidR="002C0ABF">
              <w:rPr>
                <w:webHidden/>
              </w:rPr>
              <w:fldChar w:fldCharType="separate"/>
            </w:r>
            <w:r w:rsidR="002C0ABF">
              <w:rPr>
                <w:webHidden/>
              </w:rPr>
              <w:t>26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39" w:history="1">
            <w:r w:rsidR="002C0ABF" w:rsidRPr="00A407B9">
              <w:rPr>
                <w:rStyle w:val="Hyperlink"/>
              </w:rPr>
              <w:t>6.12.</w:t>
            </w:r>
            <w:r w:rsidR="002C0ABF">
              <w:rPr>
                <w:rFonts w:asciiTheme="minorHAnsi" w:eastAsiaTheme="minorEastAsia" w:hAnsiTheme="minorHAnsi" w:cstheme="minorBidi"/>
                <w:bCs w:val="0"/>
                <w:sz w:val="22"/>
                <w:szCs w:val="22"/>
                <w:lang w:eastAsia="hr-HR"/>
              </w:rPr>
              <w:tab/>
            </w:r>
            <w:r w:rsidR="002C0ABF" w:rsidRPr="00A407B9">
              <w:rPr>
                <w:rStyle w:val="Hyperlink"/>
              </w:rPr>
              <w:t>Rok valjanosti ponude</w:t>
            </w:r>
            <w:r w:rsidR="002C0ABF">
              <w:rPr>
                <w:webHidden/>
              </w:rPr>
              <w:tab/>
            </w:r>
            <w:r w:rsidR="002C0ABF">
              <w:rPr>
                <w:webHidden/>
              </w:rPr>
              <w:fldChar w:fldCharType="begin"/>
            </w:r>
            <w:r w:rsidR="002C0ABF">
              <w:rPr>
                <w:webHidden/>
              </w:rPr>
              <w:instrText xml:space="preserve"> PAGEREF _Toc483399139 \h </w:instrText>
            </w:r>
            <w:r w:rsidR="002C0ABF">
              <w:rPr>
                <w:webHidden/>
              </w:rPr>
            </w:r>
            <w:r w:rsidR="002C0ABF">
              <w:rPr>
                <w:webHidden/>
              </w:rPr>
              <w:fldChar w:fldCharType="separate"/>
            </w:r>
            <w:r w:rsidR="002C0ABF">
              <w:rPr>
                <w:webHidden/>
              </w:rPr>
              <w:t>26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0" w:history="1">
            <w:r w:rsidR="002C0ABF" w:rsidRPr="00A407B9">
              <w:rPr>
                <w:rStyle w:val="Hyperlink"/>
              </w:rPr>
              <w:t>6.13.</w:t>
            </w:r>
            <w:r w:rsidR="002C0ABF">
              <w:rPr>
                <w:rFonts w:asciiTheme="minorHAnsi" w:eastAsiaTheme="minorEastAsia" w:hAnsiTheme="minorHAnsi" w:cstheme="minorBidi"/>
                <w:bCs w:val="0"/>
                <w:sz w:val="22"/>
                <w:szCs w:val="22"/>
                <w:lang w:eastAsia="hr-HR"/>
              </w:rPr>
              <w:tab/>
            </w:r>
            <w:r w:rsidR="002C0ABF" w:rsidRPr="00A407B9">
              <w:rPr>
                <w:rStyle w:val="Hyperlink"/>
              </w:rPr>
              <w:t>Pregled i ocjena ponuda</w:t>
            </w:r>
            <w:r w:rsidR="002C0ABF">
              <w:rPr>
                <w:webHidden/>
              </w:rPr>
              <w:tab/>
            </w:r>
            <w:r w:rsidR="002C0ABF">
              <w:rPr>
                <w:webHidden/>
              </w:rPr>
              <w:fldChar w:fldCharType="begin"/>
            </w:r>
            <w:r w:rsidR="002C0ABF">
              <w:rPr>
                <w:webHidden/>
              </w:rPr>
              <w:instrText xml:space="preserve"> PAGEREF _Toc483399140 \h </w:instrText>
            </w:r>
            <w:r w:rsidR="002C0ABF">
              <w:rPr>
                <w:webHidden/>
              </w:rPr>
            </w:r>
            <w:r w:rsidR="002C0ABF">
              <w:rPr>
                <w:webHidden/>
              </w:rPr>
              <w:fldChar w:fldCharType="separate"/>
            </w:r>
            <w:r w:rsidR="002C0ABF">
              <w:rPr>
                <w:webHidden/>
              </w:rPr>
              <w:t>26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1" w:history="1">
            <w:r w:rsidR="002C0ABF" w:rsidRPr="00A407B9">
              <w:rPr>
                <w:rStyle w:val="Hyperlink"/>
              </w:rPr>
              <w:t>6.14.</w:t>
            </w:r>
            <w:r w:rsidR="002C0ABF">
              <w:rPr>
                <w:rFonts w:asciiTheme="minorHAnsi" w:eastAsiaTheme="minorEastAsia" w:hAnsiTheme="minorHAnsi" w:cstheme="minorBidi"/>
                <w:bCs w:val="0"/>
                <w:sz w:val="22"/>
                <w:szCs w:val="22"/>
                <w:lang w:eastAsia="hr-HR"/>
              </w:rPr>
              <w:tab/>
            </w:r>
            <w:r w:rsidR="002C0ABF" w:rsidRPr="00A407B9">
              <w:rPr>
                <w:rStyle w:val="Hyperlink"/>
              </w:rPr>
              <w:t>Način pregleda i ocjene ponuda</w:t>
            </w:r>
            <w:r w:rsidR="002C0ABF">
              <w:rPr>
                <w:webHidden/>
              </w:rPr>
              <w:tab/>
            </w:r>
            <w:r w:rsidR="002C0ABF">
              <w:rPr>
                <w:webHidden/>
              </w:rPr>
              <w:fldChar w:fldCharType="begin"/>
            </w:r>
            <w:r w:rsidR="002C0ABF">
              <w:rPr>
                <w:webHidden/>
              </w:rPr>
              <w:instrText xml:space="preserve"> PAGEREF _Toc483399141 \h </w:instrText>
            </w:r>
            <w:r w:rsidR="002C0ABF">
              <w:rPr>
                <w:webHidden/>
              </w:rPr>
            </w:r>
            <w:r w:rsidR="002C0ABF">
              <w:rPr>
                <w:webHidden/>
              </w:rPr>
              <w:fldChar w:fldCharType="separate"/>
            </w:r>
            <w:r w:rsidR="002C0ABF">
              <w:rPr>
                <w:webHidden/>
              </w:rPr>
              <w:t>26</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2" w:history="1">
            <w:r w:rsidR="002C0ABF" w:rsidRPr="00A407B9">
              <w:rPr>
                <w:rStyle w:val="Hyperlink"/>
              </w:rPr>
              <w:t>6.15.</w:t>
            </w:r>
            <w:r w:rsidR="002C0ABF">
              <w:rPr>
                <w:rFonts w:asciiTheme="minorHAnsi" w:eastAsiaTheme="minorEastAsia" w:hAnsiTheme="minorHAnsi" w:cstheme="minorBidi"/>
                <w:bCs w:val="0"/>
                <w:sz w:val="22"/>
                <w:szCs w:val="22"/>
                <w:lang w:eastAsia="hr-HR"/>
              </w:rPr>
              <w:tab/>
            </w:r>
            <w:r w:rsidR="002C0ABF" w:rsidRPr="00A407B9">
              <w:rPr>
                <w:rStyle w:val="Hyperlink"/>
              </w:rPr>
              <w:t>Dopunjavanje, pojašnjenje i upotpunjavanje ponude</w:t>
            </w:r>
            <w:r w:rsidR="002C0ABF">
              <w:rPr>
                <w:webHidden/>
              </w:rPr>
              <w:tab/>
            </w:r>
            <w:r w:rsidR="002C0ABF">
              <w:rPr>
                <w:webHidden/>
              </w:rPr>
              <w:fldChar w:fldCharType="begin"/>
            </w:r>
            <w:r w:rsidR="002C0ABF">
              <w:rPr>
                <w:webHidden/>
              </w:rPr>
              <w:instrText xml:space="preserve"> PAGEREF _Toc483399142 \h </w:instrText>
            </w:r>
            <w:r w:rsidR="002C0ABF">
              <w:rPr>
                <w:webHidden/>
              </w:rPr>
            </w:r>
            <w:r w:rsidR="002C0ABF">
              <w:rPr>
                <w:webHidden/>
              </w:rPr>
              <w:fldChar w:fldCharType="separate"/>
            </w:r>
            <w:r w:rsidR="002C0ABF">
              <w:rPr>
                <w:webHidden/>
              </w:rPr>
              <w:t>27</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3" w:history="1">
            <w:r w:rsidR="002C0ABF" w:rsidRPr="00A407B9">
              <w:rPr>
                <w:rStyle w:val="Hyperlink"/>
              </w:rPr>
              <w:t>6.16.</w:t>
            </w:r>
            <w:r w:rsidR="002C0ABF">
              <w:rPr>
                <w:rFonts w:asciiTheme="minorHAnsi" w:eastAsiaTheme="minorEastAsia" w:hAnsiTheme="minorHAnsi" w:cstheme="minorBidi"/>
                <w:bCs w:val="0"/>
                <w:sz w:val="22"/>
                <w:szCs w:val="22"/>
                <w:lang w:eastAsia="hr-HR"/>
              </w:rPr>
              <w:tab/>
            </w:r>
            <w:r w:rsidR="002C0ABF" w:rsidRPr="00A407B9">
              <w:rPr>
                <w:rStyle w:val="Hyperlink"/>
              </w:rPr>
              <w:t>Razlozi za odbijanje ponuda</w:t>
            </w:r>
            <w:r w:rsidR="002C0ABF">
              <w:rPr>
                <w:webHidden/>
              </w:rPr>
              <w:tab/>
            </w:r>
            <w:r w:rsidR="002C0ABF">
              <w:rPr>
                <w:webHidden/>
              </w:rPr>
              <w:fldChar w:fldCharType="begin"/>
            </w:r>
            <w:r w:rsidR="002C0ABF">
              <w:rPr>
                <w:webHidden/>
              </w:rPr>
              <w:instrText xml:space="preserve"> PAGEREF _Toc483399143 \h </w:instrText>
            </w:r>
            <w:r w:rsidR="002C0ABF">
              <w:rPr>
                <w:webHidden/>
              </w:rPr>
            </w:r>
            <w:r w:rsidR="002C0ABF">
              <w:rPr>
                <w:webHidden/>
              </w:rPr>
              <w:fldChar w:fldCharType="separate"/>
            </w:r>
            <w:r w:rsidR="002C0ABF">
              <w:rPr>
                <w:webHidden/>
              </w:rPr>
              <w:t>27</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4" w:history="1">
            <w:r w:rsidR="002C0ABF" w:rsidRPr="00A407B9">
              <w:rPr>
                <w:rStyle w:val="Hyperlink"/>
              </w:rPr>
              <w:t>6.17.</w:t>
            </w:r>
            <w:r w:rsidR="002C0ABF">
              <w:rPr>
                <w:rFonts w:asciiTheme="minorHAnsi" w:eastAsiaTheme="minorEastAsia" w:hAnsiTheme="minorHAnsi" w:cstheme="minorBidi"/>
                <w:bCs w:val="0"/>
                <w:sz w:val="22"/>
                <w:szCs w:val="22"/>
                <w:lang w:eastAsia="hr-HR"/>
              </w:rPr>
              <w:tab/>
            </w:r>
            <w:r w:rsidR="002C0ABF" w:rsidRPr="00A407B9">
              <w:rPr>
                <w:rStyle w:val="Hyperlink"/>
              </w:rPr>
              <w:t>Odluka o odabiru/poništenju i rok za donošenje odluke o  odabiru/poništenju</w:t>
            </w:r>
            <w:r w:rsidR="002C0ABF">
              <w:rPr>
                <w:webHidden/>
              </w:rPr>
              <w:tab/>
            </w:r>
            <w:r w:rsidR="002C0ABF">
              <w:rPr>
                <w:webHidden/>
              </w:rPr>
              <w:fldChar w:fldCharType="begin"/>
            </w:r>
            <w:r w:rsidR="002C0ABF">
              <w:rPr>
                <w:webHidden/>
              </w:rPr>
              <w:instrText xml:space="preserve"> PAGEREF _Toc483399144 \h </w:instrText>
            </w:r>
            <w:r w:rsidR="002C0ABF">
              <w:rPr>
                <w:webHidden/>
              </w:rPr>
            </w:r>
            <w:r w:rsidR="002C0ABF">
              <w:rPr>
                <w:webHidden/>
              </w:rPr>
              <w:fldChar w:fldCharType="separate"/>
            </w:r>
            <w:r w:rsidR="002C0ABF">
              <w:rPr>
                <w:webHidden/>
              </w:rPr>
              <w:t>28</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5" w:history="1">
            <w:r w:rsidR="002C0ABF" w:rsidRPr="00A407B9">
              <w:rPr>
                <w:rStyle w:val="Hyperlink"/>
              </w:rPr>
              <w:t>6.18.</w:t>
            </w:r>
            <w:r w:rsidR="002C0ABF">
              <w:rPr>
                <w:rFonts w:asciiTheme="minorHAnsi" w:eastAsiaTheme="minorEastAsia" w:hAnsiTheme="minorHAnsi" w:cstheme="minorBidi"/>
                <w:bCs w:val="0"/>
                <w:sz w:val="22"/>
                <w:szCs w:val="22"/>
                <w:lang w:eastAsia="hr-HR"/>
              </w:rPr>
              <w:tab/>
            </w:r>
            <w:r w:rsidR="002C0ABF" w:rsidRPr="00A407B9">
              <w:rPr>
                <w:rStyle w:val="Hyperlink"/>
              </w:rPr>
              <w:t>Trošak ponude i preuzimanje dokumentacije o nabavi</w:t>
            </w:r>
            <w:r w:rsidR="002C0ABF">
              <w:rPr>
                <w:webHidden/>
              </w:rPr>
              <w:tab/>
            </w:r>
            <w:r w:rsidR="002C0ABF">
              <w:rPr>
                <w:webHidden/>
              </w:rPr>
              <w:fldChar w:fldCharType="begin"/>
            </w:r>
            <w:r w:rsidR="002C0ABF">
              <w:rPr>
                <w:webHidden/>
              </w:rPr>
              <w:instrText xml:space="preserve"> PAGEREF _Toc483399145 \h </w:instrText>
            </w:r>
            <w:r w:rsidR="002C0ABF">
              <w:rPr>
                <w:webHidden/>
              </w:rPr>
            </w:r>
            <w:r w:rsidR="002C0ABF">
              <w:rPr>
                <w:webHidden/>
              </w:rPr>
              <w:fldChar w:fldCharType="separate"/>
            </w:r>
            <w:r w:rsidR="002C0ABF">
              <w:rPr>
                <w:webHidden/>
              </w:rPr>
              <w:t>28</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46" w:history="1">
            <w:r w:rsidR="002C0ABF" w:rsidRPr="00A407B9">
              <w:rPr>
                <w:rStyle w:val="Hyperlink"/>
              </w:rPr>
              <w:t>7.</w:t>
            </w:r>
            <w:r w:rsidR="002C0ABF">
              <w:rPr>
                <w:rFonts w:asciiTheme="minorHAnsi" w:eastAsiaTheme="minorEastAsia" w:hAnsiTheme="minorHAnsi" w:cstheme="minorBidi"/>
                <w:b w:val="0"/>
                <w:bCs w:val="0"/>
                <w:caps w:val="0"/>
                <w:lang w:eastAsia="hr-HR"/>
              </w:rPr>
              <w:tab/>
            </w:r>
            <w:r w:rsidR="002C0ABF" w:rsidRPr="00A407B9">
              <w:rPr>
                <w:rStyle w:val="Hyperlink"/>
              </w:rPr>
              <w:t>OSTALE ODREDBE</w:t>
            </w:r>
            <w:r w:rsidR="002C0ABF">
              <w:rPr>
                <w:webHidden/>
              </w:rPr>
              <w:tab/>
            </w:r>
            <w:r w:rsidR="002C0ABF">
              <w:rPr>
                <w:webHidden/>
              </w:rPr>
              <w:fldChar w:fldCharType="begin"/>
            </w:r>
            <w:r w:rsidR="002C0ABF">
              <w:rPr>
                <w:webHidden/>
              </w:rPr>
              <w:instrText xml:space="preserve"> PAGEREF _Toc483399146 \h </w:instrText>
            </w:r>
            <w:r w:rsidR="002C0ABF">
              <w:rPr>
                <w:webHidden/>
              </w:rPr>
            </w:r>
            <w:r w:rsidR="002C0ABF">
              <w:rPr>
                <w:webHidden/>
              </w:rPr>
              <w:fldChar w:fldCharType="separate"/>
            </w:r>
            <w:r w:rsidR="002C0ABF">
              <w:rPr>
                <w:webHidden/>
              </w:rPr>
              <w:t>29</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7" w:history="1">
            <w:r w:rsidR="002C0ABF" w:rsidRPr="00A407B9">
              <w:rPr>
                <w:rStyle w:val="Hyperlink"/>
              </w:rPr>
              <w:t>7.1.</w:t>
            </w:r>
            <w:r w:rsidR="002C0ABF">
              <w:rPr>
                <w:rFonts w:asciiTheme="minorHAnsi" w:eastAsiaTheme="minorEastAsia" w:hAnsiTheme="minorHAnsi" w:cstheme="minorBidi"/>
                <w:bCs w:val="0"/>
                <w:sz w:val="22"/>
                <w:szCs w:val="22"/>
                <w:lang w:eastAsia="hr-HR"/>
              </w:rPr>
              <w:tab/>
            </w:r>
            <w:r w:rsidR="002C0ABF" w:rsidRPr="00A407B9">
              <w:rPr>
                <w:rStyle w:val="Hyperlink"/>
              </w:rPr>
              <w:t>Oslanjanje na sposobnost drugih subjekata</w:t>
            </w:r>
            <w:r w:rsidR="002C0ABF">
              <w:rPr>
                <w:webHidden/>
              </w:rPr>
              <w:tab/>
            </w:r>
            <w:r w:rsidR="002C0ABF">
              <w:rPr>
                <w:webHidden/>
              </w:rPr>
              <w:fldChar w:fldCharType="begin"/>
            </w:r>
            <w:r w:rsidR="002C0ABF">
              <w:rPr>
                <w:webHidden/>
              </w:rPr>
              <w:instrText xml:space="preserve"> PAGEREF _Toc483399147 \h </w:instrText>
            </w:r>
            <w:r w:rsidR="002C0ABF">
              <w:rPr>
                <w:webHidden/>
              </w:rPr>
            </w:r>
            <w:r w:rsidR="002C0ABF">
              <w:rPr>
                <w:webHidden/>
              </w:rPr>
              <w:fldChar w:fldCharType="separate"/>
            </w:r>
            <w:r w:rsidR="002C0ABF">
              <w:rPr>
                <w:webHidden/>
              </w:rPr>
              <w:t>29</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8" w:history="1">
            <w:r w:rsidR="002C0ABF" w:rsidRPr="00A407B9">
              <w:rPr>
                <w:rStyle w:val="Hyperlink"/>
              </w:rPr>
              <w:t>7.2.</w:t>
            </w:r>
            <w:r w:rsidR="002C0ABF">
              <w:rPr>
                <w:rFonts w:asciiTheme="minorHAnsi" w:eastAsiaTheme="minorEastAsia" w:hAnsiTheme="minorHAnsi" w:cstheme="minorBidi"/>
                <w:bCs w:val="0"/>
                <w:sz w:val="22"/>
                <w:szCs w:val="22"/>
                <w:lang w:eastAsia="hr-HR"/>
              </w:rPr>
              <w:tab/>
            </w:r>
            <w:r w:rsidR="002C0ABF" w:rsidRPr="00A407B9">
              <w:rPr>
                <w:rStyle w:val="Hyperlink"/>
              </w:rPr>
              <w:t>Odredbe koje se odnose na zajednicu gospodarskih subjekata</w:t>
            </w:r>
            <w:r w:rsidR="002C0ABF">
              <w:rPr>
                <w:webHidden/>
              </w:rPr>
              <w:tab/>
            </w:r>
            <w:r w:rsidR="002C0ABF">
              <w:rPr>
                <w:webHidden/>
              </w:rPr>
              <w:fldChar w:fldCharType="begin"/>
            </w:r>
            <w:r w:rsidR="002C0ABF">
              <w:rPr>
                <w:webHidden/>
              </w:rPr>
              <w:instrText xml:space="preserve"> PAGEREF _Toc483399148 \h </w:instrText>
            </w:r>
            <w:r w:rsidR="002C0ABF">
              <w:rPr>
                <w:webHidden/>
              </w:rPr>
            </w:r>
            <w:r w:rsidR="002C0ABF">
              <w:rPr>
                <w:webHidden/>
              </w:rPr>
              <w:fldChar w:fldCharType="separate"/>
            </w:r>
            <w:r w:rsidR="002C0ABF">
              <w:rPr>
                <w:webHidden/>
              </w:rPr>
              <w:t>29</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49" w:history="1">
            <w:r w:rsidR="002C0ABF" w:rsidRPr="00A407B9">
              <w:rPr>
                <w:rStyle w:val="Hyperlink"/>
              </w:rPr>
              <w:t>7.3.</w:t>
            </w:r>
            <w:r w:rsidR="002C0ABF">
              <w:rPr>
                <w:rFonts w:asciiTheme="minorHAnsi" w:eastAsiaTheme="minorEastAsia" w:hAnsiTheme="minorHAnsi" w:cstheme="minorBidi"/>
                <w:bCs w:val="0"/>
                <w:sz w:val="22"/>
                <w:szCs w:val="22"/>
                <w:lang w:eastAsia="hr-HR"/>
              </w:rPr>
              <w:tab/>
            </w:r>
            <w:r w:rsidR="002C0ABF" w:rsidRPr="00A407B9">
              <w:rPr>
                <w:rStyle w:val="Hyperlink"/>
              </w:rPr>
              <w:t>Odredbe koje se odnose na podugovaratelje</w:t>
            </w:r>
            <w:r w:rsidR="002C0ABF">
              <w:rPr>
                <w:webHidden/>
              </w:rPr>
              <w:tab/>
            </w:r>
            <w:r w:rsidR="002C0ABF">
              <w:rPr>
                <w:webHidden/>
              </w:rPr>
              <w:fldChar w:fldCharType="begin"/>
            </w:r>
            <w:r w:rsidR="002C0ABF">
              <w:rPr>
                <w:webHidden/>
              </w:rPr>
              <w:instrText xml:space="preserve"> PAGEREF _Toc483399149 \h </w:instrText>
            </w:r>
            <w:r w:rsidR="002C0ABF">
              <w:rPr>
                <w:webHidden/>
              </w:rPr>
            </w:r>
            <w:r w:rsidR="002C0ABF">
              <w:rPr>
                <w:webHidden/>
              </w:rPr>
              <w:fldChar w:fldCharType="separate"/>
            </w:r>
            <w:r w:rsidR="002C0ABF">
              <w:rPr>
                <w:webHidden/>
              </w:rPr>
              <w:t>30</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50" w:history="1">
            <w:r w:rsidR="002C0ABF" w:rsidRPr="00A407B9">
              <w:rPr>
                <w:rStyle w:val="Hyperlink"/>
              </w:rPr>
              <w:t>8.</w:t>
            </w:r>
            <w:r w:rsidR="002C0ABF">
              <w:rPr>
                <w:rFonts w:asciiTheme="minorHAnsi" w:eastAsiaTheme="minorEastAsia" w:hAnsiTheme="minorHAnsi" w:cstheme="minorBidi"/>
                <w:b w:val="0"/>
                <w:bCs w:val="0"/>
                <w:caps w:val="0"/>
                <w:lang w:eastAsia="hr-HR"/>
              </w:rPr>
              <w:tab/>
            </w:r>
            <w:r w:rsidR="002C0ABF" w:rsidRPr="00A407B9">
              <w:rPr>
                <w:rStyle w:val="Hyperlink"/>
              </w:rPr>
              <w:t>VRSTA SREDSTVO I UVJETI JAMSTVA</w:t>
            </w:r>
            <w:r w:rsidR="002C0ABF">
              <w:rPr>
                <w:webHidden/>
              </w:rPr>
              <w:tab/>
            </w:r>
            <w:r w:rsidR="002C0ABF">
              <w:rPr>
                <w:webHidden/>
              </w:rPr>
              <w:fldChar w:fldCharType="begin"/>
            </w:r>
            <w:r w:rsidR="002C0ABF">
              <w:rPr>
                <w:webHidden/>
              </w:rPr>
              <w:instrText xml:space="preserve"> PAGEREF _Toc483399150 \h </w:instrText>
            </w:r>
            <w:r w:rsidR="002C0ABF">
              <w:rPr>
                <w:webHidden/>
              </w:rPr>
            </w:r>
            <w:r w:rsidR="002C0ABF">
              <w:rPr>
                <w:webHidden/>
              </w:rPr>
              <w:fldChar w:fldCharType="separate"/>
            </w:r>
            <w:r w:rsidR="002C0ABF">
              <w:rPr>
                <w:webHidden/>
              </w:rPr>
              <w:t>31</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1" w:history="1">
            <w:r w:rsidR="002C0ABF" w:rsidRPr="00A407B9">
              <w:rPr>
                <w:rStyle w:val="Hyperlink"/>
              </w:rPr>
              <w:t>8.1.</w:t>
            </w:r>
            <w:r w:rsidR="002C0ABF">
              <w:rPr>
                <w:rFonts w:asciiTheme="minorHAnsi" w:eastAsiaTheme="minorEastAsia" w:hAnsiTheme="minorHAnsi" w:cstheme="minorBidi"/>
                <w:bCs w:val="0"/>
                <w:sz w:val="22"/>
                <w:szCs w:val="22"/>
                <w:lang w:eastAsia="hr-HR"/>
              </w:rPr>
              <w:tab/>
            </w:r>
            <w:r w:rsidR="002C0ABF" w:rsidRPr="00A407B9">
              <w:rPr>
                <w:rStyle w:val="Hyperlink"/>
              </w:rPr>
              <w:t>Jamstvo za ozbiljnost ponude</w:t>
            </w:r>
            <w:r w:rsidR="002C0ABF">
              <w:rPr>
                <w:webHidden/>
              </w:rPr>
              <w:tab/>
            </w:r>
            <w:r w:rsidR="002C0ABF">
              <w:rPr>
                <w:webHidden/>
              </w:rPr>
              <w:fldChar w:fldCharType="begin"/>
            </w:r>
            <w:r w:rsidR="002C0ABF">
              <w:rPr>
                <w:webHidden/>
              </w:rPr>
              <w:instrText xml:space="preserve"> PAGEREF _Toc483399151 \h </w:instrText>
            </w:r>
            <w:r w:rsidR="002C0ABF">
              <w:rPr>
                <w:webHidden/>
              </w:rPr>
            </w:r>
            <w:r w:rsidR="002C0ABF">
              <w:rPr>
                <w:webHidden/>
              </w:rPr>
              <w:fldChar w:fldCharType="separate"/>
            </w:r>
            <w:r w:rsidR="002C0ABF">
              <w:rPr>
                <w:webHidden/>
              </w:rPr>
              <w:t>31</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2" w:history="1">
            <w:r w:rsidR="002C0ABF" w:rsidRPr="00A407B9">
              <w:rPr>
                <w:rStyle w:val="Hyperlink"/>
              </w:rPr>
              <w:t>8.2.</w:t>
            </w:r>
            <w:r w:rsidR="002C0ABF">
              <w:rPr>
                <w:rFonts w:asciiTheme="minorHAnsi" w:eastAsiaTheme="minorEastAsia" w:hAnsiTheme="minorHAnsi" w:cstheme="minorBidi"/>
                <w:bCs w:val="0"/>
                <w:sz w:val="22"/>
                <w:szCs w:val="22"/>
                <w:lang w:eastAsia="hr-HR"/>
              </w:rPr>
              <w:tab/>
            </w:r>
            <w:r w:rsidR="002C0ABF" w:rsidRPr="00A407B9">
              <w:rPr>
                <w:rStyle w:val="Hyperlink"/>
              </w:rPr>
              <w:t>Jamstvo za uredno ispunjenje ugovora o javnoj nabavi</w:t>
            </w:r>
            <w:r w:rsidR="002C0ABF">
              <w:rPr>
                <w:webHidden/>
              </w:rPr>
              <w:tab/>
            </w:r>
            <w:r w:rsidR="002C0ABF">
              <w:rPr>
                <w:webHidden/>
              </w:rPr>
              <w:fldChar w:fldCharType="begin"/>
            </w:r>
            <w:r w:rsidR="002C0ABF">
              <w:rPr>
                <w:webHidden/>
              </w:rPr>
              <w:instrText xml:space="preserve"> PAGEREF _Toc483399152 \h </w:instrText>
            </w:r>
            <w:r w:rsidR="002C0ABF">
              <w:rPr>
                <w:webHidden/>
              </w:rPr>
            </w:r>
            <w:r w:rsidR="002C0ABF">
              <w:rPr>
                <w:webHidden/>
              </w:rPr>
              <w:fldChar w:fldCharType="separate"/>
            </w:r>
            <w:r w:rsidR="002C0ABF">
              <w:rPr>
                <w:webHidden/>
              </w:rPr>
              <w:t>32</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3" w:history="1">
            <w:r w:rsidR="002C0ABF" w:rsidRPr="00A407B9">
              <w:rPr>
                <w:rStyle w:val="Hyperlink"/>
              </w:rPr>
              <w:t>8.3.</w:t>
            </w:r>
            <w:r w:rsidR="002C0ABF">
              <w:rPr>
                <w:rFonts w:asciiTheme="minorHAnsi" w:eastAsiaTheme="minorEastAsia" w:hAnsiTheme="minorHAnsi" w:cstheme="minorBidi"/>
                <w:bCs w:val="0"/>
                <w:sz w:val="22"/>
                <w:szCs w:val="22"/>
                <w:lang w:eastAsia="hr-HR"/>
              </w:rPr>
              <w:tab/>
            </w:r>
            <w:r w:rsidR="002C0ABF" w:rsidRPr="00A407B9">
              <w:rPr>
                <w:rStyle w:val="Hyperlink"/>
              </w:rPr>
              <w:t>Jamstvo za otklanjanje nedostataka u jamstvenom roku</w:t>
            </w:r>
            <w:r w:rsidR="002C0ABF">
              <w:rPr>
                <w:webHidden/>
              </w:rPr>
              <w:tab/>
            </w:r>
            <w:r w:rsidR="002C0ABF">
              <w:rPr>
                <w:webHidden/>
              </w:rPr>
              <w:fldChar w:fldCharType="begin"/>
            </w:r>
            <w:r w:rsidR="002C0ABF">
              <w:rPr>
                <w:webHidden/>
              </w:rPr>
              <w:instrText xml:space="preserve"> PAGEREF _Toc483399153 \h </w:instrText>
            </w:r>
            <w:r w:rsidR="002C0ABF">
              <w:rPr>
                <w:webHidden/>
              </w:rPr>
            </w:r>
            <w:r w:rsidR="002C0ABF">
              <w:rPr>
                <w:webHidden/>
              </w:rPr>
              <w:fldChar w:fldCharType="separate"/>
            </w:r>
            <w:r w:rsidR="002C0ABF">
              <w:rPr>
                <w:webHidden/>
              </w:rPr>
              <w:t>32</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54" w:history="1">
            <w:r w:rsidR="002C0ABF" w:rsidRPr="00A407B9">
              <w:rPr>
                <w:rStyle w:val="Hyperlink"/>
              </w:rPr>
              <w:t>9.</w:t>
            </w:r>
            <w:r w:rsidR="002C0ABF">
              <w:rPr>
                <w:rFonts w:asciiTheme="minorHAnsi" w:eastAsiaTheme="minorEastAsia" w:hAnsiTheme="minorHAnsi" w:cstheme="minorBidi"/>
                <w:b w:val="0"/>
                <w:bCs w:val="0"/>
                <w:caps w:val="0"/>
                <w:lang w:eastAsia="hr-HR"/>
              </w:rPr>
              <w:tab/>
            </w:r>
            <w:r w:rsidR="002C0ABF" w:rsidRPr="00A407B9">
              <w:rPr>
                <w:rStyle w:val="Hyperlink"/>
              </w:rPr>
              <w:t>SKLAPANJE I IZVRŠENJE UGOVORA O JAVNOJ NABAVI</w:t>
            </w:r>
            <w:r w:rsidR="002C0ABF">
              <w:rPr>
                <w:webHidden/>
              </w:rPr>
              <w:tab/>
            </w:r>
            <w:r w:rsidR="002C0ABF">
              <w:rPr>
                <w:webHidden/>
              </w:rPr>
              <w:fldChar w:fldCharType="begin"/>
            </w:r>
            <w:r w:rsidR="002C0ABF">
              <w:rPr>
                <w:webHidden/>
              </w:rPr>
              <w:instrText xml:space="preserve"> PAGEREF _Toc483399154 \h </w:instrText>
            </w:r>
            <w:r w:rsidR="002C0ABF">
              <w:rPr>
                <w:webHidden/>
              </w:rPr>
            </w:r>
            <w:r w:rsidR="002C0ABF">
              <w:rPr>
                <w:webHidden/>
              </w:rPr>
              <w:fldChar w:fldCharType="separate"/>
            </w:r>
            <w:r w:rsidR="002C0ABF">
              <w:rPr>
                <w:webHidden/>
              </w:rPr>
              <w:t>33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5" w:history="1">
            <w:r w:rsidR="002C0ABF" w:rsidRPr="00A407B9">
              <w:rPr>
                <w:rStyle w:val="Hyperlink"/>
              </w:rPr>
              <w:t>9.1.</w:t>
            </w:r>
            <w:r w:rsidR="002C0ABF">
              <w:rPr>
                <w:rFonts w:asciiTheme="minorHAnsi" w:eastAsiaTheme="minorEastAsia" w:hAnsiTheme="minorHAnsi" w:cstheme="minorBidi"/>
                <w:bCs w:val="0"/>
                <w:sz w:val="22"/>
                <w:szCs w:val="22"/>
                <w:lang w:eastAsia="hr-HR"/>
              </w:rPr>
              <w:tab/>
            </w:r>
            <w:r w:rsidR="002C0ABF" w:rsidRPr="00A407B9">
              <w:rPr>
                <w:rStyle w:val="Hyperlink"/>
              </w:rPr>
              <w:t>Izmjene ugovora o javnoj nabavi</w:t>
            </w:r>
            <w:r w:rsidR="002C0ABF">
              <w:rPr>
                <w:webHidden/>
              </w:rPr>
              <w:tab/>
            </w:r>
            <w:r w:rsidR="002C0ABF">
              <w:rPr>
                <w:webHidden/>
              </w:rPr>
              <w:fldChar w:fldCharType="begin"/>
            </w:r>
            <w:r w:rsidR="002C0ABF">
              <w:rPr>
                <w:webHidden/>
              </w:rPr>
              <w:instrText xml:space="preserve"> PAGEREF _Toc483399155 \h </w:instrText>
            </w:r>
            <w:r w:rsidR="002C0ABF">
              <w:rPr>
                <w:webHidden/>
              </w:rPr>
            </w:r>
            <w:r w:rsidR="002C0ABF">
              <w:rPr>
                <w:webHidden/>
              </w:rPr>
              <w:fldChar w:fldCharType="separate"/>
            </w:r>
            <w:r w:rsidR="002C0ABF">
              <w:rPr>
                <w:webHidden/>
              </w:rPr>
              <w:t>33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6" w:history="1">
            <w:r w:rsidR="002C0ABF" w:rsidRPr="00A407B9">
              <w:rPr>
                <w:rStyle w:val="Hyperlink"/>
              </w:rPr>
              <w:t>9.2.</w:t>
            </w:r>
            <w:r w:rsidR="002C0ABF">
              <w:rPr>
                <w:rFonts w:asciiTheme="minorHAnsi" w:eastAsiaTheme="minorEastAsia" w:hAnsiTheme="minorHAnsi" w:cstheme="minorBidi"/>
                <w:bCs w:val="0"/>
                <w:sz w:val="22"/>
                <w:szCs w:val="22"/>
                <w:lang w:eastAsia="hr-HR"/>
              </w:rPr>
              <w:tab/>
            </w:r>
            <w:r w:rsidR="002C0ABF" w:rsidRPr="00A407B9">
              <w:rPr>
                <w:rStyle w:val="Hyperlink"/>
              </w:rPr>
              <w:t>Raskid ugovora</w:t>
            </w:r>
            <w:r w:rsidR="002C0ABF">
              <w:rPr>
                <w:webHidden/>
              </w:rPr>
              <w:tab/>
            </w:r>
            <w:r w:rsidR="002C0ABF">
              <w:rPr>
                <w:webHidden/>
              </w:rPr>
              <w:fldChar w:fldCharType="begin"/>
            </w:r>
            <w:r w:rsidR="002C0ABF">
              <w:rPr>
                <w:webHidden/>
              </w:rPr>
              <w:instrText xml:space="preserve"> PAGEREF _Toc483399156 \h </w:instrText>
            </w:r>
            <w:r w:rsidR="002C0ABF">
              <w:rPr>
                <w:webHidden/>
              </w:rPr>
            </w:r>
            <w:r w:rsidR="002C0ABF">
              <w:rPr>
                <w:webHidden/>
              </w:rPr>
              <w:fldChar w:fldCharType="separate"/>
            </w:r>
            <w:r w:rsidR="002C0ABF">
              <w:rPr>
                <w:webHidden/>
              </w:rPr>
              <w:t>33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7" w:history="1">
            <w:r w:rsidR="002C0ABF" w:rsidRPr="00A407B9">
              <w:rPr>
                <w:rStyle w:val="Hyperlink"/>
                <w:iCs/>
              </w:rPr>
              <w:t>9.3.</w:t>
            </w:r>
            <w:r w:rsidR="002C0ABF">
              <w:rPr>
                <w:rFonts w:asciiTheme="minorHAnsi" w:eastAsiaTheme="minorEastAsia" w:hAnsiTheme="minorHAnsi" w:cstheme="minorBidi"/>
                <w:bCs w:val="0"/>
                <w:sz w:val="22"/>
                <w:szCs w:val="22"/>
                <w:lang w:eastAsia="hr-HR"/>
              </w:rPr>
              <w:tab/>
            </w:r>
            <w:r w:rsidR="002C0ABF" w:rsidRPr="00A407B9">
              <w:rPr>
                <w:rStyle w:val="Hyperlink"/>
              </w:rPr>
              <w:t>Rok, način i uvjeti plaćanja</w:t>
            </w:r>
            <w:r w:rsidR="002C0ABF">
              <w:rPr>
                <w:webHidden/>
              </w:rPr>
              <w:tab/>
            </w:r>
            <w:r w:rsidR="002C0ABF">
              <w:rPr>
                <w:webHidden/>
              </w:rPr>
              <w:fldChar w:fldCharType="begin"/>
            </w:r>
            <w:r w:rsidR="002C0ABF">
              <w:rPr>
                <w:webHidden/>
              </w:rPr>
              <w:instrText xml:space="preserve"> PAGEREF _Toc483399157 \h </w:instrText>
            </w:r>
            <w:r w:rsidR="002C0ABF">
              <w:rPr>
                <w:webHidden/>
              </w:rPr>
            </w:r>
            <w:r w:rsidR="002C0ABF">
              <w:rPr>
                <w:webHidden/>
              </w:rPr>
              <w:fldChar w:fldCharType="separate"/>
            </w:r>
            <w:r w:rsidR="002C0ABF">
              <w:rPr>
                <w:webHidden/>
              </w:rPr>
              <w:t>33</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8" w:history="1">
            <w:r w:rsidR="002C0ABF" w:rsidRPr="00A407B9">
              <w:rPr>
                <w:rStyle w:val="Hyperlink"/>
              </w:rPr>
              <w:t>9.4.</w:t>
            </w:r>
            <w:r w:rsidR="002C0ABF">
              <w:rPr>
                <w:rFonts w:asciiTheme="minorHAnsi" w:eastAsiaTheme="minorEastAsia" w:hAnsiTheme="minorHAnsi" w:cstheme="minorBidi"/>
                <w:bCs w:val="0"/>
                <w:sz w:val="22"/>
                <w:szCs w:val="22"/>
                <w:lang w:eastAsia="hr-HR"/>
              </w:rPr>
              <w:tab/>
            </w:r>
            <w:r w:rsidR="002C0ABF" w:rsidRPr="00A407B9">
              <w:rPr>
                <w:rStyle w:val="Hyperlink"/>
              </w:rPr>
              <w:t>Tajnost dokumentacije gospodarskih subjekata</w:t>
            </w:r>
            <w:r w:rsidR="002C0ABF">
              <w:rPr>
                <w:webHidden/>
              </w:rPr>
              <w:tab/>
            </w:r>
            <w:r w:rsidR="002C0ABF">
              <w:rPr>
                <w:webHidden/>
              </w:rPr>
              <w:fldChar w:fldCharType="begin"/>
            </w:r>
            <w:r w:rsidR="002C0ABF">
              <w:rPr>
                <w:webHidden/>
              </w:rPr>
              <w:instrText xml:space="preserve"> PAGEREF _Toc483399158 \h </w:instrText>
            </w:r>
            <w:r w:rsidR="002C0ABF">
              <w:rPr>
                <w:webHidden/>
              </w:rPr>
            </w:r>
            <w:r w:rsidR="002C0ABF">
              <w:rPr>
                <w:webHidden/>
              </w:rPr>
              <w:fldChar w:fldCharType="separate"/>
            </w:r>
            <w:r w:rsidR="002C0ABF">
              <w:rPr>
                <w:webHidden/>
              </w:rPr>
              <w:t>34</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59" w:history="1">
            <w:r w:rsidR="002C0ABF" w:rsidRPr="00A407B9">
              <w:rPr>
                <w:rStyle w:val="Hyperlink"/>
              </w:rPr>
              <w:t>9.5.</w:t>
            </w:r>
            <w:r w:rsidR="002C0ABF">
              <w:rPr>
                <w:rFonts w:asciiTheme="minorHAnsi" w:eastAsiaTheme="minorEastAsia" w:hAnsiTheme="minorHAnsi" w:cstheme="minorBidi"/>
                <w:bCs w:val="0"/>
                <w:sz w:val="22"/>
                <w:szCs w:val="22"/>
                <w:lang w:eastAsia="hr-HR"/>
              </w:rPr>
              <w:tab/>
            </w:r>
            <w:r w:rsidR="002C0ABF" w:rsidRPr="00A407B9">
              <w:rPr>
                <w:rStyle w:val="Hyperlink"/>
              </w:rPr>
              <w:t>Uvid u dokumentaciju postupka javne nabave</w:t>
            </w:r>
            <w:r w:rsidR="002C0ABF">
              <w:rPr>
                <w:webHidden/>
              </w:rPr>
              <w:tab/>
            </w:r>
            <w:r w:rsidR="002C0ABF">
              <w:rPr>
                <w:webHidden/>
              </w:rPr>
              <w:fldChar w:fldCharType="begin"/>
            </w:r>
            <w:r w:rsidR="002C0ABF">
              <w:rPr>
                <w:webHidden/>
              </w:rPr>
              <w:instrText xml:space="preserve"> PAGEREF _Toc483399159 \h </w:instrText>
            </w:r>
            <w:r w:rsidR="002C0ABF">
              <w:rPr>
                <w:webHidden/>
              </w:rPr>
            </w:r>
            <w:r w:rsidR="002C0ABF">
              <w:rPr>
                <w:webHidden/>
              </w:rPr>
              <w:fldChar w:fldCharType="separate"/>
            </w:r>
            <w:r w:rsidR="002C0ABF">
              <w:rPr>
                <w:webHidden/>
              </w:rPr>
              <w:t>35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60" w:history="1">
            <w:r w:rsidR="002C0ABF" w:rsidRPr="00A407B9">
              <w:rPr>
                <w:rStyle w:val="Hyperlink"/>
              </w:rPr>
              <w:t>9.6.</w:t>
            </w:r>
            <w:r w:rsidR="002C0ABF">
              <w:rPr>
                <w:rFonts w:asciiTheme="minorHAnsi" w:eastAsiaTheme="minorEastAsia" w:hAnsiTheme="minorHAnsi" w:cstheme="minorBidi"/>
                <w:bCs w:val="0"/>
                <w:sz w:val="22"/>
                <w:szCs w:val="22"/>
                <w:lang w:eastAsia="hr-HR"/>
              </w:rPr>
              <w:tab/>
            </w:r>
            <w:r w:rsidR="002C0ABF" w:rsidRPr="00A407B9">
              <w:rPr>
                <w:rStyle w:val="Hyperlink"/>
              </w:rPr>
              <w:t>Završetak postupka javne nabave</w:t>
            </w:r>
            <w:r w:rsidR="002C0ABF">
              <w:rPr>
                <w:webHidden/>
              </w:rPr>
              <w:tab/>
            </w:r>
            <w:r w:rsidR="002C0ABF">
              <w:rPr>
                <w:webHidden/>
              </w:rPr>
              <w:fldChar w:fldCharType="begin"/>
            </w:r>
            <w:r w:rsidR="002C0ABF">
              <w:rPr>
                <w:webHidden/>
              </w:rPr>
              <w:instrText xml:space="preserve"> PAGEREF _Toc483399160 \h </w:instrText>
            </w:r>
            <w:r w:rsidR="002C0ABF">
              <w:rPr>
                <w:webHidden/>
              </w:rPr>
            </w:r>
            <w:r w:rsidR="002C0ABF">
              <w:rPr>
                <w:webHidden/>
              </w:rPr>
              <w:fldChar w:fldCharType="separate"/>
            </w:r>
            <w:r w:rsidR="002C0ABF">
              <w:rPr>
                <w:webHidden/>
              </w:rPr>
              <w:t>35</w:t>
            </w:r>
            <w:r w:rsidR="002C0ABF">
              <w:rPr>
                <w:webHidden/>
              </w:rPr>
              <w:fldChar w:fldCharType="end"/>
            </w:r>
          </w:hyperlink>
        </w:p>
        <w:p w:rsidR="002C0ABF" w:rsidRDefault="00C974FE">
          <w:pPr>
            <w:pStyle w:val="TOC2"/>
            <w:rPr>
              <w:rFonts w:asciiTheme="minorHAnsi" w:eastAsiaTheme="minorEastAsia" w:hAnsiTheme="minorHAnsi" w:cstheme="minorBidi"/>
              <w:bCs w:val="0"/>
              <w:sz w:val="22"/>
              <w:szCs w:val="22"/>
              <w:lang w:eastAsia="hr-HR"/>
            </w:rPr>
          </w:pPr>
          <w:hyperlink w:anchor="_Toc483399161" w:history="1">
            <w:r w:rsidR="002C0ABF" w:rsidRPr="00A407B9">
              <w:rPr>
                <w:rStyle w:val="Hyperlink"/>
              </w:rPr>
              <w:t>9.7.</w:t>
            </w:r>
            <w:r w:rsidR="002C0ABF">
              <w:rPr>
                <w:rFonts w:asciiTheme="minorHAnsi" w:eastAsiaTheme="minorEastAsia" w:hAnsiTheme="minorHAnsi" w:cstheme="minorBidi"/>
                <w:bCs w:val="0"/>
                <w:sz w:val="22"/>
                <w:szCs w:val="22"/>
                <w:lang w:eastAsia="hr-HR"/>
              </w:rPr>
              <w:tab/>
            </w:r>
            <w:r w:rsidR="002C0ABF" w:rsidRPr="00A407B9">
              <w:rPr>
                <w:rStyle w:val="Hyperlink"/>
              </w:rPr>
              <w:t>Dokumenti koji će se nakon završetka postupka javne nabave vratiti ponuditeljima</w:t>
            </w:r>
            <w:r w:rsidR="002C0ABF">
              <w:rPr>
                <w:webHidden/>
              </w:rPr>
              <w:tab/>
            </w:r>
            <w:r w:rsidR="002C0ABF">
              <w:rPr>
                <w:webHidden/>
              </w:rPr>
              <w:fldChar w:fldCharType="begin"/>
            </w:r>
            <w:r w:rsidR="002C0ABF">
              <w:rPr>
                <w:webHidden/>
              </w:rPr>
              <w:instrText xml:space="preserve"> PAGEREF _Toc483399161 \h </w:instrText>
            </w:r>
            <w:r w:rsidR="002C0ABF">
              <w:rPr>
                <w:webHidden/>
              </w:rPr>
            </w:r>
            <w:r w:rsidR="002C0ABF">
              <w:rPr>
                <w:webHidden/>
              </w:rPr>
              <w:fldChar w:fldCharType="separate"/>
            </w:r>
            <w:r w:rsidR="002C0ABF">
              <w:rPr>
                <w:webHidden/>
              </w:rPr>
              <w:t>35</w:t>
            </w:r>
            <w:r w:rsidR="002C0ABF">
              <w:rPr>
                <w:webHidden/>
              </w:rPr>
              <w:fldChar w:fldCharType="end"/>
            </w:r>
          </w:hyperlink>
        </w:p>
        <w:p w:rsidR="002C0ABF" w:rsidRDefault="00C974FE">
          <w:pPr>
            <w:pStyle w:val="TOC1"/>
            <w:rPr>
              <w:rFonts w:asciiTheme="minorHAnsi" w:eastAsiaTheme="minorEastAsia" w:hAnsiTheme="minorHAnsi" w:cstheme="minorBidi"/>
              <w:b w:val="0"/>
              <w:bCs w:val="0"/>
              <w:caps w:val="0"/>
              <w:lang w:eastAsia="hr-HR"/>
            </w:rPr>
          </w:pPr>
          <w:hyperlink w:anchor="_Toc483399162" w:history="1">
            <w:r w:rsidR="002C0ABF" w:rsidRPr="00A407B9">
              <w:rPr>
                <w:rStyle w:val="Hyperlink"/>
              </w:rPr>
              <w:t>10.</w:t>
            </w:r>
            <w:r w:rsidR="002C0ABF">
              <w:rPr>
                <w:rFonts w:asciiTheme="minorHAnsi" w:eastAsiaTheme="minorEastAsia" w:hAnsiTheme="minorHAnsi" w:cstheme="minorBidi"/>
                <w:b w:val="0"/>
                <w:bCs w:val="0"/>
                <w:caps w:val="0"/>
                <w:lang w:eastAsia="hr-HR"/>
              </w:rPr>
              <w:tab/>
            </w:r>
            <w:r w:rsidR="002C0ABF" w:rsidRPr="00A407B9">
              <w:rPr>
                <w:rStyle w:val="Hyperlink"/>
              </w:rPr>
              <w:t>NAZIV I ADRESA ŽALBENOG TIJELA TE PODATAK O ROKU ZA IZJAVLJIVANJE ŽALBE</w:t>
            </w:r>
            <w:r w:rsidR="002C0ABF">
              <w:rPr>
                <w:webHidden/>
              </w:rPr>
              <w:tab/>
            </w:r>
            <w:r w:rsidR="002C0ABF">
              <w:rPr>
                <w:webHidden/>
              </w:rPr>
              <w:fldChar w:fldCharType="begin"/>
            </w:r>
            <w:r w:rsidR="002C0ABF">
              <w:rPr>
                <w:webHidden/>
              </w:rPr>
              <w:instrText xml:space="preserve"> PAGEREF _Toc483399162 \h </w:instrText>
            </w:r>
            <w:r w:rsidR="002C0ABF">
              <w:rPr>
                <w:webHidden/>
              </w:rPr>
            </w:r>
            <w:r w:rsidR="002C0ABF">
              <w:rPr>
                <w:webHidden/>
              </w:rPr>
              <w:fldChar w:fldCharType="separate"/>
            </w:r>
            <w:r w:rsidR="002C0ABF">
              <w:rPr>
                <w:webHidden/>
              </w:rPr>
              <w:t>36</w:t>
            </w:r>
            <w:r w:rsidR="002C0ABF">
              <w:rPr>
                <w:webHidden/>
              </w:rPr>
              <w:fldChar w:fldCharType="end"/>
            </w:r>
          </w:hyperlink>
        </w:p>
        <w:p w:rsidR="00277336" w:rsidRPr="00800E94" w:rsidRDefault="0048307E" w:rsidP="006A16F4">
          <w:pPr>
            <w:spacing w:line="360" w:lineRule="auto"/>
            <w:rPr>
              <w:rFonts w:ascii="Arial" w:hAnsi="Arial" w:cs="Arial"/>
              <w:szCs w:val="22"/>
            </w:rPr>
          </w:pPr>
          <w:r w:rsidRPr="00800E94">
            <w:rPr>
              <w:rFonts w:ascii="Arial" w:hAnsi="Arial" w:cs="Arial"/>
              <w:szCs w:val="22"/>
            </w:rPr>
            <w:fldChar w:fldCharType="end"/>
          </w:r>
        </w:p>
      </w:sdtContent>
    </w:sdt>
    <w:p w:rsidR="00C35B41" w:rsidRPr="00800E94" w:rsidRDefault="00277336" w:rsidP="00E455FE">
      <w:pPr>
        <w:widowControl w:val="0"/>
        <w:tabs>
          <w:tab w:val="left" w:pos="9013"/>
          <w:tab w:val="left" w:pos="9063"/>
        </w:tabs>
        <w:ind w:right="-50"/>
        <w:jc w:val="both"/>
        <w:rPr>
          <w:rFonts w:ascii="Arial" w:hAnsi="Arial" w:cs="Arial"/>
          <w:sz w:val="20"/>
        </w:rPr>
      </w:pPr>
      <w:r w:rsidRPr="00800E94">
        <w:rPr>
          <w:rFonts w:ascii="Arial" w:hAnsi="Arial" w:cs="Arial"/>
          <w:sz w:val="20"/>
        </w:rPr>
        <w:t>Prilog 1. PRIJEDLOG UGOVORA</w:t>
      </w:r>
    </w:p>
    <w:p w:rsidR="00277336" w:rsidRPr="00800E94" w:rsidRDefault="00277336" w:rsidP="004D0CF6">
      <w:pPr>
        <w:widowControl w:val="0"/>
        <w:tabs>
          <w:tab w:val="left" w:pos="9013"/>
          <w:tab w:val="left" w:pos="9063"/>
        </w:tabs>
        <w:ind w:right="-50"/>
        <w:jc w:val="both"/>
        <w:rPr>
          <w:rFonts w:ascii="Arial" w:hAnsi="Arial" w:cs="Arial"/>
          <w:sz w:val="20"/>
        </w:rPr>
      </w:pPr>
    </w:p>
    <w:p w:rsidR="00277336" w:rsidRPr="00800E94" w:rsidRDefault="00277336" w:rsidP="004D0CF6">
      <w:pPr>
        <w:widowControl w:val="0"/>
        <w:tabs>
          <w:tab w:val="left" w:pos="9013"/>
          <w:tab w:val="left" w:pos="9063"/>
        </w:tabs>
        <w:ind w:right="-50"/>
        <w:jc w:val="both"/>
        <w:rPr>
          <w:rFonts w:ascii="Arial" w:hAnsi="Arial" w:cs="Arial"/>
          <w:sz w:val="20"/>
        </w:rPr>
      </w:pPr>
      <w:r w:rsidRPr="00800E94">
        <w:rPr>
          <w:rFonts w:ascii="Arial" w:hAnsi="Arial" w:cs="Arial"/>
          <w:sz w:val="20"/>
        </w:rPr>
        <w:t>Prilog 2. ESPD OBRAZAC</w:t>
      </w:r>
    </w:p>
    <w:p w:rsidR="00C35B41" w:rsidRPr="00800E94" w:rsidRDefault="00C35B41"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pPr>
        <w:rPr>
          <w:rFonts w:cs="Arial"/>
        </w:rPr>
      </w:pPr>
      <w:r w:rsidRPr="00800E94">
        <w:rPr>
          <w:rFonts w:cs="Arial"/>
        </w:rPr>
        <w:br w:type="page"/>
      </w:r>
    </w:p>
    <w:p w:rsidR="00FA1C79" w:rsidRPr="00800E94" w:rsidRDefault="00FA1C79" w:rsidP="00745285">
      <w:pPr>
        <w:pStyle w:val="Heading1"/>
        <w:numPr>
          <w:ilvl w:val="0"/>
          <w:numId w:val="19"/>
        </w:numPr>
      </w:pPr>
      <w:bookmarkStart w:id="2" w:name="_Toc483399101"/>
      <w:r w:rsidRPr="00800E94">
        <w:rPr>
          <w:rFonts w:eastAsia="Calibri"/>
        </w:rPr>
        <w:lastRenderedPageBreak/>
        <w:t>OPĆI PODACI</w:t>
      </w:r>
      <w:bookmarkEnd w:id="2"/>
    </w:p>
    <w:p w:rsidR="00BE082E" w:rsidRPr="00800E94" w:rsidRDefault="00BE082E" w:rsidP="00BE082E">
      <w:pPr>
        <w:pStyle w:val="Heading1"/>
        <w:ind w:left="720" w:firstLine="0"/>
      </w:pPr>
    </w:p>
    <w:p w:rsidR="00CB5B24" w:rsidRPr="00800E94" w:rsidRDefault="00CB5B24" w:rsidP="00CB5B24">
      <w:pPr>
        <w:tabs>
          <w:tab w:val="left" w:pos="9013"/>
          <w:tab w:val="left" w:pos="9063"/>
        </w:tabs>
        <w:ind w:right="-50"/>
        <w:jc w:val="both"/>
        <w:rPr>
          <w:rFonts w:ascii="Arial" w:eastAsia="Calibri" w:hAnsi="Arial" w:cs="Arial"/>
          <w:b/>
          <w:sz w:val="28"/>
          <w:szCs w:val="28"/>
          <w:u w:val="single"/>
          <w:lang w:eastAsia="hr-HR"/>
        </w:rPr>
      </w:pPr>
      <w:r w:rsidRPr="00800E94">
        <w:rPr>
          <w:rFonts w:ascii="Arial" w:hAnsi="Arial" w:cs="Arial"/>
        </w:rPr>
        <w:t xml:space="preserve">Projekt </w:t>
      </w:r>
      <w:r w:rsidRPr="00C974FE">
        <w:rPr>
          <w:rFonts w:ascii="Arial" w:hAnsi="Arial" w:cs="Arial"/>
        </w:rPr>
        <w:t xml:space="preserve">„Energetske obnove OŠ </w:t>
      </w:r>
      <w:r w:rsidR="00CF1976" w:rsidRPr="00C974FE">
        <w:rPr>
          <w:rFonts w:ascii="Arial" w:hAnsi="Arial" w:cs="Arial"/>
        </w:rPr>
        <w:t>Kozala</w:t>
      </w:r>
      <w:r w:rsidRPr="00C974FE">
        <w:rPr>
          <w:rFonts w:ascii="Arial" w:hAnsi="Arial" w:cs="Arial"/>
        </w:rPr>
        <w:t>“ prijavljen</w:t>
      </w:r>
      <w:r w:rsidRPr="00800E94">
        <w:rPr>
          <w:rFonts w:ascii="Arial" w:hAnsi="Arial" w:cs="Arial"/>
        </w:rPr>
        <w:t xml:space="preserve"> je na javni poziv</w:t>
      </w:r>
      <w:r w:rsidR="00286063" w:rsidRPr="00800E94">
        <w:rPr>
          <w:rFonts w:ascii="Arial" w:hAnsi="Arial" w:cs="Arial"/>
        </w:rPr>
        <w:t xml:space="preserve"> za dostavu projektnih prijedloga „Energetska obnova zgrada i korištenje obnovljivih izvora energije u javnim ustanovama koje obavljaju djelatnost odgoja i obrazovanja</w:t>
      </w:r>
      <w:r w:rsidR="00C30E34" w:rsidRPr="00800E94">
        <w:rPr>
          <w:rFonts w:ascii="Arial" w:hAnsi="Arial" w:cs="Arial"/>
        </w:rPr>
        <w:t xml:space="preserve">“ (referentni broj: KK.04.2.1.03) </w:t>
      </w:r>
      <w:r w:rsidRPr="00800E94">
        <w:rPr>
          <w:rFonts w:ascii="Arial" w:hAnsi="Arial" w:cs="Arial"/>
        </w:rPr>
        <w:t>za dodijelu bespovratnih sredstava za projekte koji se financiraju iz europskih strukturnih i investicijskih fondova u financijskom razdoblju 2014.-2020. godine</w:t>
      </w:r>
      <w:r w:rsidR="000D1AA0" w:rsidRPr="00800E94">
        <w:rPr>
          <w:rFonts w:ascii="Arial" w:hAnsi="Arial" w:cs="Arial"/>
        </w:rPr>
        <w:t xml:space="preserve"> raspisan od strane Ministarstva graditeljstva i prostornog uređenja</w:t>
      </w:r>
      <w:r w:rsidRPr="00800E94">
        <w:rPr>
          <w:rFonts w:ascii="Arial" w:hAnsi="Arial" w:cs="Arial"/>
        </w:rPr>
        <w:t>. U tijeku je obrada prijave</w:t>
      </w:r>
      <w:r w:rsidR="000D1AA0" w:rsidRPr="00800E94">
        <w:rPr>
          <w:rFonts w:ascii="Arial" w:hAnsi="Arial" w:cs="Arial"/>
        </w:rPr>
        <w:t>.</w:t>
      </w:r>
    </w:p>
    <w:p w:rsidR="00CB5B24" w:rsidRPr="00800E94" w:rsidRDefault="00CB5B24" w:rsidP="00CB5B24">
      <w:pPr>
        <w:rPr>
          <w:rStyle w:val="Emphasis"/>
          <w:i w:val="0"/>
        </w:rPr>
      </w:pPr>
    </w:p>
    <w:p w:rsidR="00CB5B24" w:rsidRPr="00800E94" w:rsidRDefault="00CB5B24" w:rsidP="00BE082E">
      <w:pPr>
        <w:pStyle w:val="Heading1"/>
        <w:ind w:left="720" w:firstLine="0"/>
      </w:pPr>
    </w:p>
    <w:p w:rsidR="001A3E2E" w:rsidRPr="00800E94" w:rsidRDefault="00491607" w:rsidP="00491607">
      <w:pPr>
        <w:pStyle w:val="Heading2"/>
        <w:numPr>
          <w:ilvl w:val="1"/>
          <w:numId w:val="19"/>
        </w:numPr>
        <w:rPr>
          <w:rFonts w:eastAsia="Calibri"/>
          <w:lang w:eastAsia="hr-HR"/>
        </w:rPr>
      </w:pPr>
      <w:bookmarkStart w:id="3" w:name="_Toc483399102"/>
      <w:r w:rsidRPr="00800E94">
        <w:rPr>
          <w:rFonts w:eastAsia="Calibri"/>
          <w:lang w:eastAsia="hr-HR"/>
        </w:rPr>
        <w:t>Naručitelj</w:t>
      </w:r>
      <w:bookmarkEnd w:id="3"/>
    </w:p>
    <w:p w:rsidR="00BE082E" w:rsidRPr="00800E94" w:rsidRDefault="00EC2FDB" w:rsidP="00FA1C79">
      <w:pPr>
        <w:rPr>
          <w:rFonts w:ascii="Arial" w:eastAsia="Calibri" w:hAnsi="Arial" w:cs="Arial"/>
          <w:b/>
          <w:szCs w:val="22"/>
          <w:lang w:eastAsia="hr-HR"/>
        </w:rPr>
      </w:pPr>
      <w:r w:rsidRPr="00800E94">
        <w:rPr>
          <w:rFonts w:ascii="Arial" w:eastAsia="Calibri" w:hAnsi="Arial" w:cs="Arial"/>
          <w:b/>
          <w:szCs w:val="22"/>
          <w:lang w:eastAsia="hr-HR"/>
        </w:rPr>
        <w:t>GRAD RIJEKA</w:t>
      </w:r>
    </w:p>
    <w:p w:rsidR="00BE082E" w:rsidRPr="00800E94" w:rsidRDefault="00BE082E" w:rsidP="00FA1C79">
      <w:pPr>
        <w:rPr>
          <w:rFonts w:ascii="Arial" w:eastAsia="Calibri" w:hAnsi="Arial" w:cs="Arial"/>
          <w:b/>
          <w:szCs w:val="22"/>
          <w:lang w:eastAsia="hr-HR"/>
        </w:rPr>
      </w:pPr>
      <w:r w:rsidRPr="00800E94">
        <w:rPr>
          <w:rFonts w:ascii="Arial" w:eastAsia="Calibri" w:hAnsi="Arial" w:cs="Arial"/>
          <w:b/>
          <w:szCs w:val="22"/>
          <w:lang w:eastAsia="hr-HR"/>
        </w:rPr>
        <w:t>Odjel gradske uprave za gospodarenje imovinom</w:t>
      </w:r>
    </w:p>
    <w:p w:rsidR="00EC2FDB" w:rsidRPr="00800E94" w:rsidRDefault="00EC2FDB" w:rsidP="00FA1C79">
      <w:pPr>
        <w:rPr>
          <w:rFonts w:ascii="Arial" w:eastAsia="Calibri" w:hAnsi="Arial" w:cs="Arial"/>
          <w:szCs w:val="22"/>
          <w:lang w:eastAsia="hr-HR"/>
        </w:rPr>
      </w:pPr>
      <w:r w:rsidRPr="00800E94">
        <w:rPr>
          <w:rFonts w:ascii="Arial" w:eastAsia="Calibri" w:hAnsi="Arial" w:cs="Arial"/>
          <w:szCs w:val="22"/>
          <w:lang w:eastAsia="hr-HR"/>
        </w:rPr>
        <w:t>Adresa sjedišta: Korzo 16, 51000 Rijeka</w:t>
      </w:r>
    </w:p>
    <w:p w:rsidR="00EC2FDB" w:rsidRPr="00800E94" w:rsidRDefault="00EC2FDB" w:rsidP="00FA1C79">
      <w:pPr>
        <w:rPr>
          <w:rFonts w:ascii="Arial" w:hAnsi="Arial" w:cs="Arial"/>
          <w:szCs w:val="22"/>
        </w:rPr>
      </w:pPr>
      <w:r w:rsidRPr="00800E94">
        <w:rPr>
          <w:rFonts w:ascii="Arial" w:eastAsia="Calibri" w:hAnsi="Arial" w:cs="Arial"/>
          <w:szCs w:val="22"/>
          <w:lang w:eastAsia="hr-HR"/>
        </w:rPr>
        <w:t xml:space="preserve">OIB: </w:t>
      </w:r>
      <w:r w:rsidRPr="00800E94">
        <w:rPr>
          <w:rFonts w:ascii="Arial" w:hAnsi="Arial" w:cs="Arial"/>
          <w:szCs w:val="22"/>
        </w:rPr>
        <w:t>54382731928</w:t>
      </w:r>
    </w:p>
    <w:p w:rsidR="00EC2FDB" w:rsidRPr="00800E94" w:rsidRDefault="00EC2FDB" w:rsidP="00FA1C79">
      <w:pPr>
        <w:rPr>
          <w:rFonts w:ascii="Arial" w:hAnsi="Arial" w:cs="Arial"/>
          <w:szCs w:val="22"/>
          <w:lang w:val="it-IT"/>
        </w:rPr>
      </w:pPr>
      <w:r w:rsidRPr="00800E94">
        <w:rPr>
          <w:rFonts w:ascii="Arial" w:hAnsi="Arial" w:cs="Arial"/>
          <w:szCs w:val="22"/>
          <w:lang w:val="it-IT"/>
        </w:rPr>
        <w:t>Adresa za dostavu pošte i ponuda: Titov trg 3, 51000 Rijeka</w:t>
      </w:r>
    </w:p>
    <w:p w:rsidR="00EC2FDB" w:rsidRPr="00800E94" w:rsidRDefault="00C974FE" w:rsidP="00FA1C79">
      <w:pPr>
        <w:rPr>
          <w:rFonts w:ascii="Arial" w:hAnsi="Arial" w:cs="Arial"/>
          <w:szCs w:val="22"/>
          <w:lang w:val="it-IT"/>
        </w:rPr>
      </w:pPr>
      <w:hyperlink r:id="rId13" w:history="1">
        <w:r w:rsidR="00EC2FDB" w:rsidRPr="00800E94">
          <w:rPr>
            <w:rStyle w:val="Hyperlink"/>
            <w:rFonts w:ascii="Arial" w:hAnsi="Arial" w:cs="Arial"/>
            <w:color w:val="auto"/>
            <w:szCs w:val="22"/>
            <w:lang w:val="it-IT"/>
          </w:rPr>
          <w:t>www.rijeka.hr</w:t>
        </w:r>
      </w:hyperlink>
    </w:p>
    <w:p w:rsidR="00EC2FDB" w:rsidRPr="00800E94" w:rsidRDefault="00EC2FDB" w:rsidP="00FA1C79">
      <w:pPr>
        <w:rPr>
          <w:rFonts w:ascii="Arial" w:hAnsi="Arial" w:cs="Arial"/>
          <w:szCs w:val="22"/>
          <w:lang w:val="it-IT"/>
        </w:rPr>
      </w:pPr>
    </w:p>
    <w:p w:rsidR="00EC2FDB" w:rsidRPr="00800E94" w:rsidRDefault="00EC2FDB" w:rsidP="00491607">
      <w:pPr>
        <w:pStyle w:val="Heading2"/>
        <w:numPr>
          <w:ilvl w:val="1"/>
          <w:numId w:val="19"/>
        </w:numPr>
        <w:rPr>
          <w:lang w:val="it-IT"/>
        </w:rPr>
      </w:pPr>
      <w:bookmarkStart w:id="4" w:name="_Toc483399103"/>
      <w:r w:rsidRPr="00800E94">
        <w:rPr>
          <w:lang w:val="it-IT"/>
        </w:rPr>
        <w:t>Služba za kontakt</w:t>
      </w:r>
      <w:bookmarkEnd w:id="4"/>
    </w:p>
    <w:p w:rsidR="00EC2FDB" w:rsidRPr="00800E94" w:rsidRDefault="00EC2FDB" w:rsidP="00FA1C79">
      <w:pPr>
        <w:rPr>
          <w:rFonts w:ascii="Arial" w:hAnsi="Arial" w:cs="Arial"/>
          <w:szCs w:val="22"/>
          <w:lang w:val="it-IT"/>
        </w:rPr>
      </w:pPr>
      <w:r w:rsidRPr="00800E94">
        <w:rPr>
          <w:rFonts w:ascii="Arial" w:hAnsi="Arial" w:cs="Arial"/>
          <w:szCs w:val="22"/>
          <w:lang w:val="it-IT"/>
        </w:rPr>
        <w:t xml:space="preserve">Odjel </w:t>
      </w:r>
      <w:r w:rsidR="00BE082E" w:rsidRPr="00800E94">
        <w:rPr>
          <w:rFonts w:ascii="Arial" w:hAnsi="Arial" w:cs="Arial"/>
          <w:szCs w:val="22"/>
          <w:lang w:val="it-IT"/>
        </w:rPr>
        <w:t xml:space="preserve">gradske uprave </w:t>
      </w:r>
      <w:r w:rsidRPr="00800E94">
        <w:rPr>
          <w:rFonts w:ascii="Arial" w:hAnsi="Arial" w:cs="Arial"/>
          <w:szCs w:val="22"/>
          <w:lang w:val="it-IT"/>
        </w:rPr>
        <w:t>za gospodarenje imovinom</w:t>
      </w:r>
    </w:p>
    <w:p w:rsidR="00B73FC0" w:rsidRPr="00800E94" w:rsidRDefault="00B73FC0" w:rsidP="00FA1C79">
      <w:pPr>
        <w:rPr>
          <w:rFonts w:ascii="Arial" w:hAnsi="Arial" w:cs="Arial"/>
          <w:szCs w:val="22"/>
          <w:lang w:val="it-IT"/>
        </w:rPr>
      </w:pPr>
      <w:r w:rsidRPr="00800E94">
        <w:rPr>
          <w:rFonts w:ascii="Arial" w:hAnsi="Arial" w:cs="Arial"/>
          <w:szCs w:val="22"/>
          <w:lang w:val="it-IT"/>
        </w:rPr>
        <w:t>Mirjana Smokrović Koludrović, dipl.iur.</w:t>
      </w:r>
    </w:p>
    <w:p w:rsidR="00EC2FDB" w:rsidRPr="00800E94" w:rsidRDefault="00B73FC0" w:rsidP="00FA1C79">
      <w:pPr>
        <w:rPr>
          <w:rFonts w:ascii="Arial" w:hAnsi="Arial" w:cs="Arial"/>
          <w:szCs w:val="22"/>
          <w:lang w:val="it-IT"/>
        </w:rPr>
      </w:pPr>
      <w:r w:rsidRPr="00800E94">
        <w:rPr>
          <w:rFonts w:ascii="Arial" w:hAnsi="Arial" w:cs="Arial"/>
          <w:szCs w:val="22"/>
          <w:lang w:val="it-IT"/>
        </w:rPr>
        <w:t>T</w:t>
      </w:r>
      <w:r w:rsidR="00BE082E" w:rsidRPr="00800E94">
        <w:rPr>
          <w:rFonts w:ascii="Arial" w:hAnsi="Arial" w:cs="Arial"/>
          <w:szCs w:val="22"/>
          <w:lang w:val="it-IT"/>
        </w:rPr>
        <w:t>el.</w:t>
      </w:r>
      <w:r w:rsidRPr="00800E94">
        <w:rPr>
          <w:rFonts w:ascii="Arial" w:hAnsi="Arial" w:cs="Arial"/>
          <w:szCs w:val="22"/>
          <w:lang w:val="it-IT"/>
        </w:rPr>
        <w:t>: 051/209-580</w:t>
      </w:r>
    </w:p>
    <w:p w:rsidR="00B73FC0" w:rsidRPr="00800E94" w:rsidRDefault="00B73FC0" w:rsidP="00FA1C79">
      <w:pPr>
        <w:rPr>
          <w:rFonts w:ascii="Arial" w:hAnsi="Arial" w:cs="Arial"/>
          <w:szCs w:val="22"/>
          <w:lang w:val="it-IT"/>
        </w:rPr>
      </w:pPr>
      <w:r w:rsidRPr="00800E94">
        <w:rPr>
          <w:rFonts w:ascii="Arial" w:hAnsi="Arial" w:cs="Arial"/>
          <w:szCs w:val="22"/>
          <w:lang w:val="it-IT"/>
        </w:rPr>
        <w:t>F</w:t>
      </w:r>
      <w:r w:rsidR="00BE082E" w:rsidRPr="00800E94">
        <w:rPr>
          <w:rFonts w:ascii="Arial" w:hAnsi="Arial" w:cs="Arial"/>
          <w:szCs w:val="22"/>
          <w:lang w:val="it-IT"/>
        </w:rPr>
        <w:t>ax.: 051/209-424</w:t>
      </w:r>
    </w:p>
    <w:p w:rsidR="00B73FC0" w:rsidRPr="00800E94" w:rsidRDefault="00B73FC0" w:rsidP="00FA1C79">
      <w:pPr>
        <w:rPr>
          <w:rFonts w:ascii="Arial" w:hAnsi="Arial" w:cs="Arial"/>
          <w:szCs w:val="22"/>
          <w:lang w:val="it-IT"/>
        </w:rPr>
      </w:pPr>
      <w:r w:rsidRPr="00800E94">
        <w:rPr>
          <w:rFonts w:ascii="Arial" w:hAnsi="Arial" w:cs="Arial"/>
          <w:szCs w:val="22"/>
          <w:lang w:val="it-IT"/>
        </w:rPr>
        <w:t>E</w:t>
      </w:r>
      <w:r w:rsidR="00BE082E" w:rsidRPr="00800E94">
        <w:rPr>
          <w:rFonts w:ascii="Arial" w:hAnsi="Arial" w:cs="Arial"/>
          <w:szCs w:val="22"/>
          <w:lang w:val="it-IT"/>
        </w:rPr>
        <w:t>-mail.</w:t>
      </w:r>
      <w:r w:rsidRPr="00800E94">
        <w:rPr>
          <w:rFonts w:ascii="Arial" w:hAnsi="Arial" w:cs="Arial"/>
          <w:szCs w:val="22"/>
          <w:lang w:val="it-IT"/>
        </w:rPr>
        <w:t xml:space="preserve">: </w:t>
      </w:r>
      <w:hyperlink r:id="rId14" w:history="1">
        <w:r w:rsidRPr="00800E94">
          <w:rPr>
            <w:rStyle w:val="Hyperlink"/>
            <w:rFonts w:ascii="Arial" w:hAnsi="Arial" w:cs="Arial"/>
            <w:color w:val="auto"/>
            <w:szCs w:val="22"/>
            <w:lang w:val="it-IT"/>
          </w:rPr>
          <w:t>mirjana.smokrovic-koludrovic@rijeka.hr</w:t>
        </w:r>
      </w:hyperlink>
    </w:p>
    <w:p w:rsidR="00EC2FDB" w:rsidRPr="00800E94" w:rsidRDefault="00EC2FDB" w:rsidP="00FA1C79">
      <w:pPr>
        <w:rPr>
          <w:rFonts w:ascii="Arial" w:eastAsia="Calibri" w:hAnsi="Arial" w:cs="Arial"/>
          <w:szCs w:val="22"/>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Ova dokumentacija o nabavi sa svim prilozima dostupna je putem Elektroničkog oglasnika javne nabave Repu</w:t>
      </w:r>
      <w:r w:rsidR="00B73FC0" w:rsidRPr="00800E94">
        <w:rPr>
          <w:rFonts w:ascii="Arial" w:eastAsia="Calibri" w:hAnsi="Arial" w:cs="Arial"/>
          <w:szCs w:val="24"/>
          <w:lang w:val="it-IT" w:eastAsia="hr-HR"/>
        </w:rPr>
        <w:t>blike Hrvatske (dalje: EOJN RH)</w:t>
      </w:r>
      <w:r w:rsidRPr="00800E94">
        <w:rPr>
          <w:rFonts w:ascii="Arial" w:eastAsia="Calibri" w:hAnsi="Arial" w:cs="Arial"/>
          <w:szCs w:val="24"/>
          <w:lang w:val="it-IT" w:eastAsia="hr-HR"/>
        </w:rPr>
        <w:t xml:space="preserve">, na adresi: </w:t>
      </w:r>
      <w:hyperlink r:id="rId15" w:history="1">
        <w:r w:rsidRPr="00800E94">
          <w:rPr>
            <w:rStyle w:val="Hyperlink"/>
            <w:rFonts w:ascii="Arial" w:eastAsia="Calibri" w:hAnsi="Arial" w:cs="Arial"/>
            <w:color w:val="auto"/>
            <w:szCs w:val="24"/>
            <w:lang w:val="it-IT" w:eastAsia="hr-HR"/>
          </w:rPr>
          <w:t>https://eojn.nn.hr/Oglasnik/</w:t>
        </w:r>
      </w:hyperlink>
      <w:r w:rsidRPr="00800E94">
        <w:rPr>
          <w:rFonts w:ascii="Arial" w:eastAsia="Calibri" w:hAnsi="Arial" w:cs="Arial"/>
          <w:szCs w:val="24"/>
          <w:lang w:val="it-IT" w:eastAsia="hr-HR"/>
        </w:rPr>
        <w: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Komunikacija i svaka druga razmjena informacija/podataka između naručitelja i gospodarskih subjekata obavlja se na hrvatskom jeziku putem EOJN RH.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Zainteresirani gospodarski subjekti zahtjeve za dodatne informacije, objašnjenja ili izmjene u vezi s dokumentacijom o nabavi, naručitelju dostavljaju putem E</w:t>
      </w:r>
      <w:r w:rsidR="00B73FC0" w:rsidRPr="00800E94">
        <w:rPr>
          <w:rFonts w:ascii="Arial" w:eastAsia="Calibri" w:hAnsi="Arial" w:cs="Arial"/>
          <w:szCs w:val="24"/>
          <w:lang w:val="it-IT" w:eastAsia="hr-HR"/>
        </w:rPr>
        <w:t>OJN RH</w:t>
      </w:r>
      <w:r w:rsidRPr="00800E94">
        <w:rPr>
          <w:rFonts w:ascii="Arial" w:eastAsia="Calibri" w:hAnsi="Arial" w:cs="Arial"/>
          <w:szCs w:val="24"/>
          <w:lang w:val="it-IT" w:eastAsia="hr-HR"/>
        </w:rPr>
        <w:t xml:space="preserve"> </w:t>
      </w:r>
      <w:r w:rsidR="0032205D" w:rsidRPr="00800E94">
        <w:rPr>
          <w:rFonts w:ascii="Arial" w:eastAsia="Calibri" w:hAnsi="Arial" w:cs="Arial"/>
          <w:szCs w:val="24"/>
          <w:lang w:val="it-IT" w:eastAsia="hr-HR"/>
        </w:rPr>
        <w:t>– putem modula « Pitanje » ili elektroničkom poštom na e-mail osobe za kontakt.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Gospodarski subjekt može zahtijevati dodatne infor</w:t>
      </w:r>
      <w:r w:rsidR="00B73FC0" w:rsidRPr="00800E94">
        <w:rPr>
          <w:rFonts w:ascii="Arial" w:eastAsia="Calibri" w:hAnsi="Arial" w:cs="Arial"/>
          <w:szCs w:val="24"/>
          <w:lang w:val="it-IT" w:eastAsia="hr-HR"/>
        </w:rPr>
        <w:t xml:space="preserve">macije, objašnjenja ili izmjene u </w:t>
      </w:r>
      <w:r w:rsidRPr="00800E94">
        <w:rPr>
          <w:rFonts w:ascii="Arial" w:eastAsia="Calibri" w:hAnsi="Arial" w:cs="Arial"/>
          <w:szCs w:val="24"/>
          <w:lang w:val="it-IT" w:eastAsia="hr-HR"/>
        </w:rPr>
        <w:t xml:space="preserve">vezi s dokumentacijom o nabavi tijekom roka za dostavu ponuda.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Zahtjev je pravodoban ako je dostavljen najkasnije tijekom šestog dana prije roka određenog za dostavu ponuda.      </w:t>
      </w:r>
    </w:p>
    <w:p w:rsidR="00EC2FDB" w:rsidRPr="00800E94" w:rsidRDefault="00EC2FDB" w:rsidP="00FA1C79">
      <w:pPr>
        <w:rPr>
          <w:rFonts w:ascii="Arial" w:hAnsi="Arial" w:cs="Arial"/>
          <w:b/>
        </w:rPr>
      </w:pPr>
    </w:p>
    <w:p w:rsidR="00EC2FDB" w:rsidRPr="00800E94" w:rsidRDefault="00A423AA" w:rsidP="00491607">
      <w:pPr>
        <w:pStyle w:val="Heading2"/>
        <w:numPr>
          <w:ilvl w:val="1"/>
          <w:numId w:val="19"/>
        </w:numPr>
        <w:rPr>
          <w:rStyle w:val="Emphasis"/>
          <w:i w:val="0"/>
          <w:iCs w:val="0"/>
        </w:rPr>
      </w:pPr>
      <w:bookmarkStart w:id="5" w:name="_Toc483399104"/>
      <w:r w:rsidRPr="00800E94">
        <w:rPr>
          <w:rStyle w:val="Emphasis"/>
          <w:rFonts w:eastAsia="Calibri"/>
          <w:i w:val="0"/>
          <w:iCs w:val="0"/>
        </w:rPr>
        <w:t>Evidencijski broj nabave</w:t>
      </w:r>
      <w:bookmarkEnd w:id="5"/>
    </w:p>
    <w:p w:rsidR="00B73FC0" w:rsidRPr="00800E94" w:rsidRDefault="00B73FC0" w:rsidP="00FA1C79">
      <w:pPr>
        <w:rPr>
          <w:rFonts w:ascii="Arial" w:eastAsia="Calibri" w:hAnsi="Arial" w:cs="Arial"/>
          <w:sz w:val="28"/>
          <w:lang w:eastAsia="hr-HR"/>
        </w:rPr>
      </w:pPr>
      <w:r w:rsidRPr="00800E94">
        <w:rPr>
          <w:rFonts w:ascii="Arial" w:hAnsi="Arial" w:cs="Arial"/>
          <w:szCs w:val="22"/>
        </w:rPr>
        <w:t xml:space="preserve">Evidencijski broj nabave: </w:t>
      </w:r>
      <w:r w:rsidRPr="00C974FE">
        <w:rPr>
          <w:rFonts w:ascii="Arial" w:hAnsi="Arial" w:cs="Arial"/>
          <w:szCs w:val="22"/>
        </w:rPr>
        <w:t>17-00-</w:t>
      </w:r>
      <w:r w:rsidR="00CF1976" w:rsidRPr="00C974FE">
        <w:rPr>
          <w:rFonts w:ascii="Arial" w:hAnsi="Arial" w:cs="Arial"/>
          <w:szCs w:val="22"/>
        </w:rPr>
        <w:t>48</w:t>
      </w:r>
      <w:r w:rsidRPr="00C974FE">
        <w:rPr>
          <w:rFonts w:ascii="Arial" w:hAnsi="Arial" w:cs="Arial"/>
          <w:szCs w:val="22"/>
        </w:rPr>
        <w:t>/2017</w:t>
      </w:r>
    </w:p>
    <w:p w:rsidR="00B73FC0" w:rsidRPr="00800E94" w:rsidRDefault="00B73FC0" w:rsidP="00FA1C79">
      <w:pPr>
        <w:rPr>
          <w:rFonts w:ascii="Arial" w:hAnsi="Arial" w:cs="Arial"/>
          <w:b/>
          <w:szCs w:val="22"/>
        </w:rPr>
      </w:pPr>
    </w:p>
    <w:p w:rsidR="00EC2FDB" w:rsidRPr="00800E94" w:rsidRDefault="00A423AA" w:rsidP="009C4AE7">
      <w:pPr>
        <w:pStyle w:val="Heading2"/>
        <w:numPr>
          <w:ilvl w:val="1"/>
          <w:numId w:val="19"/>
        </w:numPr>
        <w:ind w:right="-1"/>
        <w:rPr>
          <w:rStyle w:val="Emphasis"/>
          <w:i w:val="0"/>
          <w:iCs w:val="0"/>
        </w:rPr>
      </w:pPr>
      <w:bookmarkStart w:id="6" w:name="_Toc483399105"/>
      <w:r w:rsidRPr="00800E94">
        <w:rPr>
          <w:rStyle w:val="Emphasis"/>
          <w:rFonts w:eastAsia="Calibri"/>
          <w:i w:val="0"/>
          <w:iCs w:val="0"/>
        </w:rPr>
        <w:t>Popis gospodarskih subjekata s kojima je naručitelj u sukobu interesa</w:t>
      </w:r>
      <w:bookmarkEnd w:id="6"/>
    </w:p>
    <w:p w:rsidR="00B73FC0" w:rsidRPr="00800E94" w:rsidRDefault="00A423AA" w:rsidP="001A3E2E">
      <w:pPr>
        <w:jc w:val="both"/>
        <w:rPr>
          <w:rFonts w:ascii="Arial" w:eastAsia="Calibri" w:hAnsi="Arial" w:cs="Arial"/>
          <w:lang w:eastAsia="hr-HR"/>
        </w:rPr>
      </w:pPr>
      <w:r w:rsidRPr="00800E94">
        <w:rPr>
          <w:rFonts w:ascii="Arial" w:eastAsia="Calibri" w:hAnsi="Arial" w:cs="Arial"/>
          <w:lang w:eastAsia="hr-HR"/>
        </w:rPr>
        <w:t>Sukladno članku 80</w:t>
      </w:r>
      <w:r w:rsidR="00B73FC0" w:rsidRPr="00800E94">
        <w:rPr>
          <w:rFonts w:ascii="Arial" w:eastAsia="Calibri" w:hAnsi="Arial" w:cs="Arial"/>
          <w:lang w:eastAsia="hr-HR"/>
        </w:rPr>
        <w:t xml:space="preserve">.  </w:t>
      </w:r>
      <w:r w:rsidRPr="00800E94">
        <w:rPr>
          <w:rFonts w:ascii="Arial" w:eastAsia="Calibri" w:hAnsi="Arial" w:cs="Arial"/>
          <w:lang w:eastAsia="hr-HR"/>
        </w:rPr>
        <w:t xml:space="preserve">stavak 2. točka 3. </w:t>
      </w:r>
      <w:r w:rsidR="00B73FC0" w:rsidRPr="00800E94">
        <w:rPr>
          <w:rFonts w:ascii="Arial" w:eastAsia="Calibri" w:hAnsi="Arial" w:cs="Arial"/>
          <w:lang w:eastAsia="hr-HR"/>
        </w:rPr>
        <w:t>Zakona o javnoj nabavi („Narodne novine“, br</w:t>
      </w:r>
      <w:r w:rsidRPr="00800E94">
        <w:rPr>
          <w:rFonts w:ascii="Arial" w:eastAsia="Calibri" w:hAnsi="Arial" w:cs="Arial"/>
          <w:lang w:eastAsia="hr-HR"/>
        </w:rPr>
        <w:t>oj 120/16 – dalje u tekstu: ZJN) N</w:t>
      </w:r>
      <w:r w:rsidR="00B73FC0" w:rsidRPr="00800E94">
        <w:rPr>
          <w:rFonts w:ascii="Arial" w:eastAsia="Calibri" w:hAnsi="Arial" w:cs="Arial"/>
          <w:lang w:eastAsia="hr-HR"/>
        </w:rPr>
        <w:t xml:space="preserve">aručitelj objavljuje da ne postoje gospodarski subjekti </w:t>
      </w:r>
      <w:r w:rsidRPr="00800E94">
        <w:rPr>
          <w:rFonts w:ascii="Arial" w:eastAsia="Calibri" w:hAnsi="Arial" w:cs="Arial"/>
          <w:lang w:eastAsia="hr-HR"/>
        </w:rPr>
        <w:t>s kojima je naručitelj u sukobu interesa, u smislu odredbi članka 76. i 77. ZJN:</w:t>
      </w:r>
    </w:p>
    <w:p w:rsidR="00A423AA" w:rsidRPr="00800E94" w:rsidRDefault="00A423AA"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 xml:space="preserve">Nema gospodarskih subjekata s kojma su predstavnici naručitelja iz članka 76. stavak 2. točka 1. ZJN-a </w:t>
      </w:r>
      <w:r w:rsidR="00074296" w:rsidRPr="00800E94">
        <w:rPr>
          <w:rFonts w:ascii="Arial" w:eastAsia="Calibri" w:hAnsi="Arial" w:cs="Arial"/>
          <w:lang w:eastAsia="hr-HR"/>
        </w:rPr>
        <w:t xml:space="preserve">– gradonačelnik i zamjenici gradonačlenika te s njima povezane osobe u </w:t>
      </w:r>
      <w:r w:rsidR="00074296" w:rsidRPr="00800E94">
        <w:rPr>
          <w:rFonts w:ascii="Arial" w:eastAsia="Calibri" w:hAnsi="Arial" w:cs="Arial"/>
          <w:lang w:eastAsia="hr-HR"/>
        </w:rPr>
        <w:lastRenderedPageBreak/>
        <w:t xml:space="preserve">sukobu interesa na web stranici Grada Rijeke, </w:t>
      </w:r>
      <w:hyperlink r:id="rId16" w:history="1">
        <w:r w:rsidR="00942426" w:rsidRPr="00800E94">
          <w:rPr>
            <w:rStyle w:val="Hyperlink"/>
            <w:rFonts w:ascii="Arial" w:eastAsia="Calibri" w:hAnsi="Arial" w:cs="Arial"/>
            <w:color w:val="auto"/>
            <w:lang w:eastAsia="hr-HR"/>
          </w:rPr>
          <w:t>https://www.rijeka.hr/gradska-uprava/javna-nabava/</w:t>
        </w:r>
      </w:hyperlink>
    </w:p>
    <w:p w:rsidR="00074296" w:rsidRPr="00800E94" w:rsidRDefault="00074296"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800E94" w:rsidRDefault="00B73FC0" w:rsidP="00FA1C79">
      <w:pPr>
        <w:rPr>
          <w:rFonts w:ascii="Arial" w:hAnsi="Arial" w:cs="Arial"/>
          <w:b/>
          <w:szCs w:val="22"/>
        </w:rPr>
      </w:pPr>
    </w:p>
    <w:p w:rsidR="00B73FC0" w:rsidRPr="00800E94" w:rsidRDefault="00074296" w:rsidP="00491607">
      <w:pPr>
        <w:pStyle w:val="Heading2"/>
        <w:numPr>
          <w:ilvl w:val="1"/>
          <w:numId w:val="19"/>
        </w:numPr>
      </w:pPr>
      <w:bookmarkStart w:id="7" w:name="_Toc483399106"/>
      <w:r w:rsidRPr="00800E94">
        <w:rPr>
          <w:rFonts w:eastAsia="Calibri"/>
          <w:lang w:eastAsia="hr-HR"/>
        </w:rPr>
        <w:t>Vrsta postupka javne nabave</w:t>
      </w:r>
      <w:bookmarkEnd w:id="7"/>
    </w:p>
    <w:p w:rsidR="00B73FC0" w:rsidRPr="00800E94" w:rsidRDefault="00B73FC0" w:rsidP="00FA1C79">
      <w:pPr>
        <w:rPr>
          <w:rFonts w:ascii="Arial" w:hAnsi="Arial" w:cs="Arial"/>
        </w:rPr>
      </w:pPr>
      <w:r w:rsidRPr="00800E94">
        <w:rPr>
          <w:rFonts w:ascii="Arial" w:hAnsi="Arial" w:cs="Arial"/>
        </w:rPr>
        <w:t>Otvoreni postupak javne nabave s ciljem sklapanja ugovora o javnim radovima.</w:t>
      </w:r>
    </w:p>
    <w:p w:rsidR="00B73FC0" w:rsidRPr="00800E94" w:rsidRDefault="00B73FC0" w:rsidP="00FA1C79">
      <w:pPr>
        <w:rPr>
          <w:rFonts w:ascii="Arial" w:hAnsi="Arial" w:cs="Arial"/>
        </w:rPr>
      </w:pPr>
    </w:p>
    <w:p w:rsidR="00B73FC0" w:rsidRPr="00800E94" w:rsidRDefault="00074296" w:rsidP="00491607">
      <w:pPr>
        <w:pStyle w:val="Heading2"/>
        <w:numPr>
          <w:ilvl w:val="1"/>
          <w:numId w:val="19"/>
        </w:numPr>
      </w:pPr>
      <w:bookmarkStart w:id="8" w:name="_Toc483399107"/>
      <w:r w:rsidRPr="00800E94">
        <w:rPr>
          <w:rFonts w:eastAsia="Calibri"/>
          <w:lang w:eastAsia="hr-HR"/>
        </w:rPr>
        <w:t>Procijenjena vrijednost nabave</w:t>
      </w:r>
      <w:bookmarkEnd w:id="8"/>
    </w:p>
    <w:p w:rsidR="00B73FC0" w:rsidRPr="00800E94" w:rsidRDefault="00B73FC0" w:rsidP="00FA1C79">
      <w:pPr>
        <w:rPr>
          <w:rFonts w:ascii="Arial" w:eastAsia="Calibri" w:hAnsi="Arial" w:cs="Arial"/>
          <w:sz w:val="28"/>
          <w:lang w:eastAsia="hr-HR"/>
        </w:rPr>
      </w:pPr>
      <w:r w:rsidRPr="00800E94">
        <w:rPr>
          <w:rFonts w:ascii="Arial" w:hAnsi="Arial" w:cs="Arial"/>
          <w:szCs w:val="22"/>
        </w:rPr>
        <w:t>Procijenjena vrijednost nabave (bez PDV-a</w:t>
      </w:r>
      <w:r w:rsidRPr="00C974FE">
        <w:rPr>
          <w:rFonts w:ascii="Arial" w:hAnsi="Arial" w:cs="Arial"/>
          <w:szCs w:val="22"/>
        </w:rPr>
        <w:t xml:space="preserve">): </w:t>
      </w:r>
      <w:r w:rsidR="00CF1976" w:rsidRPr="00C974FE">
        <w:rPr>
          <w:rFonts w:ascii="Arial" w:hAnsi="Arial" w:cs="Arial"/>
          <w:szCs w:val="22"/>
        </w:rPr>
        <w:t>6.678</w:t>
      </w:r>
      <w:r w:rsidR="00DC39BB" w:rsidRPr="00C974FE">
        <w:rPr>
          <w:rFonts w:ascii="Arial" w:hAnsi="Arial" w:cs="Arial"/>
          <w:szCs w:val="22"/>
        </w:rPr>
        <w:t>.</w:t>
      </w:r>
      <w:r w:rsidR="00CF1976" w:rsidRPr="00C974FE">
        <w:rPr>
          <w:rFonts w:ascii="Arial" w:hAnsi="Arial" w:cs="Arial"/>
          <w:szCs w:val="22"/>
        </w:rPr>
        <w:t>288</w:t>
      </w:r>
      <w:r w:rsidR="00CB5B24" w:rsidRPr="00C974FE">
        <w:rPr>
          <w:rFonts w:ascii="Arial" w:hAnsi="Arial" w:cs="Arial"/>
          <w:szCs w:val="22"/>
        </w:rPr>
        <w:t>,00</w:t>
      </w:r>
      <w:r w:rsidRPr="00C974FE">
        <w:rPr>
          <w:rFonts w:ascii="Arial" w:hAnsi="Arial" w:cs="Arial"/>
          <w:szCs w:val="22"/>
        </w:rPr>
        <w:t xml:space="preserve"> kn</w:t>
      </w:r>
    </w:p>
    <w:p w:rsidR="00B73FC0" w:rsidRPr="00800E94" w:rsidRDefault="00B73FC0" w:rsidP="00FA1C79">
      <w:pPr>
        <w:rPr>
          <w:rFonts w:ascii="Arial" w:hAnsi="Arial" w:cs="Arial"/>
          <w:b/>
          <w:szCs w:val="22"/>
        </w:rPr>
      </w:pPr>
    </w:p>
    <w:p w:rsidR="00C70498" w:rsidRPr="00800E94" w:rsidRDefault="00C70498" w:rsidP="00491607">
      <w:pPr>
        <w:pStyle w:val="Heading2"/>
        <w:numPr>
          <w:ilvl w:val="1"/>
          <w:numId w:val="19"/>
        </w:numPr>
      </w:pPr>
      <w:bookmarkStart w:id="9" w:name="_Toc483399108"/>
      <w:r w:rsidRPr="00800E94">
        <w:t>Vrsta ugovora o javnoj nabavi</w:t>
      </w:r>
      <w:bookmarkEnd w:id="9"/>
    </w:p>
    <w:p w:rsidR="00C70498" w:rsidRPr="00800E94" w:rsidRDefault="00C70498" w:rsidP="00C70498">
      <w:pPr>
        <w:rPr>
          <w:rFonts w:ascii="Arial" w:hAnsi="Arial" w:cs="Arial"/>
          <w:szCs w:val="22"/>
        </w:rPr>
      </w:pPr>
      <w:r w:rsidRPr="00800E94">
        <w:rPr>
          <w:rFonts w:ascii="Arial" w:hAnsi="Arial" w:cs="Arial"/>
          <w:szCs w:val="22"/>
        </w:rPr>
        <w:t>Cilj ovog postupka je sklapanje ugovora o javnoj nabavi radova čiji je predmet izvođenje radova navedenih u troškovniku koji čini sastavni dio ove dokumentacije za nadmetanje.</w:t>
      </w:r>
    </w:p>
    <w:p w:rsidR="00C70498" w:rsidRPr="00800E94" w:rsidRDefault="00C70498" w:rsidP="00C70498">
      <w:pPr>
        <w:rPr>
          <w:rFonts w:ascii="Arial" w:hAnsi="Arial" w:cs="Arial"/>
          <w:szCs w:val="22"/>
        </w:rPr>
      </w:pPr>
    </w:p>
    <w:p w:rsidR="00C70498" w:rsidRPr="00800E94" w:rsidRDefault="00C70498" w:rsidP="00491607">
      <w:pPr>
        <w:pStyle w:val="Heading2"/>
        <w:numPr>
          <w:ilvl w:val="1"/>
          <w:numId w:val="19"/>
        </w:numPr>
        <w:ind w:right="282"/>
      </w:pPr>
      <w:bookmarkStart w:id="10" w:name="_Toc483399109"/>
      <w:r w:rsidRPr="00800E94">
        <w:t>Navod sklapa li se ugovor o javnoj nabavi ili okvirni sporazum</w:t>
      </w:r>
      <w:bookmarkEnd w:id="10"/>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Naručitelj provodi postupak javne nabave s ciljem odabira gospodarskog subjekta za sklapanje ugovora o javnoj nabavi radova.</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Ugovorne strane sklopiti će ugovor o javnoj nabavi radova u pisanom obliku u roku od 30 dana od dana izvršnosti odluke o odabiru.</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Prijedlog Ugovora o javnoj nabavi radova je sastavni dio ove </w:t>
      </w:r>
      <w:r w:rsidR="006A3CC0" w:rsidRPr="00800E94">
        <w:rPr>
          <w:rFonts w:ascii="Arial" w:eastAsia="Calibri" w:hAnsi="Arial" w:cs="Arial"/>
          <w:lang w:eastAsia="hr-HR"/>
        </w:rPr>
        <w:t>Dokumentacije o nabavi (PRILOG 2</w:t>
      </w:r>
      <w:r w:rsidRPr="00800E94">
        <w:rPr>
          <w:rFonts w:ascii="Arial" w:eastAsia="Calibri" w:hAnsi="Arial" w:cs="Arial"/>
          <w:lang w:eastAsia="hr-HR"/>
        </w:rPr>
        <w:t xml:space="preserve">). </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Ponuditelj u sklopu ponude dostavlja i potpisani Prijedlog Ugovora o javnoj nabavi radova.  </w:t>
      </w:r>
    </w:p>
    <w:p w:rsidR="00551C8C" w:rsidRPr="00800E94" w:rsidRDefault="00551C8C" w:rsidP="00551C8C">
      <w:pPr>
        <w:rPr>
          <w:rFonts w:ascii="Arial" w:hAnsi="Arial" w:cs="Arial"/>
          <w:szCs w:val="22"/>
        </w:rPr>
      </w:pPr>
    </w:p>
    <w:p w:rsidR="00551C8C" w:rsidRPr="00800E94" w:rsidRDefault="00551C8C" w:rsidP="00491607">
      <w:pPr>
        <w:pStyle w:val="Heading2"/>
        <w:numPr>
          <w:ilvl w:val="1"/>
          <w:numId w:val="19"/>
        </w:numPr>
        <w:ind w:right="282"/>
      </w:pPr>
      <w:bookmarkStart w:id="11" w:name="_Toc483399110"/>
      <w:r w:rsidRPr="00800E94">
        <w:t>Navod provodi li se elektronička dražba</w:t>
      </w:r>
      <w:bookmarkEnd w:id="11"/>
    </w:p>
    <w:p w:rsidR="00C70498" w:rsidRPr="00800E94" w:rsidRDefault="00551C8C" w:rsidP="00C70498">
      <w:pPr>
        <w:rPr>
          <w:rFonts w:ascii="Arial" w:hAnsi="Arial" w:cs="Arial"/>
          <w:szCs w:val="22"/>
        </w:rPr>
      </w:pPr>
      <w:r w:rsidRPr="00800E94">
        <w:rPr>
          <w:rFonts w:ascii="Arial" w:hAnsi="Arial" w:cs="Arial"/>
        </w:rPr>
        <w:t>Sklapanju ugovora o javnoj nabavi neće prethoditi elektronička dražba</w:t>
      </w:r>
    </w:p>
    <w:p w:rsidR="00222578" w:rsidRPr="00800E94" w:rsidRDefault="00222578" w:rsidP="00491607">
      <w:pPr>
        <w:pStyle w:val="Heading1"/>
      </w:pPr>
    </w:p>
    <w:p w:rsidR="00001C4F" w:rsidRPr="00800E94" w:rsidRDefault="00001C4F">
      <w:pPr>
        <w:rPr>
          <w:rFonts w:ascii="Arial" w:hAnsi="Arial"/>
          <w:b/>
          <w:sz w:val="24"/>
        </w:rPr>
      </w:pPr>
      <w:r w:rsidRPr="00800E94">
        <w:br w:type="page"/>
      </w:r>
    </w:p>
    <w:p w:rsidR="00901E7E" w:rsidRPr="00800E94" w:rsidRDefault="00CE7262" w:rsidP="00491607">
      <w:pPr>
        <w:pStyle w:val="Heading1"/>
        <w:numPr>
          <w:ilvl w:val="0"/>
          <w:numId w:val="19"/>
        </w:numPr>
      </w:pPr>
      <w:bookmarkStart w:id="12" w:name="_Toc483399111"/>
      <w:r w:rsidRPr="00800E94">
        <w:rPr>
          <w:rFonts w:eastAsia="Calibri"/>
          <w:lang w:eastAsia="hr-HR"/>
        </w:rPr>
        <w:lastRenderedPageBreak/>
        <w:t>PODACI O PREDMETU NABAVE</w:t>
      </w:r>
      <w:bookmarkEnd w:id="12"/>
    </w:p>
    <w:p w:rsidR="00551C8C" w:rsidRPr="00800E94" w:rsidRDefault="00551C8C" w:rsidP="00551C8C">
      <w:pPr>
        <w:pStyle w:val="Heading1"/>
        <w:ind w:right="-1"/>
        <w:rPr>
          <w:rFonts w:eastAsia="Calibri"/>
          <w:lang w:eastAsia="hr-HR"/>
        </w:rPr>
      </w:pPr>
    </w:p>
    <w:p w:rsidR="00551C8C" w:rsidRPr="00800E94" w:rsidRDefault="00551C8C" w:rsidP="00491607">
      <w:pPr>
        <w:pStyle w:val="Heading2"/>
        <w:numPr>
          <w:ilvl w:val="1"/>
          <w:numId w:val="19"/>
        </w:numPr>
      </w:pPr>
      <w:bookmarkStart w:id="13" w:name="_Toc483399112"/>
      <w:r w:rsidRPr="00800E94">
        <w:rPr>
          <w:rFonts w:eastAsia="Calibri"/>
          <w:lang w:eastAsia="hr-HR"/>
        </w:rPr>
        <w:t>Opis predmeta nabave</w:t>
      </w:r>
      <w:bookmarkEnd w:id="13"/>
      <w:r w:rsidRPr="00800E94">
        <w:rPr>
          <w:rFonts w:eastAsia="Calibri"/>
          <w:lang w:eastAsia="hr-HR"/>
        </w:rPr>
        <w:t xml:space="preserve"> </w:t>
      </w:r>
    </w:p>
    <w:p w:rsidR="00CB5B24" w:rsidRPr="00800E94" w:rsidRDefault="00CB5B24" w:rsidP="001A3E2E">
      <w:pPr>
        <w:jc w:val="both"/>
        <w:rPr>
          <w:rFonts w:ascii="Arial" w:eastAsia="Calibri" w:hAnsi="Arial" w:cs="Arial"/>
          <w:lang w:eastAsia="hr-HR"/>
        </w:rPr>
      </w:pPr>
    </w:p>
    <w:p w:rsidR="00CB5B24" w:rsidRPr="00C974FE" w:rsidRDefault="00CB5B24" w:rsidP="001A3E2E">
      <w:pPr>
        <w:jc w:val="both"/>
        <w:rPr>
          <w:rFonts w:ascii="Arial" w:eastAsia="Calibri" w:hAnsi="Arial" w:cs="Arial"/>
          <w:lang w:eastAsia="hr-HR"/>
        </w:rPr>
      </w:pPr>
      <w:r w:rsidRPr="00800E94">
        <w:rPr>
          <w:rFonts w:ascii="Arial" w:eastAsia="Calibri" w:hAnsi="Arial" w:cs="Arial"/>
          <w:lang w:eastAsia="hr-HR"/>
        </w:rPr>
        <w:t xml:space="preserve">Predmet nabave je izvođenje radova na energetskoj obnovi objekta koja obuhvaća slijedeće mjere: </w:t>
      </w:r>
      <w:r w:rsidR="002C0ABF" w:rsidRPr="00C974FE">
        <w:rPr>
          <w:rFonts w:ascii="Arial" w:eastAsia="Calibri" w:hAnsi="Arial" w:cs="Arial"/>
          <w:lang w:eastAsia="hr-HR"/>
        </w:rPr>
        <w:t>ETICS fasadni sustav</w:t>
      </w:r>
      <w:r w:rsidR="00DC39BB" w:rsidRPr="00C974FE">
        <w:rPr>
          <w:rFonts w:ascii="Arial" w:eastAsia="Calibri" w:hAnsi="Arial" w:cs="Arial"/>
          <w:lang w:eastAsia="hr-HR"/>
        </w:rPr>
        <w:t xml:space="preserve">, </w:t>
      </w:r>
      <w:r w:rsidRPr="00C974FE">
        <w:rPr>
          <w:rFonts w:ascii="Arial" w:eastAsia="Calibri" w:hAnsi="Arial" w:cs="Arial"/>
          <w:lang w:eastAsia="hr-HR"/>
        </w:rPr>
        <w:t>toplinsku izolaciju ravnog krova</w:t>
      </w:r>
      <w:r w:rsidR="00CF1976" w:rsidRPr="00C974FE">
        <w:rPr>
          <w:rFonts w:ascii="Arial" w:eastAsia="Calibri" w:hAnsi="Arial" w:cs="Arial"/>
          <w:lang w:eastAsia="hr-HR"/>
        </w:rPr>
        <w:t xml:space="preserve"> i</w:t>
      </w:r>
      <w:r w:rsidR="009C508B" w:rsidRPr="00C974FE">
        <w:rPr>
          <w:rFonts w:ascii="Arial" w:eastAsia="Calibri" w:hAnsi="Arial" w:cs="Arial"/>
          <w:lang w:eastAsia="hr-HR"/>
        </w:rPr>
        <w:t xml:space="preserve"> kosog krova,</w:t>
      </w:r>
      <w:r w:rsidR="00DC39BB" w:rsidRPr="00C974FE">
        <w:rPr>
          <w:rFonts w:ascii="Arial" w:eastAsia="Calibri" w:hAnsi="Arial" w:cs="Arial"/>
          <w:lang w:eastAsia="hr-HR"/>
        </w:rPr>
        <w:t xml:space="preserve"> </w:t>
      </w:r>
      <w:r w:rsidR="009C508B" w:rsidRPr="00C974FE">
        <w:rPr>
          <w:rFonts w:ascii="Arial" w:eastAsia="Calibri" w:hAnsi="Arial" w:cs="Arial"/>
          <w:lang w:eastAsia="hr-HR"/>
        </w:rPr>
        <w:t xml:space="preserve">zamjena vanjske stolarije, </w:t>
      </w:r>
      <w:r w:rsidRPr="00C974FE">
        <w:rPr>
          <w:rFonts w:ascii="Arial" w:eastAsia="Calibri" w:hAnsi="Arial" w:cs="Arial"/>
          <w:lang w:eastAsia="hr-HR"/>
        </w:rPr>
        <w:t xml:space="preserve">ugradnja termostatskih ventila, i modernizacija rasvjete. </w:t>
      </w:r>
    </w:p>
    <w:p w:rsidR="00CE7262" w:rsidRPr="00800E94" w:rsidRDefault="00CE7262" w:rsidP="001A3E2E">
      <w:pPr>
        <w:jc w:val="both"/>
        <w:rPr>
          <w:rFonts w:ascii="Arial" w:eastAsia="Calibri" w:hAnsi="Arial" w:cs="Arial"/>
          <w:lang w:eastAsia="hr-HR"/>
        </w:rPr>
      </w:pPr>
      <w:r w:rsidRPr="00C974FE">
        <w:rPr>
          <w:rFonts w:ascii="Arial" w:eastAsia="Calibri" w:hAnsi="Arial" w:cs="Arial"/>
          <w:lang w:eastAsia="hr-HR"/>
        </w:rPr>
        <w:t xml:space="preserve">Predmet nabave je detaljno opisan u Tehničkim specifikacijama i u Troškovnicima, koji su sastavni dio Dokumentacije o nabavi. Tehničke i druge specifikacije za cjelokupan predmet </w:t>
      </w:r>
      <w:r w:rsidR="00942426" w:rsidRPr="00C974FE">
        <w:rPr>
          <w:rFonts w:ascii="Arial" w:eastAsia="Calibri" w:hAnsi="Arial" w:cs="Arial"/>
          <w:lang w:eastAsia="hr-HR"/>
        </w:rPr>
        <w:t xml:space="preserve">nabave navedene </w:t>
      </w:r>
      <w:r w:rsidRPr="00C974FE">
        <w:rPr>
          <w:rFonts w:ascii="Arial" w:eastAsia="Calibri" w:hAnsi="Arial" w:cs="Arial"/>
          <w:lang w:eastAsia="hr-HR"/>
        </w:rPr>
        <w:t xml:space="preserve">su u glavnom projektu </w:t>
      </w:r>
      <w:r w:rsidR="001E422A" w:rsidRPr="00C974FE">
        <w:rPr>
          <w:rFonts w:ascii="Arial" w:eastAsia="Calibri" w:hAnsi="Arial" w:cs="Arial"/>
          <w:lang w:eastAsia="hr-HR"/>
        </w:rPr>
        <w:t xml:space="preserve">energetske obnove </w:t>
      </w:r>
      <w:r w:rsidR="00D06739" w:rsidRPr="00C974FE">
        <w:rPr>
          <w:rFonts w:ascii="Arial" w:eastAsia="Calibri" w:hAnsi="Arial" w:cs="Arial"/>
          <w:lang w:eastAsia="hr-HR"/>
        </w:rPr>
        <w:t xml:space="preserve">osnovne </w:t>
      </w:r>
      <w:r w:rsidR="001E422A" w:rsidRPr="00C974FE">
        <w:rPr>
          <w:rFonts w:ascii="Arial" w:eastAsia="Calibri" w:hAnsi="Arial" w:cs="Arial"/>
          <w:lang w:eastAsia="hr-HR"/>
        </w:rPr>
        <w:t xml:space="preserve">škole </w:t>
      </w:r>
      <w:r w:rsidR="00E6136A" w:rsidRPr="00C974FE">
        <w:rPr>
          <w:rFonts w:ascii="Arial" w:eastAsia="Calibri" w:hAnsi="Arial" w:cs="Arial"/>
          <w:lang w:eastAsia="hr-HR"/>
        </w:rPr>
        <w:t>Kozala</w:t>
      </w:r>
      <w:r w:rsidR="00F65529" w:rsidRPr="00C974FE">
        <w:rPr>
          <w:rFonts w:ascii="Arial" w:eastAsia="Calibri" w:hAnsi="Arial" w:cs="Arial"/>
          <w:lang w:eastAsia="hr-HR"/>
        </w:rPr>
        <w:t>,</w:t>
      </w:r>
      <w:r w:rsidR="001E422A" w:rsidRPr="00C974FE">
        <w:rPr>
          <w:rFonts w:ascii="Arial" w:eastAsia="Calibri" w:hAnsi="Arial" w:cs="Arial"/>
          <w:lang w:eastAsia="hr-HR"/>
        </w:rPr>
        <w:t xml:space="preserve"> </w:t>
      </w:r>
      <w:r w:rsidR="00E43C4C" w:rsidRPr="00C974FE">
        <w:rPr>
          <w:rFonts w:ascii="Arial" w:eastAsia="Calibri" w:hAnsi="Arial" w:cs="Arial"/>
          <w:lang w:eastAsia="hr-HR"/>
        </w:rPr>
        <w:t>zajedničke oznake</w:t>
      </w:r>
      <w:r w:rsidR="00E43C4C" w:rsidRPr="00C974FE">
        <w:rPr>
          <w:rFonts w:ascii="Arial" w:hAnsi="Arial" w:cs="Arial"/>
          <w:szCs w:val="22"/>
        </w:rPr>
        <w:t xml:space="preserve"> </w:t>
      </w:r>
      <w:r w:rsidR="00E6136A" w:rsidRPr="00C974FE">
        <w:rPr>
          <w:rFonts w:ascii="Arial" w:eastAsia="Calibri" w:hAnsi="Arial" w:cs="Arial"/>
          <w:lang w:eastAsia="hr-HR"/>
        </w:rPr>
        <w:t>EOK_gp,</w:t>
      </w:r>
      <w:r w:rsidR="00E43C4C" w:rsidRPr="00C974FE">
        <w:rPr>
          <w:rFonts w:ascii="Arial" w:eastAsia="Calibri" w:hAnsi="Arial" w:cs="Arial"/>
          <w:lang w:eastAsia="hr-HR"/>
        </w:rPr>
        <w:t xml:space="preserve"> </w:t>
      </w:r>
      <w:r w:rsidR="00F65529" w:rsidRPr="00C974FE">
        <w:rPr>
          <w:rFonts w:ascii="Arial" w:eastAsia="Calibri" w:hAnsi="Arial" w:cs="Arial"/>
          <w:lang w:eastAsia="hr-HR"/>
        </w:rPr>
        <w:t>gl</w:t>
      </w:r>
      <w:r w:rsidR="000852E6" w:rsidRPr="00C974FE">
        <w:rPr>
          <w:rFonts w:ascii="Arial" w:eastAsia="Calibri" w:hAnsi="Arial" w:cs="Arial"/>
          <w:lang w:eastAsia="hr-HR"/>
        </w:rPr>
        <w:t xml:space="preserve">avni projektant </w:t>
      </w:r>
      <w:r w:rsidR="00E6136A" w:rsidRPr="00C974FE">
        <w:rPr>
          <w:rFonts w:ascii="Arial" w:eastAsia="Calibri" w:hAnsi="Arial" w:cs="Arial"/>
          <w:lang w:eastAsia="hr-HR"/>
        </w:rPr>
        <w:t>Maja Stanić</w:t>
      </w:r>
      <w:r w:rsidR="00D06739" w:rsidRPr="00C974FE">
        <w:rPr>
          <w:rFonts w:ascii="Arial" w:eastAsia="Calibri" w:hAnsi="Arial" w:cs="Arial"/>
          <w:lang w:eastAsia="hr-HR"/>
        </w:rPr>
        <w:t xml:space="preserve">, </w:t>
      </w:r>
      <w:r w:rsidR="00E6136A" w:rsidRPr="00C974FE">
        <w:rPr>
          <w:rFonts w:ascii="Arial" w:eastAsia="Calibri" w:hAnsi="Arial" w:cs="Arial"/>
          <w:lang w:eastAsia="hr-HR"/>
        </w:rPr>
        <w:t>dipl.ing.arh</w:t>
      </w:r>
      <w:r w:rsidR="00D06739" w:rsidRPr="00C974FE">
        <w:rPr>
          <w:rFonts w:ascii="Arial" w:eastAsia="Calibri" w:hAnsi="Arial" w:cs="Arial"/>
          <w:lang w:eastAsia="hr-HR"/>
        </w:rPr>
        <w:t xml:space="preserve">. </w:t>
      </w:r>
      <w:r w:rsidR="00E6136A" w:rsidRPr="00C974FE">
        <w:rPr>
          <w:rFonts w:ascii="Arial" w:eastAsia="Calibri" w:hAnsi="Arial" w:cs="Arial"/>
          <w:lang w:eastAsia="hr-HR"/>
        </w:rPr>
        <w:t>od lipnja</w:t>
      </w:r>
      <w:r w:rsidR="001E422A" w:rsidRPr="00C974FE">
        <w:rPr>
          <w:rFonts w:ascii="Arial" w:eastAsia="Calibri" w:hAnsi="Arial" w:cs="Arial"/>
          <w:lang w:eastAsia="hr-HR"/>
        </w:rPr>
        <w:t xml:space="preserve"> 2016. godine</w:t>
      </w:r>
      <w:r w:rsidR="000852E6" w:rsidRPr="00C974FE">
        <w:rPr>
          <w:rFonts w:ascii="Arial" w:eastAsia="Calibri" w:hAnsi="Arial" w:cs="Arial"/>
          <w:lang w:eastAsia="hr-HR"/>
        </w:rPr>
        <w:t xml:space="preserve">, </w:t>
      </w:r>
      <w:r w:rsidRPr="00C974FE">
        <w:rPr>
          <w:rFonts w:ascii="Arial" w:eastAsia="Calibri" w:hAnsi="Arial" w:cs="Arial"/>
          <w:lang w:eastAsia="hr-HR"/>
        </w:rPr>
        <w:t>koji se nalazi u prilogu ove Dokumentacije o nabavi i čini njezin sastavni dio.</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stavke troškovnika u kojima se traži ili navodi marka, patent, tip ili određeno podrijetlo ponuditelj može ponuditi ''ili jednakovrijedno'' traženom ili navedenom. Ako ponuditelj nudi jednakovrijedan proizvod</w:t>
      </w:r>
      <w:r w:rsidRPr="00800E94">
        <w:rPr>
          <w:rFonts w:ascii="Arial" w:eastAsia="Calibri" w:hAnsi="Arial" w:cs="Arial"/>
          <w:bCs/>
          <w:lang w:eastAsia="hr-HR"/>
        </w:rPr>
        <w:t xml:space="preserve"> </w:t>
      </w:r>
      <w:r w:rsidRPr="00800E94">
        <w:rPr>
          <w:rFonts w:ascii="Arial" w:eastAsia="Calibri" w:hAnsi="Arial" w:cs="Arial"/>
          <w:lang w:eastAsia="hr-HR"/>
        </w:rPr>
        <w:t>mora na za to predviđenim praznim mjestima troškovnika, prema odgovarajućim stavkama, navesti podatke o proizvodu i tipu odgovarajućeg proizvoda koji nudi.</w:t>
      </w:r>
      <w:r w:rsidR="00551C8C" w:rsidRPr="00800E94">
        <w:rPr>
          <w:rFonts w:asciiTheme="minorHAnsi" w:hAnsiTheme="minorHAnsi" w:cstheme="minorHAnsi"/>
          <w:szCs w:val="22"/>
        </w:rPr>
        <w:t xml:space="preserve"> </w:t>
      </w:r>
      <w:r w:rsidR="00551C8C" w:rsidRPr="00800E94">
        <w:rPr>
          <w:rFonts w:ascii="Arial" w:eastAsia="Calibri" w:hAnsi="Arial" w:cs="Arial"/>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Pr="00800E94" w:rsidRDefault="001A3E2E" w:rsidP="001A3E2E">
      <w:pPr>
        <w:jc w:val="both"/>
        <w:rPr>
          <w:rFonts w:ascii="Arial" w:eastAsia="Calibri" w:hAnsi="Arial" w:cs="Arial"/>
          <w:lang w:eastAsia="hr-HR"/>
        </w:rPr>
      </w:pPr>
    </w:p>
    <w:p w:rsidR="00551C8C" w:rsidRPr="00800E94" w:rsidRDefault="00551C8C" w:rsidP="00491607">
      <w:pPr>
        <w:pStyle w:val="Heading2"/>
        <w:numPr>
          <w:ilvl w:val="1"/>
          <w:numId w:val="19"/>
        </w:numPr>
        <w:ind w:right="282"/>
        <w:rPr>
          <w:rFonts w:eastAsia="Calibri"/>
          <w:lang w:eastAsia="hr-HR"/>
        </w:rPr>
      </w:pPr>
      <w:bookmarkStart w:id="14" w:name="_Toc483399113"/>
      <w:r w:rsidRPr="00800E94">
        <w:rPr>
          <w:rFonts w:eastAsia="Calibri"/>
          <w:lang w:eastAsia="hr-HR"/>
        </w:rPr>
        <w:t xml:space="preserve">CPV oznaka: </w:t>
      </w:r>
      <w:r w:rsidRPr="00800E94">
        <w:rPr>
          <w:rFonts w:eastAsia="Calibri"/>
          <w:b w:val="0"/>
          <w:lang w:eastAsia="hr-HR"/>
        </w:rPr>
        <w:t>45</w:t>
      </w:r>
      <w:r w:rsidR="00480C94" w:rsidRPr="00800E94">
        <w:rPr>
          <w:rFonts w:eastAsia="Calibri"/>
          <w:b w:val="0"/>
          <w:lang w:eastAsia="hr-HR"/>
        </w:rPr>
        <w:t>0</w:t>
      </w:r>
      <w:r w:rsidRPr="00800E94">
        <w:rPr>
          <w:rFonts w:eastAsia="Calibri"/>
          <w:b w:val="0"/>
          <w:lang w:eastAsia="hr-HR"/>
        </w:rPr>
        <w:t>00000-</w:t>
      </w:r>
      <w:r w:rsidR="00480C94" w:rsidRPr="00800E94">
        <w:rPr>
          <w:rFonts w:eastAsia="Calibri"/>
          <w:b w:val="0"/>
          <w:lang w:eastAsia="hr-HR"/>
        </w:rPr>
        <w:t>7</w:t>
      </w:r>
      <w:r w:rsidRPr="00800E94">
        <w:rPr>
          <w:rFonts w:eastAsia="Calibri"/>
          <w:b w:val="0"/>
          <w:lang w:eastAsia="hr-HR"/>
        </w:rPr>
        <w:t xml:space="preserve"> </w:t>
      </w:r>
      <w:r w:rsidR="00480C94" w:rsidRPr="00800E94">
        <w:rPr>
          <w:rFonts w:eastAsia="Calibri"/>
          <w:b w:val="0"/>
          <w:lang w:eastAsia="hr-HR"/>
        </w:rPr>
        <w:t>gradnja</w:t>
      </w:r>
      <w:bookmarkEnd w:id="14"/>
      <w:r w:rsidRPr="00800E94">
        <w:rPr>
          <w:rFonts w:eastAsia="Calibri"/>
          <w:lang w:eastAsia="hr-HR"/>
        </w:rPr>
        <w:t xml:space="preserve"> </w:t>
      </w:r>
    </w:p>
    <w:p w:rsidR="00491607" w:rsidRPr="00800E94" w:rsidRDefault="00491607" w:rsidP="00491607">
      <w:pPr>
        <w:rPr>
          <w:rFonts w:eastAsia="Calibri"/>
          <w:lang w:eastAsia="hr-HR"/>
        </w:rPr>
      </w:pPr>
    </w:p>
    <w:p w:rsidR="006A3CC0" w:rsidRPr="00800E94" w:rsidRDefault="006A3CC0" w:rsidP="00491607">
      <w:pPr>
        <w:pStyle w:val="Heading2"/>
        <w:numPr>
          <w:ilvl w:val="1"/>
          <w:numId w:val="19"/>
        </w:numPr>
        <w:ind w:right="-1"/>
      </w:pPr>
      <w:bookmarkStart w:id="15" w:name="_Toc483399114"/>
      <w:r w:rsidRPr="00800E94">
        <w:t>Opis i oznaka rupa predmeta nabave, ako je predmet nabave podijeljen na grupe</w:t>
      </w:r>
      <w:bookmarkEnd w:id="15"/>
    </w:p>
    <w:p w:rsidR="00F8063E" w:rsidRPr="00800E94" w:rsidRDefault="00F8063E" w:rsidP="001A3E2E">
      <w:pPr>
        <w:jc w:val="both"/>
        <w:rPr>
          <w:rFonts w:ascii="Arial" w:hAnsi="Arial" w:cs="Arial"/>
        </w:rPr>
      </w:pPr>
      <w:r w:rsidRPr="00800E94">
        <w:rPr>
          <w:rFonts w:ascii="Arial" w:hAnsi="Arial" w:cs="Arial"/>
        </w:rPr>
        <w:t>U ovom otvorenom postupku javne nabave nije dozvoljeno nuđenje po grupama predmeta nabave.</w:t>
      </w:r>
    </w:p>
    <w:p w:rsidR="00F8063E" w:rsidRPr="00800E94" w:rsidRDefault="00F8063E" w:rsidP="001A3E2E">
      <w:pPr>
        <w:jc w:val="both"/>
        <w:rPr>
          <w:rFonts w:ascii="Arial" w:hAnsi="Arial" w:cs="Arial"/>
        </w:rPr>
      </w:pPr>
      <w:r w:rsidRPr="00800E94">
        <w:rPr>
          <w:rFonts w:ascii="Arial" w:hAnsi="Arial" w:cs="Arial"/>
        </w:rPr>
        <w:t>Naručitelj nije podijelio predmet nabave na grupe iz razloga što predmet nabave predstavlja jednu jedinstvenu cjelinu i s odabranim ponuditeljem namjerava sklopiti jedan ugovor o javnoj nabavi za cjelovit predmet nabave.</w:t>
      </w:r>
    </w:p>
    <w:p w:rsidR="00222578" w:rsidRPr="00800E94" w:rsidRDefault="00222578" w:rsidP="00FA1C79">
      <w:pPr>
        <w:rPr>
          <w:rFonts w:ascii="Arial" w:hAnsi="Arial" w:cs="Arial"/>
          <w:b/>
        </w:rPr>
      </w:pPr>
    </w:p>
    <w:p w:rsidR="006A3CC0" w:rsidRPr="00800E94" w:rsidRDefault="006A3CC0" w:rsidP="00491607">
      <w:pPr>
        <w:pStyle w:val="Heading2"/>
        <w:numPr>
          <w:ilvl w:val="1"/>
          <w:numId w:val="19"/>
        </w:numPr>
        <w:ind w:right="-1"/>
      </w:pPr>
      <w:bookmarkStart w:id="16" w:name="_Toc483399115"/>
      <w:r w:rsidRPr="00800E94">
        <w:t>Količina predmeta nabave  i tehničke specifikacije</w:t>
      </w:r>
      <w:bookmarkEnd w:id="16"/>
    </w:p>
    <w:p w:rsidR="00F8063E" w:rsidRPr="00800E94" w:rsidRDefault="00F8063E" w:rsidP="001A3E2E">
      <w:pPr>
        <w:jc w:val="both"/>
        <w:rPr>
          <w:rFonts w:ascii="Arial" w:hAnsi="Arial" w:cs="Arial"/>
          <w:iCs/>
        </w:rPr>
      </w:pPr>
      <w:bookmarkStart w:id="17" w:name="_Toc472598254"/>
      <w:r w:rsidRPr="00800E94">
        <w:rPr>
          <w:rFonts w:ascii="Arial" w:hAnsi="Arial" w:cs="Arial"/>
          <w:iCs/>
        </w:rPr>
        <w:t>Količina predmeta nabave navedena je u Troškovniku s teh</w:t>
      </w:r>
      <w:r w:rsidR="006A3CC0" w:rsidRPr="00800E94">
        <w:rPr>
          <w:rFonts w:ascii="Arial" w:hAnsi="Arial" w:cs="Arial"/>
          <w:iCs/>
        </w:rPr>
        <w:t>ničkim specifikacijama (PRILOG 1</w:t>
      </w:r>
      <w:r w:rsidRPr="00800E94">
        <w:rPr>
          <w:rFonts w:ascii="Arial" w:hAnsi="Arial" w:cs="Arial"/>
          <w:iCs/>
        </w:rPr>
        <w:t xml:space="preserve">). </w:t>
      </w:r>
    </w:p>
    <w:p w:rsidR="00F8063E" w:rsidRPr="00800E94" w:rsidRDefault="00F8063E" w:rsidP="001A3E2E">
      <w:pPr>
        <w:jc w:val="both"/>
        <w:rPr>
          <w:rFonts w:ascii="Arial" w:hAnsi="Arial" w:cs="Arial"/>
        </w:rPr>
      </w:pPr>
      <w:r w:rsidRPr="00800E94">
        <w:rPr>
          <w:rFonts w:ascii="Arial" w:hAnsi="Arial" w:cs="Arial"/>
        </w:rPr>
        <w:t xml:space="preserve">Ponuditelj mora ponuditi cjelokupni opseg radova koji se traži u nadmetanju. </w:t>
      </w:r>
    </w:p>
    <w:p w:rsidR="00F8063E" w:rsidRPr="00800E94" w:rsidRDefault="00F8063E" w:rsidP="001A3E2E">
      <w:pPr>
        <w:jc w:val="both"/>
        <w:rPr>
          <w:rFonts w:ascii="Arial" w:hAnsi="Arial" w:cs="Arial"/>
        </w:rPr>
      </w:pPr>
      <w:r w:rsidRPr="00800E94">
        <w:rPr>
          <w:rFonts w:ascii="Arial" w:hAnsi="Arial" w:cs="Arial"/>
        </w:rPr>
        <w:t>Ponude koje ne obuhvaćaju sve stavke troškovnika ili traženog opsega radova neće se razmatrati.</w:t>
      </w:r>
      <w:bookmarkEnd w:id="17"/>
    </w:p>
    <w:p w:rsidR="00F8063E" w:rsidRPr="00800E94" w:rsidRDefault="00F8063E" w:rsidP="001A3E2E">
      <w:pPr>
        <w:jc w:val="both"/>
        <w:rPr>
          <w:rFonts w:ascii="Arial" w:hAnsi="Arial" w:cs="Arial"/>
        </w:rPr>
      </w:pPr>
    </w:p>
    <w:p w:rsidR="006A3CC0" w:rsidRPr="00800E94" w:rsidRDefault="006A3CC0" w:rsidP="00491607">
      <w:pPr>
        <w:pStyle w:val="Heading2"/>
        <w:numPr>
          <w:ilvl w:val="1"/>
          <w:numId w:val="19"/>
        </w:numPr>
      </w:pPr>
      <w:bookmarkStart w:id="18" w:name="_Toc483399116"/>
      <w:r w:rsidRPr="00800E94">
        <w:t>Troškovnik</w:t>
      </w:r>
      <w:bookmarkEnd w:id="18"/>
    </w:p>
    <w:p w:rsidR="00F8063E" w:rsidRPr="00800E94" w:rsidRDefault="00F8063E" w:rsidP="001A3E2E">
      <w:pPr>
        <w:jc w:val="both"/>
        <w:rPr>
          <w:rFonts w:ascii="Arial" w:hAnsi="Arial" w:cs="Arial"/>
        </w:rPr>
      </w:pPr>
      <w:r w:rsidRPr="00800E94">
        <w:rPr>
          <w:rFonts w:ascii="Arial" w:hAnsi="Arial" w:cs="Arial"/>
        </w:rPr>
        <w:t>T</w:t>
      </w:r>
      <w:r w:rsidR="00B72007" w:rsidRPr="00800E94">
        <w:rPr>
          <w:rFonts w:ascii="Arial" w:hAnsi="Arial" w:cs="Arial"/>
        </w:rPr>
        <w:t xml:space="preserve">roškovnik je zasebni dokument u </w:t>
      </w:r>
      <w:r w:rsidR="006A3CC0" w:rsidRPr="00800E94">
        <w:rPr>
          <w:rFonts w:ascii="Arial" w:hAnsi="Arial" w:cs="Arial"/>
        </w:rPr>
        <w:t>.xls</w:t>
      </w:r>
      <w:r w:rsidRPr="00800E94">
        <w:rPr>
          <w:rFonts w:ascii="Arial" w:hAnsi="Arial" w:cs="Arial"/>
        </w:rPr>
        <w:t xml:space="preserve"> formatu, a objavljuje se i dostupan je za preuzimanje u EOJN RH te čini sastavni dio Dokumentacije o nabavi. </w:t>
      </w:r>
    </w:p>
    <w:p w:rsidR="00F8063E" w:rsidRPr="00800E94" w:rsidRDefault="00F8063E" w:rsidP="001A3E2E">
      <w:pPr>
        <w:jc w:val="both"/>
        <w:rPr>
          <w:rFonts w:ascii="Arial" w:hAnsi="Arial" w:cs="Arial"/>
        </w:rPr>
      </w:pPr>
      <w:r w:rsidRPr="00800E94">
        <w:rPr>
          <w:rFonts w:ascii="Arial" w:hAnsi="Arial" w:cs="Arial"/>
        </w:rPr>
        <w:t xml:space="preserve">Upute za popunjavanje Troškovnika: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p</w:t>
      </w:r>
      <w:r w:rsidR="00F8063E" w:rsidRPr="00800E94">
        <w:rPr>
          <w:rFonts w:ascii="Arial" w:hAnsi="Arial" w:cs="Arial"/>
        </w:rPr>
        <w:t xml:space="preserve">onuditelj u Troškovnik obvezno unosi jedinične cijene koje se izražavaju u HRK (Hrvatske kune) i koje pomnožene s količinom stavke daju ukupnu cijenu za svaku stavku Troškovnika. </w:t>
      </w:r>
    </w:p>
    <w:p w:rsidR="006A3CC0"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 svaku jediničnu stavku mora biti obračunat popust ukoliko ga ponuditelj nudi</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zbroj svih ukupnih cijena stavki Troškovnika čini cijenu ponude.</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 xml:space="preserve">ponuditelj je dužan ispuniti troškovnik u cijelosti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w:t>
      </w:r>
      <w:r w:rsidR="00F8063E" w:rsidRPr="00800E94">
        <w:rPr>
          <w:rFonts w:ascii="Arial" w:hAnsi="Arial" w:cs="Arial"/>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Pr="00800E94" w:rsidRDefault="00F8063E" w:rsidP="00942426">
      <w:pPr>
        <w:pStyle w:val="ListParagraph"/>
        <w:numPr>
          <w:ilvl w:val="0"/>
          <w:numId w:val="20"/>
        </w:numPr>
        <w:ind w:left="426" w:hanging="294"/>
        <w:jc w:val="both"/>
        <w:rPr>
          <w:rFonts w:ascii="Arial" w:hAnsi="Arial" w:cs="Arial"/>
        </w:rPr>
      </w:pPr>
      <w:r w:rsidRPr="00800E94">
        <w:rPr>
          <w:rFonts w:ascii="Arial" w:hAnsi="Arial" w:cs="Arial"/>
        </w:rPr>
        <w:t xml:space="preserve">jedinične cijene svake stavke Troškovnika iskazuju se sa najviše 2 (dvije) decimale. </w:t>
      </w:r>
    </w:p>
    <w:p w:rsidR="00942426" w:rsidRPr="00800E94" w:rsidRDefault="00942426" w:rsidP="00942426">
      <w:pPr>
        <w:pStyle w:val="ListParagraph"/>
        <w:ind w:left="426"/>
        <w:jc w:val="both"/>
        <w:rPr>
          <w:rFonts w:ascii="Arial" w:hAnsi="Arial" w:cs="Arial"/>
        </w:rPr>
      </w:pPr>
    </w:p>
    <w:p w:rsidR="00942426" w:rsidRPr="00800E94" w:rsidRDefault="00942426" w:rsidP="00942426">
      <w:pPr>
        <w:jc w:val="both"/>
        <w:rPr>
          <w:rFonts w:ascii="Arial" w:hAnsi="Arial" w:cs="Arial"/>
        </w:rPr>
      </w:pPr>
      <w:r w:rsidRPr="00800E94">
        <w:rPr>
          <w:rFonts w:ascii="Arial" w:hAnsi="Arial" w:cs="Arial"/>
        </w:rPr>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800E94" w:rsidRDefault="00222578" w:rsidP="00FA1C79">
      <w:pPr>
        <w:rPr>
          <w:rFonts w:ascii="Arial" w:hAnsi="Arial" w:cs="Arial"/>
          <w:b/>
          <w:sz w:val="24"/>
        </w:rPr>
      </w:pPr>
    </w:p>
    <w:p w:rsidR="00901E7E" w:rsidRPr="00800E94" w:rsidRDefault="006A3CC0" w:rsidP="00491607">
      <w:pPr>
        <w:pStyle w:val="Heading2"/>
        <w:numPr>
          <w:ilvl w:val="1"/>
          <w:numId w:val="19"/>
        </w:numPr>
      </w:pPr>
      <w:bookmarkStart w:id="19" w:name="_Toc483399117"/>
      <w:r w:rsidRPr="00800E94">
        <w:rPr>
          <w:rFonts w:eastAsia="Calibri"/>
          <w:lang w:eastAsia="hr-HR"/>
        </w:rPr>
        <w:t>Mjesto izvođenja radova</w:t>
      </w:r>
      <w:bookmarkEnd w:id="19"/>
    </w:p>
    <w:p w:rsidR="00F8063E" w:rsidRPr="00800E94" w:rsidRDefault="00222578" w:rsidP="00B72007">
      <w:pPr>
        <w:jc w:val="both"/>
        <w:rPr>
          <w:rFonts w:ascii="Arial" w:hAnsi="Arial" w:cs="Arial"/>
        </w:rPr>
      </w:pPr>
      <w:r w:rsidRPr="00800E94">
        <w:rPr>
          <w:rFonts w:ascii="Arial" w:hAnsi="Arial" w:cs="Arial"/>
          <w:lang w:val="it-IT"/>
        </w:rPr>
        <w:t>Mjesto</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je</w:t>
      </w:r>
      <w:r w:rsidRPr="00800E94">
        <w:rPr>
          <w:rFonts w:ascii="Arial" w:hAnsi="Arial" w:cs="Arial"/>
        </w:rPr>
        <w:t xml:space="preserve"> </w:t>
      </w:r>
      <w:r w:rsidRPr="00800E94">
        <w:rPr>
          <w:rFonts w:ascii="Arial" w:hAnsi="Arial" w:cs="Arial"/>
          <w:lang w:val="it-IT"/>
        </w:rPr>
        <w:t>objekt</w:t>
      </w:r>
      <w:r w:rsidRPr="00800E94">
        <w:rPr>
          <w:rFonts w:ascii="Arial" w:hAnsi="Arial" w:cs="Arial"/>
        </w:rPr>
        <w:t xml:space="preserve"> </w:t>
      </w:r>
      <w:r w:rsidRPr="00800E94">
        <w:rPr>
          <w:rFonts w:ascii="Arial" w:hAnsi="Arial" w:cs="Arial"/>
          <w:lang w:val="it-IT"/>
        </w:rPr>
        <w:t>Osnovne</w:t>
      </w:r>
      <w:r w:rsidRPr="00800E94">
        <w:rPr>
          <w:rFonts w:ascii="Arial" w:hAnsi="Arial" w:cs="Arial"/>
        </w:rPr>
        <w:t xml:space="preserve"> š</w:t>
      </w:r>
      <w:r w:rsidRPr="00800E94">
        <w:rPr>
          <w:rFonts w:ascii="Arial" w:hAnsi="Arial" w:cs="Arial"/>
          <w:lang w:val="it-IT"/>
        </w:rPr>
        <w:t>kole</w:t>
      </w:r>
      <w:r w:rsidRPr="00800E94">
        <w:rPr>
          <w:rFonts w:ascii="Arial" w:hAnsi="Arial" w:cs="Arial"/>
        </w:rPr>
        <w:t xml:space="preserve"> </w:t>
      </w:r>
      <w:r w:rsidR="00E6136A" w:rsidRPr="00C974FE">
        <w:rPr>
          <w:rFonts w:ascii="Arial" w:hAnsi="Arial" w:cs="Arial"/>
        </w:rPr>
        <w:t>Kozala</w:t>
      </w:r>
      <w:r w:rsidR="001E422A" w:rsidRPr="00C974FE">
        <w:rPr>
          <w:rFonts w:ascii="Arial" w:hAnsi="Arial" w:cs="Arial"/>
        </w:rPr>
        <w:t xml:space="preserve">, </w:t>
      </w:r>
      <w:r w:rsidR="00E6136A" w:rsidRPr="00C974FE">
        <w:rPr>
          <w:rFonts w:ascii="Arial" w:hAnsi="Arial" w:cs="Arial"/>
        </w:rPr>
        <w:t>Ante Kovačića 21</w:t>
      </w:r>
      <w:r w:rsidR="001E422A" w:rsidRPr="00C974FE">
        <w:rPr>
          <w:rFonts w:ascii="Arial" w:hAnsi="Arial" w:cs="Arial"/>
        </w:rPr>
        <w:t>,</w:t>
      </w:r>
      <w:r w:rsidRPr="00C974FE">
        <w:rPr>
          <w:rFonts w:ascii="Arial" w:hAnsi="Arial" w:cs="Arial"/>
        </w:rPr>
        <w:t xml:space="preserve"> </w:t>
      </w:r>
      <w:r w:rsidRPr="00C974FE">
        <w:rPr>
          <w:rFonts w:ascii="Arial" w:hAnsi="Arial" w:cs="Arial"/>
          <w:lang w:val="it-IT"/>
        </w:rPr>
        <w:t>Rijeka</w:t>
      </w:r>
      <w:r w:rsidRPr="00C974FE">
        <w:rPr>
          <w:rFonts w:ascii="Arial" w:hAnsi="Arial" w:cs="Arial"/>
        </w:rPr>
        <w:t>.</w:t>
      </w:r>
    </w:p>
    <w:p w:rsidR="00222578" w:rsidRPr="00800E94" w:rsidRDefault="00222578" w:rsidP="00B72007">
      <w:pPr>
        <w:jc w:val="both"/>
        <w:rPr>
          <w:rFonts w:ascii="Arial" w:hAnsi="Arial" w:cs="Arial"/>
        </w:rPr>
      </w:pPr>
    </w:p>
    <w:p w:rsidR="00F8063E" w:rsidRPr="00800E94" w:rsidRDefault="00F8063E" w:rsidP="00B72007">
      <w:pPr>
        <w:jc w:val="both"/>
        <w:rPr>
          <w:rFonts w:ascii="Arial" w:hAnsi="Arial" w:cs="Arial"/>
        </w:rPr>
      </w:pPr>
      <w:r w:rsidRPr="00800E94">
        <w:rPr>
          <w:rFonts w:ascii="Arial" w:hAnsi="Arial" w:cs="Arial"/>
          <w:lang w:val="it-IT"/>
        </w:rPr>
        <w:t>Ponuditeljima</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preporu</w:t>
      </w:r>
      <w:r w:rsidRPr="00800E94">
        <w:rPr>
          <w:rFonts w:ascii="Arial" w:hAnsi="Arial" w:cs="Arial"/>
        </w:rPr>
        <w:t>č</w:t>
      </w:r>
      <w:r w:rsidRPr="00800E94">
        <w:rPr>
          <w:rFonts w:ascii="Arial" w:hAnsi="Arial" w:cs="Arial"/>
          <w:lang w:val="it-IT"/>
        </w:rPr>
        <w:t>a</w:t>
      </w:r>
      <w:r w:rsidRPr="00800E94">
        <w:rPr>
          <w:rFonts w:ascii="Arial" w:hAnsi="Arial" w:cs="Arial"/>
        </w:rPr>
        <w:t xml:space="preserve"> </w:t>
      </w:r>
      <w:r w:rsidRPr="00800E94">
        <w:rPr>
          <w:rFonts w:ascii="Arial" w:hAnsi="Arial" w:cs="Arial"/>
          <w:lang w:val="it-IT"/>
        </w:rPr>
        <w:t>posjetiti</w:t>
      </w:r>
      <w:r w:rsidRPr="00800E94">
        <w:rPr>
          <w:rFonts w:ascii="Arial" w:hAnsi="Arial" w:cs="Arial"/>
        </w:rPr>
        <w:t xml:space="preserve"> </w:t>
      </w:r>
      <w:r w:rsidRPr="00800E94">
        <w:rPr>
          <w:rFonts w:ascii="Arial" w:hAnsi="Arial" w:cs="Arial"/>
          <w:lang w:val="it-IT"/>
        </w:rPr>
        <w:t>lokaciju</w:t>
      </w:r>
      <w:r w:rsidRPr="00800E94">
        <w:rPr>
          <w:rFonts w:ascii="Arial" w:hAnsi="Arial" w:cs="Arial"/>
        </w:rPr>
        <w:t xml:space="preserve"> </w:t>
      </w:r>
      <w:r w:rsidRPr="00800E94">
        <w:rPr>
          <w:rFonts w:ascii="Arial" w:hAnsi="Arial" w:cs="Arial"/>
          <w:lang w:val="it-IT"/>
        </w:rPr>
        <w:t>predmetnih</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upoznati</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s</w:t>
      </w:r>
      <w:r w:rsidRPr="00800E94">
        <w:rPr>
          <w:rFonts w:ascii="Arial" w:hAnsi="Arial" w:cs="Arial"/>
        </w:rPr>
        <w:t xml:space="preserve"> </w:t>
      </w:r>
      <w:r w:rsidRPr="00800E94">
        <w:rPr>
          <w:rFonts w:ascii="Arial" w:hAnsi="Arial" w:cs="Arial"/>
          <w:lang w:val="it-IT"/>
        </w:rPr>
        <w:t>mjestom</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te</w:t>
      </w:r>
      <w:r w:rsidRPr="00800E94">
        <w:rPr>
          <w:rFonts w:ascii="Arial" w:hAnsi="Arial" w:cs="Arial"/>
        </w:rPr>
        <w:t xml:space="preserve"> </w:t>
      </w:r>
      <w:r w:rsidRPr="00800E94">
        <w:rPr>
          <w:rFonts w:ascii="Arial" w:hAnsi="Arial" w:cs="Arial"/>
          <w:lang w:val="it-IT"/>
        </w:rPr>
        <w:t>prikupiti</w:t>
      </w:r>
      <w:r w:rsidRPr="00800E94">
        <w:rPr>
          <w:rFonts w:ascii="Arial" w:hAnsi="Arial" w:cs="Arial"/>
        </w:rPr>
        <w:t xml:space="preserve"> </w:t>
      </w:r>
      <w:r w:rsidRPr="00800E94">
        <w:rPr>
          <w:rFonts w:ascii="Arial" w:hAnsi="Arial" w:cs="Arial"/>
          <w:lang w:val="it-IT"/>
        </w:rPr>
        <w:t>sve</w:t>
      </w:r>
      <w:r w:rsidRPr="00800E94">
        <w:rPr>
          <w:rFonts w:ascii="Arial" w:hAnsi="Arial" w:cs="Arial"/>
        </w:rPr>
        <w:t xml:space="preserve"> </w:t>
      </w:r>
      <w:r w:rsidRPr="00800E94">
        <w:rPr>
          <w:rFonts w:ascii="Arial" w:hAnsi="Arial" w:cs="Arial"/>
          <w:lang w:val="it-IT"/>
        </w:rPr>
        <w:t>potrebne</w:t>
      </w:r>
      <w:r w:rsidRPr="00800E94">
        <w:rPr>
          <w:rFonts w:ascii="Arial" w:hAnsi="Arial" w:cs="Arial"/>
        </w:rPr>
        <w:t xml:space="preserve"> </w:t>
      </w:r>
      <w:r w:rsidRPr="00800E94">
        <w:rPr>
          <w:rFonts w:ascii="Arial" w:hAnsi="Arial" w:cs="Arial"/>
          <w:lang w:val="it-IT"/>
        </w:rPr>
        <w:t>podatke</w:t>
      </w:r>
      <w:r w:rsidRPr="00800E94">
        <w:rPr>
          <w:rFonts w:ascii="Arial" w:hAnsi="Arial" w:cs="Arial"/>
        </w:rPr>
        <w:t xml:space="preserve"> </w:t>
      </w:r>
      <w:r w:rsidRPr="00800E94">
        <w:rPr>
          <w:rFonts w:ascii="Arial" w:hAnsi="Arial" w:cs="Arial"/>
          <w:lang w:val="it-IT"/>
        </w:rPr>
        <w:t>za</w:t>
      </w:r>
      <w:r w:rsidRPr="00800E94">
        <w:rPr>
          <w:rFonts w:ascii="Arial" w:hAnsi="Arial" w:cs="Arial"/>
        </w:rPr>
        <w:t xml:space="preserve"> </w:t>
      </w:r>
      <w:r w:rsidRPr="00800E94">
        <w:rPr>
          <w:rFonts w:ascii="Arial" w:hAnsi="Arial" w:cs="Arial"/>
          <w:lang w:val="it-IT"/>
        </w:rPr>
        <w:t>izradu</w:t>
      </w:r>
      <w:r w:rsidRPr="00800E94">
        <w:rPr>
          <w:rFonts w:ascii="Arial" w:hAnsi="Arial" w:cs="Arial"/>
        </w:rPr>
        <w:t xml:space="preserve"> </w:t>
      </w:r>
      <w:r w:rsidRPr="00800E94">
        <w:rPr>
          <w:rFonts w:ascii="Arial" w:hAnsi="Arial" w:cs="Arial"/>
          <w:lang w:val="it-IT"/>
        </w:rPr>
        <w:t>ponude</w:t>
      </w:r>
      <w:r w:rsidRPr="00800E94">
        <w:rPr>
          <w:rFonts w:ascii="Arial" w:hAnsi="Arial" w:cs="Arial"/>
        </w:rPr>
        <w:t xml:space="preserve"> </w:t>
      </w:r>
      <w:r w:rsidRPr="00800E94">
        <w:rPr>
          <w:rFonts w:ascii="Arial" w:hAnsi="Arial" w:cs="Arial"/>
          <w:lang w:val="it-IT"/>
        </w:rPr>
        <w:t>o</w:t>
      </w:r>
      <w:r w:rsidRPr="00800E94">
        <w:rPr>
          <w:rFonts w:ascii="Arial" w:hAnsi="Arial" w:cs="Arial"/>
        </w:rPr>
        <w:t xml:space="preserve"> </w:t>
      </w:r>
      <w:r w:rsidRPr="00800E94">
        <w:rPr>
          <w:rFonts w:ascii="Arial" w:hAnsi="Arial" w:cs="Arial"/>
          <w:lang w:val="it-IT"/>
        </w:rPr>
        <w:t>svom</w:t>
      </w:r>
      <w:r w:rsidRPr="00800E94">
        <w:rPr>
          <w:rFonts w:ascii="Arial" w:hAnsi="Arial" w:cs="Arial"/>
        </w:rPr>
        <w:t xml:space="preserve"> </w:t>
      </w:r>
      <w:r w:rsidRPr="00800E94">
        <w:rPr>
          <w:rFonts w:ascii="Arial" w:hAnsi="Arial" w:cs="Arial"/>
          <w:lang w:val="it-IT"/>
        </w:rPr>
        <w:t>vlastitom</w:t>
      </w:r>
      <w:r w:rsidRPr="00800E94">
        <w:rPr>
          <w:rFonts w:ascii="Arial" w:hAnsi="Arial" w:cs="Arial"/>
        </w:rPr>
        <w:t xml:space="preserve"> </w:t>
      </w:r>
      <w:r w:rsidRPr="00800E94">
        <w:rPr>
          <w:rFonts w:ascii="Arial" w:hAnsi="Arial" w:cs="Arial"/>
          <w:lang w:val="it-IT"/>
        </w:rPr>
        <w:t>tro</w:t>
      </w:r>
      <w:r w:rsidRPr="00800E94">
        <w:rPr>
          <w:rFonts w:ascii="Arial" w:hAnsi="Arial" w:cs="Arial"/>
        </w:rPr>
        <w:t>š</w:t>
      </w:r>
      <w:r w:rsidRPr="00800E94">
        <w:rPr>
          <w:rFonts w:ascii="Arial" w:hAnsi="Arial" w:cs="Arial"/>
          <w:lang w:val="it-IT"/>
        </w:rPr>
        <w:t>ku</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na</w:t>
      </w:r>
      <w:r w:rsidRPr="00800E94">
        <w:rPr>
          <w:rFonts w:ascii="Arial" w:hAnsi="Arial" w:cs="Arial"/>
        </w:rPr>
        <w:t xml:space="preserve"> </w:t>
      </w:r>
      <w:r w:rsidRPr="00800E94">
        <w:rPr>
          <w:rFonts w:ascii="Arial" w:hAnsi="Arial" w:cs="Arial"/>
          <w:lang w:val="it-IT"/>
        </w:rPr>
        <w:t>vlastitu</w:t>
      </w:r>
      <w:r w:rsidRPr="00800E94">
        <w:rPr>
          <w:rFonts w:ascii="Arial" w:hAnsi="Arial" w:cs="Arial"/>
        </w:rPr>
        <w:t xml:space="preserve"> </w:t>
      </w:r>
      <w:r w:rsidRPr="00800E94">
        <w:rPr>
          <w:rFonts w:ascii="Arial" w:hAnsi="Arial" w:cs="Arial"/>
          <w:lang w:val="it-IT"/>
        </w:rPr>
        <w:t>odgovornost</w:t>
      </w:r>
      <w:r w:rsidRPr="00800E94">
        <w:rPr>
          <w:rFonts w:ascii="Arial" w:hAnsi="Arial" w:cs="Arial"/>
        </w:rPr>
        <w:t xml:space="preserve">. </w:t>
      </w:r>
    </w:p>
    <w:p w:rsidR="00F8063E" w:rsidRPr="00800E94" w:rsidRDefault="00F8063E" w:rsidP="00B72007">
      <w:pPr>
        <w:jc w:val="both"/>
        <w:rPr>
          <w:rFonts w:ascii="Arial" w:hAnsi="Arial" w:cs="Arial"/>
        </w:rPr>
      </w:pPr>
      <w:r w:rsidRPr="00800E94">
        <w:rPr>
          <w:rFonts w:ascii="Arial" w:hAnsi="Arial" w:cs="Arial"/>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Pr="00800E94" w:rsidRDefault="00222578" w:rsidP="00FA1C79">
      <w:pPr>
        <w:rPr>
          <w:rFonts w:ascii="Arial" w:hAnsi="Arial" w:cs="Arial"/>
          <w:b/>
          <w:sz w:val="24"/>
        </w:rPr>
      </w:pPr>
    </w:p>
    <w:p w:rsidR="00061834" w:rsidRPr="00800E94" w:rsidRDefault="00061834" w:rsidP="00491607">
      <w:pPr>
        <w:pStyle w:val="Heading2"/>
        <w:numPr>
          <w:ilvl w:val="1"/>
          <w:numId w:val="19"/>
        </w:numPr>
      </w:pPr>
      <w:bookmarkStart w:id="20" w:name="_Toc483399118"/>
      <w:r w:rsidRPr="00800E94">
        <w:t>Rok početka i završetka radova</w:t>
      </w:r>
      <w:bookmarkEnd w:id="20"/>
      <w:r w:rsidRPr="00800E94">
        <w:t xml:space="preserve"> </w:t>
      </w:r>
    </w:p>
    <w:p w:rsidR="001E422A" w:rsidRPr="00800E94" w:rsidRDefault="001E422A" w:rsidP="00061834">
      <w:pPr>
        <w:jc w:val="both"/>
        <w:rPr>
          <w:rFonts w:ascii="Arial" w:hAnsi="Arial" w:cs="Arial"/>
          <w:b/>
          <w:szCs w:val="22"/>
        </w:rPr>
      </w:pPr>
    </w:p>
    <w:p w:rsidR="004639AA" w:rsidRPr="00800E94" w:rsidRDefault="004639AA" w:rsidP="00061834">
      <w:pPr>
        <w:jc w:val="both"/>
        <w:rPr>
          <w:rFonts w:ascii="Arial" w:hAnsi="Arial" w:cs="Arial"/>
          <w:szCs w:val="22"/>
        </w:rPr>
      </w:pPr>
      <w:r w:rsidRPr="00800E94">
        <w:rPr>
          <w:rFonts w:ascii="Arial" w:hAnsi="Arial" w:cs="Arial"/>
          <w:szCs w:val="22"/>
        </w:rPr>
        <w:t>Rok sklapanja ugovora o izvođenju radova, pa samim time i rok početka i završetka radova je uvjetovan suglasnošću Ministarstva graditeljstva i prostornog uređenja. Naime sukladno članku 307. stavak 4. Zakona o javnoj nabavi (NN br. 120/16) kojim je određeno „Ako javni naručitelj za preuzimanje obveza mora imati suglasnost drugog tijela, smatra se da je ugovor o javnoj nabvi sklopljen na dan pribavljanja suglasnosti.“</w:t>
      </w:r>
    </w:p>
    <w:p w:rsidR="004639AA" w:rsidRPr="00C974FE" w:rsidRDefault="004639AA" w:rsidP="00061834">
      <w:pPr>
        <w:jc w:val="both"/>
        <w:rPr>
          <w:rFonts w:ascii="Arial" w:hAnsi="Arial" w:cs="Arial"/>
          <w:szCs w:val="22"/>
        </w:rPr>
      </w:pPr>
      <w:r w:rsidRPr="00800E94">
        <w:rPr>
          <w:rFonts w:ascii="Arial" w:hAnsi="Arial" w:cs="Arial"/>
          <w:szCs w:val="22"/>
        </w:rPr>
        <w:t xml:space="preserve">Suglasnost navedenog Ministarstva jest u ovom slučaju donošenje odluke o financiranju projekta energetske obnove </w:t>
      </w:r>
      <w:r w:rsidRPr="00C974FE">
        <w:rPr>
          <w:rFonts w:ascii="Arial" w:hAnsi="Arial" w:cs="Arial"/>
          <w:szCs w:val="22"/>
        </w:rPr>
        <w:t xml:space="preserve">OŠ </w:t>
      </w:r>
      <w:r w:rsidR="00E6136A" w:rsidRPr="00C974FE">
        <w:rPr>
          <w:rFonts w:ascii="Arial" w:hAnsi="Arial" w:cs="Arial"/>
          <w:szCs w:val="22"/>
        </w:rPr>
        <w:t>Kozala</w:t>
      </w:r>
      <w:r w:rsidRPr="00C974FE">
        <w:rPr>
          <w:rFonts w:ascii="Arial" w:hAnsi="Arial" w:cs="Arial"/>
          <w:szCs w:val="22"/>
        </w:rPr>
        <w:t>.</w:t>
      </w:r>
      <w:r w:rsidR="00B833C4" w:rsidRPr="00C974FE">
        <w:rPr>
          <w:rFonts w:ascii="Arial" w:hAnsi="Arial" w:cs="Arial"/>
          <w:szCs w:val="22"/>
        </w:rPr>
        <w:t xml:space="preserve"> Odluka o odabiru u ovom postupku javne nabave postaje izvršna u trenutku kada javni naručitelj zapirmi Odluku o financiranju od strane Ministarstva graditeljstva i prostornog uređenja.</w:t>
      </w:r>
    </w:p>
    <w:p w:rsidR="004639AA" w:rsidRPr="00C974FE" w:rsidRDefault="004639AA" w:rsidP="00061834">
      <w:pPr>
        <w:jc w:val="both"/>
        <w:rPr>
          <w:rFonts w:ascii="Arial" w:hAnsi="Arial" w:cs="Arial"/>
          <w:b/>
          <w:szCs w:val="22"/>
        </w:rPr>
      </w:pPr>
    </w:p>
    <w:p w:rsidR="009A65B8" w:rsidRPr="00800E94" w:rsidRDefault="00533774" w:rsidP="00061834">
      <w:pPr>
        <w:jc w:val="both"/>
        <w:rPr>
          <w:rFonts w:ascii="Arial" w:hAnsi="Arial" w:cs="Arial"/>
          <w:szCs w:val="22"/>
        </w:rPr>
      </w:pPr>
      <w:r w:rsidRPr="00C974FE">
        <w:rPr>
          <w:rFonts w:ascii="Arial" w:hAnsi="Arial" w:cs="Arial"/>
          <w:szCs w:val="22"/>
        </w:rPr>
        <w:t>R</w:t>
      </w:r>
      <w:r w:rsidR="00061834" w:rsidRPr="00C974FE">
        <w:rPr>
          <w:rFonts w:ascii="Arial" w:hAnsi="Arial" w:cs="Arial"/>
          <w:szCs w:val="22"/>
        </w:rPr>
        <w:t xml:space="preserve">ok </w:t>
      </w:r>
      <w:r w:rsidR="009A65B8" w:rsidRPr="00C974FE">
        <w:rPr>
          <w:rFonts w:ascii="Arial" w:hAnsi="Arial" w:cs="Arial"/>
          <w:szCs w:val="22"/>
        </w:rPr>
        <w:t xml:space="preserve">izvođenja radova </w:t>
      </w:r>
      <w:r w:rsidRPr="00C974FE">
        <w:rPr>
          <w:rFonts w:ascii="Arial" w:hAnsi="Arial" w:cs="Arial"/>
          <w:szCs w:val="22"/>
        </w:rPr>
        <w:t>je</w:t>
      </w:r>
      <w:r w:rsidR="001E422A" w:rsidRPr="00C974FE">
        <w:rPr>
          <w:rFonts w:ascii="Arial" w:hAnsi="Arial" w:cs="Arial"/>
          <w:szCs w:val="22"/>
        </w:rPr>
        <w:t xml:space="preserve"> </w:t>
      </w:r>
      <w:r w:rsidR="00297B60" w:rsidRPr="00C974FE">
        <w:rPr>
          <w:rFonts w:ascii="Arial" w:hAnsi="Arial" w:cs="Arial"/>
          <w:szCs w:val="22"/>
        </w:rPr>
        <w:t>21</w:t>
      </w:r>
      <w:r w:rsidRPr="00C974FE">
        <w:rPr>
          <w:rFonts w:ascii="Arial" w:hAnsi="Arial" w:cs="Arial"/>
          <w:szCs w:val="22"/>
        </w:rPr>
        <w:t>0</w:t>
      </w:r>
      <w:r w:rsidR="00061834" w:rsidRPr="00C974FE">
        <w:rPr>
          <w:rFonts w:ascii="Arial" w:hAnsi="Arial" w:cs="Arial"/>
          <w:szCs w:val="22"/>
        </w:rPr>
        <w:t xml:space="preserve"> (slovima: </w:t>
      </w:r>
      <w:r w:rsidR="00297B60" w:rsidRPr="00C974FE">
        <w:rPr>
          <w:rFonts w:ascii="Arial" w:hAnsi="Arial" w:cs="Arial"/>
          <w:szCs w:val="22"/>
        </w:rPr>
        <w:t>dvjesto</w:t>
      </w:r>
      <w:r w:rsidR="00E6136A" w:rsidRPr="00C974FE">
        <w:rPr>
          <w:rFonts w:ascii="Arial" w:hAnsi="Arial" w:cs="Arial"/>
          <w:szCs w:val="22"/>
        </w:rPr>
        <w:t>deset</w:t>
      </w:r>
      <w:r w:rsidR="00061834" w:rsidRPr="00C974FE">
        <w:rPr>
          <w:rFonts w:ascii="Arial" w:hAnsi="Arial" w:cs="Arial"/>
          <w:szCs w:val="22"/>
        </w:rPr>
        <w:t xml:space="preserve">) </w:t>
      </w:r>
      <w:r w:rsidRPr="00C974FE">
        <w:rPr>
          <w:rFonts w:ascii="Arial" w:hAnsi="Arial" w:cs="Arial"/>
          <w:szCs w:val="22"/>
        </w:rPr>
        <w:t>kalendarskih</w:t>
      </w:r>
      <w:r w:rsidR="00061834" w:rsidRPr="00C974FE">
        <w:rPr>
          <w:rFonts w:ascii="Arial" w:hAnsi="Arial" w:cs="Arial"/>
          <w:szCs w:val="22"/>
        </w:rPr>
        <w:t xml:space="preserve"> dana od dana uvođenja u posao. </w:t>
      </w:r>
      <w:r w:rsidRPr="00C974FE">
        <w:rPr>
          <w:rFonts w:ascii="Arial" w:hAnsi="Arial" w:cs="Arial"/>
          <w:szCs w:val="22"/>
        </w:rPr>
        <w:t xml:space="preserve">Radovi se izvode u vrijeme održavanja nastave te je s ravnateljicom OŠ </w:t>
      </w:r>
      <w:r w:rsidR="00E6136A" w:rsidRPr="00C974FE">
        <w:rPr>
          <w:rFonts w:ascii="Arial" w:hAnsi="Arial" w:cs="Arial"/>
          <w:szCs w:val="22"/>
        </w:rPr>
        <w:t>Kozala</w:t>
      </w:r>
      <w:r w:rsidRPr="00C974FE">
        <w:rPr>
          <w:rFonts w:ascii="Arial" w:hAnsi="Arial" w:cs="Arial"/>
          <w:szCs w:val="22"/>
        </w:rPr>
        <w:t xml:space="preserve"> potrebno</w:t>
      </w:r>
      <w:r w:rsidRPr="00800E94">
        <w:rPr>
          <w:rFonts w:ascii="Arial" w:hAnsi="Arial" w:cs="Arial"/>
          <w:szCs w:val="22"/>
        </w:rPr>
        <w:t xml:space="preserve"> dogovoriti dinamiku i organizaciju radova na način da se što manje remeti normalan rad škole. </w:t>
      </w:r>
    </w:p>
    <w:p w:rsidR="00B833C4" w:rsidRPr="00800E94" w:rsidRDefault="009A65B8" w:rsidP="00061834">
      <w:pPr>
        <w:jc w:val="both"/>
        <w:rPr>
          <w:rFonts w:ascii="Arial" w:hAnsi="Arial" w:cs="Arial"/>
          <w:szCs w:val="22"/>
        </w:rPr>
      </w:pPr>
      <w:r w:rsidRPr="00800E94">
        <w:rPr>
          <w:rFonts w:ascii="Arial" w:hAnsi="Arial" w:cs="Arial"/>
          <w:szCs w:val="22"/>
        </w:rPr>
        <w:t xml:space="preserve">Uvođenje u posao će uslijediti najkasnije u roku od </w:t>
      </w:r>
      <w:r w:rsidR="001E422A" w:rsidRPr="00800E94">
        <w:rPr>
          <w:rFonts w:ascii="Arial" w:hAnsi="Arial" w:cs="Arial"/>
          <w:szCs w:val="22"/>
        </w:rPr>
        <w:t>10</w:t>
      </w:r>
      <w:r w:rsidRPr="00800E94">
        <w:rPr>
          <w:rFonts w:ascii="Arial" w:hAnsi="Arial" w:cs="Arial"/>
          <w:szCs w:val="22"/>
        </w:rPr>
        <w:t xml:space="preserve"> dana od dana obostranog potpisa ugovora o javnim radovima. </w:t>
      </w:r>
    </w:p>
    <w:p w:rsidR="00B833C4" w:rsidRPr="00800E94" w:rsidRDefault="00B833C4" w:rsidP="00061834">
      <w:pPr>
        <w:jc w:val="both"/>
        <w:rPr>
          <w:rFonts w:ascii="Arial" w:hAnsi="Arial" w:cs="Arial"/>
          <w:szCs w:val="22"/>
        </w:rPr>
      </w:pPr>
    </w:p>
    <w:p w:rsidR="00061834" w:rsidRPr="00800E94" w:rsidRDefault="00061834" w:rsidP="00061834">
      <w:pPr>
        <w:jc w:val="both"/>
        <w:rPr>
          <w:rFonts w:ascii="Arial" w:hAnsi="Arial" w:cs="Arial"/>
          <w:szCs w:val="22"/>
        </w:rPr>
      </w:pPr>
      <w:r w:rsidRPr="00800E94">
        <w:rPr>
          <w:rFonts w:ascii="Arial" w:hAnsi="Arial" w:cs="Arial"/>
          <w:szCs w:val="22"/>
        </w:rPr>
        <w:t xml:space="preserve">Uvođenjem u posao otvara se građevinski dnevnik i vodi se građevinska knjiga. </w:t>
      </w:r>
    </w:p>
    <w:p w:rsidR="00032058" w:rsidRPr="00800E94" w:rsidRDefault="00032058" w:rsidP="00B72007">
      <w:pPr>
        <w:jc w:val="both"/>
        <w:rPr>
          <w:rFonts w:ascii="Arial" w:hAnsi="Arial" w:cs="Arial"/>
          <w:szCs w:val="22"/>
        </w:rPr>
      </w:pPr>
      <w:r w:rsidRPr="00800E94">
        <w:rPr>
          <w:rFonts w:ascii="Arial" w:hAnsi="Arial" w:cs="Arial"/>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800E94" w:rsidRDefault="00032058" w:rsidP="00B72007">
      <w:pPr>
        <w:jc w:val="both"/>
        <w:rPr>
          <w:rFonts w:ascii="Arial" w:hAnsi="Arial" w:cs="Arial"/>
          <w:szCs w:val="22"/>
        </w:rPr>
      </w:pPr>
      <w:r w:rsidRPr="00800E94">
        <w:rPr>
          <w:rFonts w:ascii="Arial" w:hAnsi="Arial" w:cs="Arial"/>
          <w:szCs w:val="22"/>
        </w:rPr>
        <w:t>Pod završetkom radova podrazumijeva se da je izvršen upis Nadzornog inženjera u građevinski dnevnik da su radovi po Ugovoru završeni.</w:t>
      </w:r>
    </w:p>
    <w:p w:rsidR="00F8063E" w:rsidRPr="00800E94" w:rsidRDefault="00F8063E" w:rsidP="00FA1C79">
      <w:pPr>
        <w:rPr>
          <w:rFonts w:ascii="Arial" w:hAnsi="Arial" w:cs="Arial"/>
          <w:szCs w:val="22"/>
        </w:rPr>
      </w:pPr>
    </w:p>
    <w:p w:rsidR="00533774" w:rsidRPr="00800E94" w:rsidRDefault="00533774" w:rsidP="00FA1C79">
      <w:pPr>
        <w:rPr>
          <w:rFonts w:ascii="Arial" w:hAnsi="Arial" w:cs="Arial"/>
          <w:szCs w:val="22"/>
        </w:rPr>
      </w:pPr>
    </w:p>
    <w:p w:rsidR="00001C4F" w:rsidRPr="00800E94" w:rsidRDefault="00001C4F">
      <w:pPr>
        <w:rPr>
          <w:rFonts w:ascii="Arial" w:hAnsi="Arial" w:cs="Arial"/>
          <w:szCs w:val="22"/>
        </w:rPr>
      </w:pPr>
      <w:r w:rsidRPr="00800E94">
        <w:rPr>
          <w:rFonts w:ascii="Arial" w:hAnsi="Arial" w:cs="Arial"/>
          <w:szCs w:val="22"/>
        </w:rPr>
        <w:br w:type="page"/>
      </w:r>
    </w:p>
    <w:p w:rsidR="009A65B8" w:rsidRPr="00800E94" w:rsidRDefault="009A65B8" w:rsidP="00491607">
      <w:pPr>
        <w:pStyle w:val="Heading1"/>
        <w:numPr>
          <w:ilvl w:val="0"/>
          <w:numId w:val="19"/>
        </w:numPr>
        <w:ind w:right="282"/>
      </w:pPr>
      <w:bookmarkStart w:id="21" w:name="_Toc483399119"/>
      <w:r w:rsidRPr="00800E94">
        <w:lastRenderedPageBreak/>
        <w:t>KRITERIJI ZA KVALITATIVNI ODABIR GOSPODARSKOG SUBJEKTA</w:t>
      </w:r>
      <w:bookmarkEnd w:id="21"/>
    </w:p>
    <w:p w:rsidR="009A65B8" w:rsidRPr="00800E94" w:rsidRDefault="009A65B8" w:rsidP="009A65B8">
      <w:pPr>
        <w:rPr>
          <w:rFonts w:ascii="Arial" w:hAnsi="Arial" w:cs="Arial"/>
          <w:b/>
          <w:sz w:val="24"/>
        </w:rPr>
      </w:pPr>
    </w:p>
    <w:p w:rsidR="009A65B8" w:rsidRPr="00800E94" w:rsidRDefault="009A65B8" w:rsidP="009C4AE7">
      <w:pPr>
        <w:pStyle w:val="Heading2"/>
        <w:numPr>
          <w:ilvl w:val="1"/>
          <w:numId w:val="19"/>
        </w:numPr>
        <w:ind w:right="-1"/>
      </w:pPr>
      <w:bookmarkStart w:id="22" w:name="_Toc483399120"/>
      <w:r w:rsidRPr="00800E94">
        <w:t>Osnove za isključenje gospodarskog subjekta</w:t>
      </w:r>
      <w:bookmarkStart w:id="23" w:name="_Ref353197654"/>
      <w:bookmarkEnd w:id="22"/>
    </w:p>
    <w:p w:rsidR="00287B7B" w:rsidRPr="00800E94" w:rsidRDefault="00287B7B" w:rsidP="00287B7B">
      <w:pPr>
        <w:spacing w:before="120"/>
        <w:jc w:val="both"/>
        <w:rPr>
          <w:rFonts w:ascii="Arial" w:hAnsi="Arial" w:cs="Arial"/>
          <w:b/>
          <w:szCs w:val="22"/>
        </w:rPr>
      </w:pPr>
      <w:r w:rsidRPr="00800E94">
        <w:rPr>
          <w:rFonts w:ascii="Arial" w:hAnsi="Arial" w:cs="Arial"/>
          <w:b/>
          <w:szCs w:val="22"/>
        </w:rPr>
        <w:t xml:space="preserve">3.1.1. </w:t>
      </w:r>
      <w:r w:rsidRPr="00800E94">
        <w:rPr>
          <w:rFonts w:ascii="Arial" w:hAnsi="Arial" w:cs="Arial"/>
          <w:szCs w:val="22"/>
        </w:rPr>
        <w:t xml:space="preserve">Sukladno odredbi članka 251. ZJN, javni naručitelj </w:t>
      </w:r>
      <w:r w:rsidRPr="00800E94">
        <w:rPr>
          <w:rFonts w:ascii="Arial" w:hAnsi="Arial" w:cs="Arial"/>
          <w:b/>
          <w:szCs w:val="22"/>
        </w:rPr>
        <w:t>obvezan je isključiti</w:t>
      </w:r>
      <w:r w:rsidRPr="00800E94">
        <w:rPr>
          <w:rFonts w:ascii="Arial" w:hAnsi="Arial" w:cs="Arial"/>
          <w:szCs w:val="22"/>
        </w:rPr>
        <w:t xml:space="preserve"> gospodarskog subjekta iz postupka javne nabave </w:t>
      </w:r>
      <w:r w:rsidRPr="00800E94">
        <w:rPr>
          <w:rFonts w:ascii="Arial" w:hAnsi="Arial" w:cs="Arial"/>
          <w:b/>
          <w:szCs w:val="22"/>
        </w:rPr>
        <w:t>ako u bilo kojem trenutku tijekom postupka javne nabave utvrdi da: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 Je </w:t>
      </w:r>
      <w:r w:rsidRPr="00800E94">
        <w:rPr>
          <w:rFonts w:ascii="Arial" w:hAnsi="Arial" w:cs="Arial"/>
          <w:b/>
          <w:szCs w:val="22"/>
        </w:rPr>
        <w:t>gospodarski subjekt koji ima poslovni nastan</w:t>
      </w:r>
      <w:r w:rsidRPr="00800E94">
        <w:rPr>
          <w:rFonts w:ascii="Arial" w:hAnsi="Arial" w:cs="Arial"/>
          <w:szCs w:val="22"/>
        </w:rPr>
        <w:t xml:space="preserve"> u Republici Hrvatskoj ili osoba koja je član upravnog, upravljačkog ili nadzornog tijela ili ima ovlasti zastupanja, donošenja odluka ili nadzora toga gospodarskog subjekta i </w:t>
      </w:r>
      <w:r w:rsidRPr="00800E94">
        <w:rPr>
          <w:rFonts w:ascii="Arial" w:hAnsi="Arial" w:cs="Arial"/>
          <w:b/>
          <w:szCs w:val="22"/>
        </w:rPr>
        <w:t>koja je državljanin Republike Hrvatske</w:t>
      </w:r>
      <w:r w:rsidRPr="00800E94">
        <w:rPr>
          <w:rFonts w:ascii="Arial" w:hAnsi="Arial" w:cs="Arial"/>
          <w:szCs w:val="22"/>
        </w:rPr>
        <w:t xml:space="preserve"> pravomoćnom presudom osuđena za:</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a) </w:t>
      </w:r>
      <w:r w:rsidRPr="00800E94">
        <w:rPr>
          <w:rFonts w:ascii="Arial" w:hAnsi="Arial" w:cs="Arial"/>
          <w:b/>
          <w:szCs w:val="22"/>
          <w:lang w:eastAsia="hr-HR"/>
        </w:rPr>
        <w:t>sudjelovanje u zločinačkoj organizaciji</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328. (zločinačko udruženje) i članka 329. (počinjenje kaznenog djela u sastavu zločinačkog udruženja)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333. (udruživanje za počinjenje kaznenih djela),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b) </w:t>
      </w:r>
      <w:r w:rsidRPr="00800E94">
        <w:rPr>
          <w:rFonts w:ascii="Arial" w:hAnsi="Arial" w:cs="Arial"/>
          <w:b/>
          <w:szCs w:val="22"/>
          <w:lang w:eastAsia="hr-HR"/>
        </w:rPr>
        <w:t>korupciju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c) </w:t>
      </w:r>
      <w:r w:rsidRPr="00800E94">
        <w:rPr>
          <w:rFonts w:ascii="Arial" w:hAnsi="Arial" w:cs="Arial"/>
          <w:b/>
          <w:szCs w:val="22"/>
          <w:lang w:eastAsia="hr-HR"/>
        </w:rPr>
        <w:t>prijevaru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236. (prijevara), članka 247. (prijevara u gospodarskom poslovanju), članka 256. (utaja poreza ili carine) i članka 258. (subvencijska prijevara)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d) </w:t>
      </w:r>
      <w:r w:rsidRPr="00800E94">
        <w:rPr>
          <w:rFonts w:ascii="Arial" w:hAnsi="Arial" w:cs="Arial"/>
          <w:b/>
          <w:szCs w:val="22"/>
          <w:lang w:eastAsia="hr-HR"/>
        </w:rPr>
        <w:t>terorizam ili kaznena djela povezana s terorističkim aktivnostima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97. (terorizam), članka 99. (javno poticanje na terorizam), članka 100. (novačenje za terorizam), članka 101. (obuka za terorizam) i članka 102. (terorističko udruženje)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e) </w:t>
      </w:r>
      <w:r w:rsidRPr="00800E94">
        <w:rPr>
          <w:rFonts w:ascii="Arial" w:hAnsi="Arial" w:cs="Arial"/>
          <w:b/>
          <w:szCs w:val="22"/>
          <w:lang w:eastAsia="hr-HR"/>
        </w:rPr>
        <w:t>pranje novca ili financiranje terorizma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98. (financiranje terorizma) i članka 265. (pranje novca)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279. (pranje novca)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f) </w:t>
      </w:r>
      <w:r w:rsidRPr="00800E94">
        <w:rPr>
          <w:rFonts w:ascii="Arial" w:hAnsi="Arial" w:cs="Arial"/>
          <w:b/>
          <w:szCs w:val="22"/>
          <w:lang w:eastAsia="hr-HR"/>
        </w:rPr>
        <w:t>dječji rad ili druge oblike trgovanja ljudima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106. (trgovanje ljudima)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800E94" w:rsidRDefault="00287B7B" w:rsidP="00287B7B">
      <w:pPr>
        <w:spacing w:before="240" w:after="100" w:afterAutospacing="1"/>
        <w:jc w:val="both"/>
        <w:rPr>
          <w:rFonts w:ascii="Arial" w:hAnsi="Arial" w:cs="Arial"/>
          <w:szCs w:val="22"/>
          <w:lang w:eastAsia="hr-HR"/>
        </w:rPr>
      </w:pPr>
      <w:r w:rsidRPr="00800E94">
        <w:rPr>
          <w:rFonts w:ascii="Arial" w:hAnsi="Arial" w:cs="Arial"/>
          <w:szCs w:val="22"/>
          <w:lang w:eastAsia="hr-HR"/>
        </w:rPr>
        <w:t xml:space="preserve">- Je gospodarski subjekt koji </w:t>
      </w:r>
      <w:r w:rsidRPr="00800E94">
        <w:rPr>
          <w:rFonts w:ascii="Arial" w:hAnsi="Arial" w:cs="Arial"/>
          <w:b/>
          <w:szCs w:val="22"/>
          <w:lang w:eastAsia="hr-HR"/>
        </w:rPr>
        <w:t>nema poslovni nastan u Republici Hrvatskoj</w:t>
      </w:r>
      <w:r w:rsidRPr="00800E94">
        <w:rPr>
          <w:rFonts w:ascii="Arial" w:hAnsi="Arial" w:cs="Arial"/>
          <w:szCs w:val="22"/>
          <w:lang w:eastAsia="hr-HR"/>
        </w:rPr>
        <w:t xml:space="preserve"> ili osoba koja je član upravnog, upravljačkog ili nadzornog tijela ili ima ovlasti zastupanja, donošenja odluka ili nadzora toga gospodarskog subjekta i koja </w:t>
      </w:r>
      <w:r w:rsidRPr="00800E94">
        <w:rPr>
          <w:rFonts w:ascii="Arial" w:hAnsi="Arial" w:cs="Arial"/>
          <w:b/>
          <w:szCs w:val="22"/>
          <w:lang w:eastAsia="hr-HR"/>
        </w:rPr>
        <w:t>nije državljanin Republike Hrvatske</w:t>
      </w:r>
      <w:r w:rsidRPr="00800E94">
        <w:rPr>
          <w:rFonts w:ascii="Arial" w:hAnsi="Arial" w:cs="Arial"/>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800E94" w:rsidRDefault="00287B7B" w:rsidP="00297B60">
      <w:pPr>
        <w:spacing w:beforeLines="30" w:before="72" w:afterLines="30" w:after="72"/>
        <w:jc w:val="both"/>
        <w:textAlignment w:val="baseline"/>
        <w:rPr>
          <w:rFonts w:ascii="Arial" w:hAnsi="Arial" w:cs="Arial"/>
          <w:szCs w:val="22"/>
          <w:lang w:eastAsia="hr-HR"/>
        </w:rPr>
      </w:pPr>
      <w:r w:rsidRPr="00800E94">
        <w:rPr>
          <w:rFonts w:ascii="Arial" w:hAnsi="Arial" w:cs="Arial"/>
          <w:szCs w:val="22"/>
          <w:lang w:eastAsia="hr-HR"/>
        </w:rPr>
        <w:t xml:space="preserve">Razdoblje isključenja gospodarskog subjekta kod kojeg su ostvarene osnove za isključenje iz postupka javne nabave je </w:t>
      </w:r>
      <w:r w:rsidRPr="00800E94">
        <w:rPr>
          <w:rFonts w:ascii="Arial" w:hAnsi="Arial" w:cs="Arial"/>
          <w:b/>
          <w:szCs w:val="22"/>
          <w:lang w:eastAsia="hr-HR"/>
        </w:rPr>
        <w:t>pet godina od dana pravomoćnosti presude</w:t>
      </w:r>
      <w:r w:rsidRPr="00800E94">
        <w:rPr>
          <w:rFonts w:ascii="Arial" w:hAnsi="Arial" w:cs="Arial"/>
          <w:szCs w:val="22"/>
          <w:lang w:eastAsia="hr-HR"/>
        </w:rPr>
        <w:t>, osim ako pravomoćnom presudom nije određeno drukčije.</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Za potrebe utvrđivanja gore navedenih okolnosti (iz ove točke 3.1.1.), gospodarski subjekt u ponudi dostavlja ispunjeni obrazac Europske jedinstvene dokumentacije o nabavi (dalje: ESPD) i to:</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800E94">
        <w:rPr>
          <w:rFonts w:ascii="Arial" w:hAnsi="Arial" w:cs="Arial"/>
          <w:b/>
          <w:bCs/>
          <w:szCs w:val="22"/>
        </w:rPr>
        <w:t>subjekte u ponudi.</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Odredbe o „samokorigiranju“: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800E94">
        <w:rPr>
          <w:rFonts w:ascii="Arial" w:hAnsi="Arial" w:cs="Arial"/>
          <w:szCs w:val="22"/>
          <w:u w:val="single"/>
        </w:rPr>
        <w:t>Dio III. Osnove za isključenje</w:t>
      </w:r>
      <w:r w:rsidRPr="00800E94">
        <w:rPr>
          <w:rFonts w:ascii="Arial" w:hAnsi="Arial" w:cs="Arial"/>
          <w:szCs w:val="22"/>
        </w:rPr>
        <w:t>, Odjeljak A:</w:t>
      </w:r>
      <w:r w:rsidRPr="00800E94">
        <w:rPr>
          <w:rFonts w:ascii="Arial" w:hAnsi="Arial" w:cs="Arial"/>
          <w:i/>
          <w:szCs w:val="22"/>
        </w:rPr>
        <w:t xml:space="preserve"> </w:t>
      </w:r>
      <w:r w:rsidRPr="00800E94">
        <w:rPr>
          <w:rFonts w:ascii="Arial" w:hAnsi="Arial" w:cs="Arial"/>
          <w:szCs w:val="22"/>
        </w:rPr>
        <w:t>Osnove povezane s kaznenim presudama</w:t>
      </w:r>
      <w:r w:rsidRPr="00800E94">
        <w:rPr>
          <w:rFonts w:ascii="Arial" w:hAnsi="Arial" w:cs="Arial"/>
          <w:i/>
          <w:szCs w:val="22"/>
        </w:rPr>
        <w:t xml:space="preserve"> </w:t>
      </w:r>
      <w:r w:rsidRPr="00800E94">
        <w:rPr>
          <w:rFonts w:ascii="Arial" w:hAnsi="Arial" w:cs="Arial"/>
          <w:szCs w:val="22"/>
        </w:rPr>
        <w:t>opisati poduzete mjere vezano uz „samokorigiranje“.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Poduzimanje mjera gospodarski subjekt dokazuje: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1. plaćanjem naknade štete ili poduzimanjem drugih odgovarajućih mjera u cilju plaćanja naknade štete prouzročene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2. aktivnom suradnjom s nadležnim istražnim tijelima radi potpunog razjašnjenja činjenica i okolnosti u vezi s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3. odgovarajućim tehničkim, organizacijskim i kadrovskim mjerama radi sprječavanja daljnjih kaznenih djela ili propusta.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b/>
          <w:szCs w:val="22"/>
        </w:rPr>
        <w:t>Javni naručitelj neće isključiti gospodarskog subjekta iz postupka javne nabave ako je ocijenjeno da su poduzete mjere primjerene</w:t>
      </w:r>
      <w:r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Naručitelj će prihvatiti sljedeće kao dovoljan dokaz da ne postoje obvezne osnove za isključenje iz  točke 3.1.1. ove Dokumentacije o nabavi:</w:t>
      </w:r>
    </w:p>
    <w:p w:rsidR="00B72007" w:rsidRPr="00800E94" w:rsidRDefault="00287B7B" w:rsidP="00537147">
      <w:pPr>
        <w:pStyle w:val="ListParagraph"/>
        <w:numPr>
          <w:ilvl w:val="0"/>
          <w:numId w:val="20"/>
        </w:numPr>
        <w:spacing w:before="120" w:after="100" w:afterAutospacing="1"/>
        <w:jc w:val="both"/>
        <w:rPr>
          <w:rFonts w:ascii="Arial" w:hAnsi="Arial" w:cs="Arial"/>
          <w:szCs w:val="22"/>
        </w:rPr>
      </w:pPr>
      <w:r w:rsidRPr="00800E94">
        <w:rPr>
          <w:rFonts w:ascii="Arial" w:hAnsi="Arial" w:cs="Arial"/>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800E94">
        <w:rPr>
          <w:rFonts w:ascii="Arial" w:hAnsi="Arial" w:cs="Arial"/>
          <w:szCs w:val="22"/>
        </w:rPr>
        <w:t>.</w:t>
      </w:r>
      <w:bookmarkEnd w:id="23"/>
    </w:p>
    <w:p w:rsidR="00B72007" w:rsidRPr="00800E94" w:rsidRDefault="00B72007" w:rsidP="00A033A8">
      <w:pPr>
        <w:tabs>
          <w:tab w:val="left" w:pos="483"/>
        </w:tabs>
        <w:jc w:val="both"/>
        <w:rPr>
          <w:rFonts w:ascii="Arial" w:hAnsi="Arial" w:cs="Arial"/>
          <w:szCs w:val="22"/>
        </w:rPr>
      </w:pPr>
      <w:r w:rsidRPr="00800E94">
        <w:rPr>
          <w:rFonts w:ascii="Arial" w:hAnsi="Arial" w:cs="Arial"/>
          <w:szCs w:val="22"/>
        </w:rPr>
        <w:t>U slučaju zajednice ponuditelja, navedene okolnosti utvrđuju se za sve članove zajednice pojedinačno te svaki član zajednice u ponudi dostavlja  ispunjeni ESPD obrazac.</w:t>
      </w:r>
    </w:p>
    <w:p w:rsidR="00DE711A" w:rsidRPr="00800E94" w:rsidRDefault="00DE711A" w:rsidP="00DE711A">
      <w:pPr>
        <w:tabs>
          <w:tab w:val="left" w:pos="483"/>
        </w:tabs>
        <w:jc w:val="both"/>
        <w:rPr>
          <w:rFonts w:ascii="Arial" w:hAnsi="Arial" w:cs="Arial"/>
          <w:szCs w:val="22"/>
        </w:rPr>
      </w:pPr>
      <w:r w:rsidRPr="00800E94">
        <w:rPr>
          <w:rFonts w:ascii="Arial" w:hAnsi="Arial" w:cs="Arial"/>
          <w:szCs w:val="22"/>
        </w:rPr>
        <w:t>Sukladno članku 221. stavku 2. ZJN odredba točke 3.1.1. odnosi se i na podugovaratelje, koji u ponudi dostavljaju ispunjeni ESPD obrazac.</w:t>
      </w:r>
    </w:p>
    <w:p w:rsidR="00DE711A" w:rsidRPr="00800E94" w:rsidRDefault="00DE711A" w:rsidP="00B72007">
      <w:pPr>
        <w:jc w:val="both"/>
        <w:textAlignment w:val="baseline"/>
        <w:rPr>
          <w:rFonts w:ascii="Arial" w:hAnsi="Arial" w:cs="Arial"/>
          <w:szCs w:val="22"/>
          <w:lang w:eastAsia="hr-HR"/>
        </w:rPr>
      </w:pPr>
    </w:p>
    <w:p w:rsidR="00DE711A" w:rsidRPr="00800E94" w:rsidRDefault="00537147" w:rsidP="00B72007">
      <w:pPr>
        <w:tabs>
          <w:tab w:val="left" w:pos="720"/>
        </w:tabs>
        <w:jc w:val="both"/>
        <w:rPr>
          <w:rFonts w:ascii="Arial" w:hAnsi="Arial" w:cs="Arial"/>
          <w:b/>
          <w:szCs w:val="22"/>
        </w:rPr>
      </w:pPr>
      <w:r w:rsidRPr="00800E94">
        <w:rPr>
          <w:rFonts w:ascii="Arial" w:hAnsi="Arial" w:cs="Arial"/>
          <w:b/>
          <w:szCs w:val="22"/>
        </w:rPr>
        <w:t xml:space="preserve">3.1.2. </w:t>
      </w:r>
      <w:r w:rsidRPr="00800E94">
        <w:rPr>
          <w:rFonts w:ascii="Arial" w:hAnsi="Arial" w:cs="Arial"/>
          <w:szCs w:val="22"/>
        </w:rPr>
        <w:t xml:space="preserve">Sukladno odredbi članka 252. </w:t>
      </w:r>
      <w:r w:rsidR="00DE711A" w:rsidRPr="00800E94">
        <w:rPr>
          <w:rFonts w:ascii="Arial" w:hAnsi="Arial" w:cs="Arial"/>
          <w:b/>
          <w:szCs w:val="22"/>
        </w:rPr>
        <w:t>n</w:t>
      </w:r>
      <w:r w:rsidR="00B72007" w:rsidRPr="00800E94">
        <w:rPr>
          <w:rFonts w:ascii="Arial" w:hAnsi="Arial" w:cs="Arial"/>
          <w:b/>
          <w:szCs w:val="22"/>
        </w:rPr>
        <w:t>aručitelj je obvezan isključiti</w:t>
      </w:r>
      <w:r w:rsidR="00B72007" w:rsidRPr="00800E94">
        <w:rPr>
          <w:rFonts w:ascii="Arial" w:hAnsi="Arial" w:cs="Arial"/>
          <w:szCs w:val="22"/>
        </w:rPr>
        <w:t xml:space="preserve"> gospodarskog subjekta iz postupka javne nabave ako utvrdi da gospodarski </w:t>
      </w:r>
      <w:r w:rsidR="00B72007" w:rsidRPr="00800E94">
        <w:rPr>
          <w:rFonts w:ascii="Arial" w:hAnsi="Arial" w:cs="Arial"/>
          <w:b/>
          <w:szCs w:val="22"/>
        </w:rPr>
        <w:t>subjekt nije ispunio obveze plaćanja dospjelih poreznih obveza i obveza za mirovinsko i zdravstveno osiguranje:</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1. u Republici Hrvatskoj, ako gospodarski subjekt ima poslovni nastan u Republici Hrvatskoj, ili</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2. u Republici Hrvatskoj ili u državi poslovnog nastana gospodarskog subjekta, ako gospodarski subjekt nema poslovni nastan u Republici Hrvatskoj.</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720"/>
        </w:tabs>
        <w:jc w:val="both"/>
        <w:rPr>
          <w:rFonts w:ascii="Arial" w:hAnsi="Arial" w:cs="Arial"/>
          <w:szCs w:val="22"/>
        </w:rPr>
      </w:pPr>
      <w:r w:rsidRPr="00800E94">
        <w:rPr>
          <w:rFonts w:ascii="Arial" w:hAnsi="Arial" w:cs="Arial"/>
          <w:szCs w:val="22"/>
        </w:rPr>
        <w:t>Naručitelj neće isključiti gospodarskog subjekta iz postupka javne nabave ako mu sukladno posebnom propisu plaćanje obveza nije dopušteno ili mu je odobrena odgoda plaćanja.</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284"/>
        </w:tabs>
        <w:spacing w:after="120"/>
        <w:jc w:val="both"/>
        <w:rPr>
          <w:rFonts w:ascii="Arial" w:hAnsi="Arial" w:cs="Arial"/>
          <w:b/>
          <w:szCs w:val="22"/>
          <w:lang w:eastAsia="hr-HR"/>
        </w:rPr>
      </w:pPr>
      <w:r w:rsidRPr="00800E94">
        <w:rPr>
          <w:rFonts w:ascii="Arial" w:hAnsi="Arial" w:cs="Arial"/>
          <w:b/>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800E94" w:rsidRDefault="00B72007" w:rsidP="00B72007">
      <w:pPr>
        <w:tabs>
          <w:tab w:val="left" w:pos="483"/>
        </w:tabs>
        <w:jc w:val="both"/>
        <w:rPr>
          <w:rFonts w:ascii="Arial" w:hAnsi="Arial" w:cs="Arial"/>
          <w:szCs w:val="22"/>
          <w:lang w:eastAsia="hr-HR"/>
        </w:rPr>
      </w:pPr>
      <w:r w:rsidRPr="00800E94">
        <w:rPr>
          <w:rFonts w:ascii="Arial" w:hAnsi="Arial" w:cs="Arial"/>
          <w:szCs w:val="22"/>
        </w:rPr>
        <w:t xml:space="preserve">Naručitelj </w:t>
      </w:r>
      <w:r w:rsidRPr="00800E94">
        <w:rPr>
          <w:rFonts w:ascii="Arial" w:hAnsi="Arial" w:cs="Arial"/>
          <w:b/>
          <w:szCs w:val="22"/>
          <w:u w:val="single"/>
        </w:rPr>
        <w:t>može</w:t>
      </w:r>
      <w:r w:rsidRPr="00800E94">
        <w:rPr>
          <w:rFonts w:ascii="Arial" w:hAnsi="Arial" w:cs="Arial"/>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sidRPr="00800E94">
        <w:rPr>
          <w:rFonts w:ascii="Arial" w:hAnsi="Arial" w:cs="Arial"/>
          <w:szCs w:val="22"/>
        </w:rPr>
        <w:t xml:space="preserve"> 3.1.2</w:t>
      </w:r>
      <w:r w:rsidRPr="00800E94">
        <w:rPr>
          <w:rFonts w:ascii="Arial" w:hAnsi="Arial" w:cs="Arial"/>
          <w:szCs w:val="22"/>
        </w:rPr>
        <w:t xml:space="preserve">., i to </w:t>
      </w:r>
      <w:r w:rsidRPr="00800E94">
        <w:rPr>
          <w:rFonts w:ascii="Arial" w:hAnsi="Arial" w:cs="Arial"/>
          <w:szCs w:val="22"/>
          <w:lang w:eastAsia="hr-HR"/>
        </w:rPr>
        <w:t>:</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a.</w:t>
      </w:r>
      <w:r w:rsidRPr="00800E94">
        <w:rPr>
          <w:rFonts w:ascii="Arial" w:hAnsi="Arial" w:cs="Arial"/>
          <w:szCs w:val="22"/>
          <w:lang w:eastAsia="hr-HR"/>
        </w:rPr>
        <w:tab/>
      </w:r>
      <w:r w:rsidRPr="00800E94">
        <w:rPr>
          <w:rFonts w:ascii="Arial" w:hAnsi="Arial" w:cs="Arial"/>
          <w:b/>
          <w:szCs w:val="22"/>
          <w:lang w:eastAsia="hr-HR"/>
        </w:rPr>
        <w:t>potvrdu Porezne uprave o stanju duga</w:t>
      </w:r>
      <w:r w:rsidRPr="00800E94">
        <w:rPr>
          <w:rFonts w:ascii="Arial" w:hAnsi="Arial" w:cs="Arial"/>
          <w:szCs w:val="22"/>
          <w:lang w:eastAsia="hr-HR"/>
        </w:rPr>
        <w:t>, ili</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b.</w:t>
      </w:r>
      <w:r w:rsidRPr="00800E94">
        <w:rPr>
          <w:rFonts w:ascii="Arial" w:hAnsi="Arial" w:cs="Arial"/>
          <w:szCs w:val="22"/>
          <w:lang w:eastAsia="hr-HR"/>
        </w:rPr>
        <w:tab/>
        <w:t>drugog nadležnog tijela države poslovnog nastana gospodarskog subjekta, ako se ne izdaje potvrda Porezne uprave</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c.</w:t>
      </w:r>
      <w:r w:rsidRPr="00800E94">
        <w:rPr>
          <w:rFonts w:ascii="Arial" w:hAnsi="Arial" w:cs="Arial"/>
          <w:szCs w:val="22"/>
          <w:lang w:eastAsia="hr-HR"/>
        </w:rPr>
        <w:tab/>
        <w:t>ako se u državi poslovnog nastana gospodarskog subjekta, odnosno državi čiji je osoba državljanin ne izdaju dokumenti pod a. i b. ili ako ne obuhvaćaju sv</w:t>
      </w:r>
      <w:r w:rsidR="00DE711A" w:rsidRPr="00800E94">
        <w:rPr>
          <w:rFonts w:ascii="Arial" w:hAnsi="Arial" w:cs="Arial"/>
          <w:szCs w:val="22"/>
          <w:lang w:eastAsia="hr-HR"/>
        </w:rPr>
        <w:t>e okolnosti iz ove podtočke 3.1.2</w:t>
      </w:r>
      <w:r w:rsidRPr="00800E94">
        <w:rPr>
          <w:rFonts w:ascii="Arial" w:hAnsi="Arial" w:cs="Arial"/>
          <w:szCs w:val="22"/>
          <w:lang w:eastAsia="hr-HR"/>
        </w:rPr>
        <w:t xml:space="preserve">., oni mogu biti zamijenjeni </w:t>
      </w:r>
      <w:r w:rsidRPr="00800E94">
        <w:rPr>
          <w:rFonts w:ascii="Arial" w:hAnsi="Arial" w:cs="Arial"/>
          <w:b/>
          <w:szCs w:val="22"/>
          <w:lang w:eastAsia="hr-HR"/>
        </w:rPr>
        <w:t>izjavom pod prisegom</w:t>
      </w:r>
      <w:r w:rsidRPr="00800E94">
        <w:rPr>
          <w:rFonts w:ascii="Arial" w:hAnsi="Arial" w:cs="Arial"/>
          <w:szCs w:val="22"/>
          <w:lang w:eastAsia="hr-HR"/>
        </w:rPr>
        <w:t xml:space="preserve"> ili, ako izjava pod prisegom prema pravu dotične države ne postoji, </w:t>
      </w:r>
      <w:r w:rsidRPr="00800E94">
        <w:rPr>
          <w:rFonts w:ascii="Arial" w:hAnsi="Arial" w:cs="Arial"/>
          <w:b/>
          <w:szCs w:val="22"/>
          <w:lang w:eastAsia="hr-HR"/>
        </w:rPr>
        <w:t>izjavom davatelja s ovjerenim potpisom</w:t>
      </w:r>
      <w:r w:rsidRPr="00800E94">
        <w:rPr>
          <w:rFonts w:ascii="Arial" w:hAnsi="Arial" w:cs="Arial"/>
          <w:szCs w:val="22"/>
          <w:lang w:eastAsia="hr-HR"/>
        </w:rPr>
        <w:t xml:space="preserve"> kod nadležne sudske ili upravne vlasti, javnog bilježnika ili strukovnog ili </w:t>
      </w:r>
      <w:r w:rsidRPr="00800E94">
        <w:rPr>
          <w:rFonts w:ascii="Arial" w:hAnsi="Arial" w:cs="Arial"/>
          <w:szCs w:val="22"/>
          <w:lang w:eastAsia="hr-HR"/>
        </w:rPr>
        <w:lastRenderedPageBreak/>
        <w:t>trgovinskog tijela u državi poslovnog nastana gospodarskog subjekta, odnosno državi čiji je osoba državljanin.</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szCs w:val="22"/>
        </w:rPr>
      </w:pPr>
      <w:r w:rsidRPr="00800E94">
        <w:rPr>
          <w:rFonts w:ascii="Arial" w:hAnsi="Arial" w:cs="Arial"/>
          <w:szCs w:val="22"/>
        </w:rPr>
        <w:t>Kao dovoljan dokaz da ne postoje osn</w:t>
      </w:r>
      <w:r w:rsidR="00DE711A" w:rsidRPr="00800E94">
        <w:rPr>
          <w:rFonts w:ascii="Arial" w:hAnsi="Arial" w:cs="Arial"/>
          <w:szCs w:val="22"/>
        </w:rPr>
        <w:t>ove za isključenje iz točke 3.1.2</w:t>
      </w:r>
      <w:r w:rsidRPr="00800E94">
        <w:rPr>
          <w:rFonts w:ascii="Arial" w:hAnsi="Arial" w:cs="Arial"/>
          <w:szCs w:val="22"/>
        </w:rPr>
        <w:t>. Dokumentacije o nabavi Naručitelj će prihvatiti</w:t>
      </w:r>
      <w:r w:rsidRPr="00800E94">
        <w:rPr>
          <w:rFonts w:ascii="Arial" w:hAnsi="Arial" w:cs="Arial"/>
          <w:b/>
          <w:szCs w:val="22"/>
        </w:rPr>
        <w:t xml:space="preserve"> Potvrdu porezne uprave</w:t>
      </w:r>
      <w:r w:rsidRPr="00800E94">
        <w:rPr>
          <w:rFonts w:ascii="Arial" w:hAnsi="Arial" w:cs="Arial"/>
          <w:szCs w:val="22"/>
        </w:rPr>
        <w:t xml:space="preserve"> </w:t>
      </w:r>
      <w:r w:rsidRPr="00800E94">
        <w:rPr>
          <w:rFonts w:ascii="Arial" w:hAnsi="Arial" w:cs="Arial"/>
          <w:b/>
          <w:szCs w:val="22"/>
        </w:rPr>
        <w:t>ili drugog nadležnog tijela</w:t>
      </w:r>
      <w:r w:rsidRPr="00800E94">
        <w:rPr>
          <w:rFonts w:ascii="Arial" w:hAnsi="Arial" w:cs="Arial"/>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b/>
          <w:szCs w:val="22"/>
        </w:rPr>
      </w:pPr>
      <w:r w:rsidRPr="00800E94">
        <w:rPr>
          <w:rFonts w:ascii="Arial" w:hAnsi="Arial" w:cs="Arial"/>
          <w:b/>
          <w:szCs w:val="22"/>
        </w:rPr>
        <w:t xml:space="preserve">Sukladno članku 221. stavku 1. ZJN </w:t>
      </w:r>
      <w:r w:rsidR="00DE711A" w:rsidRPr="00800E94">
        <w:rPr>
          <w:rFonts w:ascii="Arial" w:hAnsi="Arial" w:cs="Arial"/>
          <w:b/>
          <w:szCs w:val="22"/>
        </w:rPr>
        <w:t>odredba točke 3.1.2.</w:t>
      </w:r>
      <w:r w:rsidRPr="00800E94">
        <w:rPr>
          <w:rFonts w:ascii="Arial" w:hAnsi="Arial" w:cs="Arial"/>
          <w:b/>
          <w:szCs w:val="22"/>
        </w:rPr>
        <w:t xml:space="preserve"> odnosi se i na podugovaratelje, koji u ponudi dostavljaju ispunjeni ESPD obrazac.</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Ako Naručitelj utvrdi da postoji osnova za isključenje podugovaratelja, zatražiti će od gospodarskog subjekta zamjenu tog podugovaratelja u primjernom roku, ne kraćem od 5 dana.</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widowControl w:val="0"/>
        <w:jc w:val="both"/>
        <w:rPr>
          <w:rFonts w:ascii="Arial" w:eastAsiaTheme="minorHAnsi" w:hAnsi="Arial" w:cs="Arial"/>
          <w:szCs w:val="22"/>
        </w:rPr>
      </w:pPr>
      <w:r w:rsidRPr="00800E94">
        <w:rPr>
          <w:rFonts w:ascii="Arial" w:eastAsiaTheme="minorHAnsi" w:hAnsi="Arial" w:cs="Arial"/>
          <w:szCs w:val="22"/>
        </w:rPr>
        <w:t xml:space="preserve">Naručitelj </w:t>
      </w:r>
      <w:r w:rsidRPr="00800E94">
        <w:rPr>
          <w:rFonts w:ascii="Arial" w:eastAsiaTheme="minorHAnsi" w:hAnsi="Arial" w:cs="Arial"/>
          <w:b/>
          <w:szCs w:val="22"/>
          <w:u w:val="single"/>
        </w:rPr>
        <w:t>može</w:t>
      </w:r>
      <w:r w:rsidRPr="00800E94">
        <w:rPr>
          <w:rFonts w:ascii="Arial" w:eastAsiaTheme="minorHAnsi" w:hAnsi="Arial" w:cs="Arial"/>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Pr="00800E94" w:rsidRDefault="00B72007" w:rsidP="00B72007">
      <w:pPr>
        <w:autoSpaceDE w:val="0"/>
        <w:autoSpaceDN w:val="0"/>
        <w:adjustRightInd w:val="0"/>
        <w:jc w:val="both"/>
        <w:rPr>
          <w:rFonts w:ascii="Arial" w:eastAsiaTheme="minorHAnsi" w:hAnsi="Arial" w:cs="Arial"/>
          <w:szCs w:val="22"/>
        </w:rPr>
      </w:pPr>
    </w:p>
    <w:p w:rsidR="00C362AF" w:rsidRPr="00800E94" w:rsidRDefault="00C362AF" w:rsidP="00B72007">
      <w:pPr>
        <w:autoSpaceDE w:val="0"/>
        <w:autoSpaceDN w:val="0"/>
        <w:adjustRightInd w:val="0"/>
        <w:jc w:val="both"/>
        <w:rPr>
          <w:rFonts w:ascii="Arial" w:eastAsiaTheme="minorHAnsi" w:hAnsi="Arial" w:cs="Arial"/>
          <w:b/>
          <w:szCs w:val="22"/>
        </w:rPr>
      </w:pPr>
      <w:r w:rsidRPr="00800E94">
        <w:rPr>
          <w:rFonts w:ascii="Arial" w:eastAsiaTheme="minorHAnsi" w:hAnsi="Arial" w:cs="Arial"/>
          <w:b/>
          <w:szCs w:val="22"/>
        </w:rPr>
        <w:t>Odredbe točke 3.1.1. i 3.1.2. odnose se i na subjekte na čiju se sposobnost gospodarski subjekt oslanja</w:t>
      </w:r>
    </w:p>
    <w:p w:rsidR="009C4AE7" w:rsidRPr="00800E94" w:rsidRDefault="009C4AE7" w:rsidP="00B72007">
      <w:pPr>
        <w:autoSpaceDE w:val="0"/>
        <w:autoSpaceDN w:val="0"/>
        <w:adjustRightInd w:val="0"/>
        <w:jc w:val="both"/>
        <w:rPr>
          <w:rFonts w:ascii="Arial" w:eastAsiaTheme="minorHAnsi" w:hAnsi="Arial" w:cs="Arial"/>
          <w:szCs w:val="22"/>
        </w:rPr>
      </w:pPr>
    </w:p>
    <w:p w:rsidR="00DE711A" w:rsidRPr="00800E94" w:rsidRDefault="009C4AE7" w:rsidP="00A033A8">
      <w:pPr>
        <w:pStyle w:val="Heading2"/>
        <w:numPr>
          <w:ilvl w:val="1"/>
          <w:numId w:val="19"/>
        </w:numPr>
        <w:ind w:right="-1"/>
      </w:pPr>
      <w:r w:rsidRPr="00800E94">
        <w:t xml:space="preserve"> </w:t>
      </w:r>
      <w:bookmarkStart w:id="24" w:name="_Toc483399121"/>
      <w:r w:rsidR="00DE711A" w:rsidRPr="00800E94">
        <w:t>Ostale osnove za isključenje gospodarskog subjekta</w:t>
      </w:r>
      <w:bookmarkEnd w:id="24"/>
    </w:p>
    <w:p w:rsidR="00A61604" w:rsidRPr="00800E94" w:rsidRDefault="00DE711A"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 xml:space="preserve">3.2.1. </w:t>
      </w:r>
      <w:r w:rsidR="00A61604" w:rsidRPr="00800E94">
        <w:rPr>
          <w:rFonts w:ascii="Arial" w:eastAsiaTheme="minorHAnsi" w:hAnsi="Arial" w:cs="Arial"/>
          <w:szCs w:val="22"/>
        </w:rPr>
        <w:t>Sukladno odredbi članka 254. stavka 1. točke 2., 3., 7., 8. i 9. ZJN, Naručitelj će isključiti gospodarskog subjekta iz postupka javne nabave ako:</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sidRPr="00800E94">
        <w:rPr>
          <w:rFonts w:ascii="Arial" w:eastAsiaTheme="minorHAnsi" w:hAnsi="Arial" w:cs="Arial"/>
          <w:szCs w:val="22"/>
        </w:rPr>
        <w: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može dokazati odgovarajućim sredstvima da je gospodarski subjekt kriv za teški profesionalni propust koji dovodi u pitanje njegov integritet,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pokušao na nepropisan način utjecati na postupak odlučivanja javnog naručitelja, doći do povjerljivih podataka koji bi mu mo</w:t>
      </w:r>
      <w:r w:rsidR="00001C4F" w:rsidRPr="00800E94">
        <w:rPr>
          <w:rFonts w:ascii="Arial" w:eastAsiaTheme="minorHAnsi" w:hAnsi="Arial" w:cs="Arial"/>
          <w:szCs w:val="22"/>
        </w:rPr>
        <w:t>gli omogućiti nepoštenu prednost</w:t>
      </w:r>
      <w:r w:rsidRPr="00800E94">
        <w:rPr>
          <w:rFonts w:ascii="Arial" w:eastAsiaTheme="minorHAnsi" w:hAnsi="Arial" w:cs="Arial"/>
          <w:szCs w:val="22"/>
        </w:rPr>
        <w:t xml:space="preserve"> u postupku nabave ili je iz nemara dostavio pogrešnu informaciju koja može imati materijalni utjecaj na odluke koje se tiču isključenja, odabira gospodarskog subjekta ili dodjele ugovora.</w:t>
      </w:r>
    </w:p>
    <w:p w:rsidR="00A61604" w:rsidRPr="00800E94" w:rsidRDefault="00A61604" w:rsidP="00A61604">
      <w:pPr>
        <w:autoSpaceDE w:val="0"/>
        <w:autoSpaceDN w:val="0"/>
        <w:adjustRightInd w:val="0"/>
        <w:jc w:val="both"/>
        <w:rPr>
          <w:rFonts w:ascii="Arial" w:eastAsiaTheme="minorHAnsi" w:hAnsi="Arial" w:cs="Arial"/>
          <w:b/>
          <w:szCs w:val="22"/>
          <w:u w:val="single"/>
        </w:rPr>
      </w:pPr>
    </w:p>
    <w:p w:rsidR="00A61604" w:rsidRPr="00800E94" w:rsidRDefault="00A61604" w:rsidP="00A61604">
      <w:pPr>
        <w:autoSpaceDE w:val="0"/>
        <w:autoSpaceDN w:val="0"/>
        <w:adjustRightInd w:val="0"/>
        <w:jc w:val="both"/>
        <w:rPr>
          <w:rFonts w:ascii="Arial" w:eastAsiaTheme="minorHAnsi" w:hAnsi="Arial" w:cs="Arial"/>
          <w:b/>
          <w:szCs w:val="22"/>
          <w:u w:val="single"/>
        </w:rPr>
      </w:pPr>
      <w:r w:rsidRPr="00800E94">
        <w:rPr>
          <w:rFonts w:ascii="Arial" w:eastAsiaTheme="minorHAnsi" w:hAnsi="Arial" w:cs="Arial"/>
          <w:b/>
          <w:szCs w:val="22"/>
          <w:u w:val="single"/>
        </w:rPr>
        <w:t>Za potrebe utvrđivanja gore navedenih okolnosti (iz ove točke 3.</w:t>
      </w:r>
      <w:r w:rsidR="00C362AF" w:rsidRPr="00800E94">
        <w:rPr>
          <w:rFonts w:ascii="Arial" w:eastAsiaTheme="minorHAnsi" w:hAnsi="Arial" w:cs="Arial"/>
          <w:b/>
          <w:szCs w:val="22"/>
          <w:u w:val="single"/>
        </w:rPr>
        <w:t>2.1</w:t>
      </w:r>
      <w:r w:rsidRPr="00800E94">
        <w:rPr>
          <w:rFonts w:ascii="Arial" w:eastAsiaTheme="minorHAnsi" w:hAnsi="Arial" w:cs="Arial"/>
          <w:b/>
          <w:szCs w:val="22"/>
          <w:u w:val="single"/>
        </w:rPr>
        <w:t>.), gospodarski subjekt u ponudi dostavlja ispunjeni obrazac ESPD i to:</w:t>
      </w:r>
    </w:p>
    <w:p w:rsidR="00A61604" w:rsidRPr="00800E94" w:rsidRDefault="00A61604" w:rsidP="00A61604">
      <w:pPr>
        <w:autoSpaceDE w:val="0"/>
        <w:autoSpaceDN w:val="0"/>
        <w:adjustRightInd w:val="0"/>
        <w:jc w:val="both"/>
        <w:rPr>
          <w:rFonts w:ascii="Arial" w:eastAsiaTheme="minorHAnsi" w:hAnsi="Arial" w:cs="Arial"/>
          <w:szCs w:val="22"/>
          <w:u w:val="single"/>
        </w:rPr>
      </w:pPr>
    </w:p>
    <w:p w:rsidR="00A61604" w:rsidRPr="00800E94" w:rsidRDefault="00A61604" w:rsidP="00A61604">
      <w:pPr>
        <w:autoSpaceDE w:val="0"/>
        <w:autoSpaceDN w:val="0"/>
        <w:adjustRightInd w:val="0"/>
        <w:jc w:val="both"/>
        <w:rPr>
          <w:rFonts w:ascii="Arial" w:eastAsiaTheme="minorHAnsi" w:hAnsi="Arial" w:cs="Arial"/>
          <w:b/>
          <w:szCs w:val="22"/>
        </w:rPr>
      </w:pPr>
      <w:r w:rsidRPr="00800E94">
        <w:rPr>
          <w:rFonts w:ascii="Arial" w:eastAsiaTheme="minorHAnsi" w:hAnsi="Arial" w:cs="Arial"/>
          <w:b/>
          <w:bCs/>
          <w:szCs w:val="22"/>
        </w:rPr>
        <w:t xml:space="preserve">Dio III. Osnove za isključenje, Odjeljak C: Osnove povezane s insolventnošću, sukobima interesa ili poslovnim prekršajem) </w:t>
      </w:r>
      <w:r w:rsidRPr="00800E94">
        <w:rPr>
          <w:rFonts w:ascii="Arial" w:eastAsiaTheme="minorHAnsi" w:hAnsi="Arial" w:cs="Arial"/>
          <w:b/>
          <w:szCs w:val="22"/>
        </w:rPr>
        <w:t xml:space="preserve">i to za sve gospodarske </w:t>
      </w:r>
      <w:r w:rsidRPr="00800E94">
        <w:rPr>
          <w:rFonts w:ascii="Arial" w:eastAsiaTheme="minorHAnsi" w:hAnsi="Arial" w:cs="Arial"/>
          <w:b/>
          <w:bCs/>
          <w:szCs w:val="22"/>
        </w:rPr>
        <w:t>subjekte u ponudi.</w:t>
      </w:r>
    </w:p>
    <w:p w:rsidR="005861C7" w:rsidRPr="00800E94" w:rsidRDefault="005861C7" w:rsidP="005861C7">
      <w:pPr>
        <w:autoSpaceDE w:val="0"/>
        <w:autoSpaceDN w:val="0"/>
        <w:adjustRightInd w:val="0"/>
        <w:jc w:val="both"/>
        <w:rPr>
          <w:rFonts w:ascii="Arial" w:eastAsiaTheme="minorHAnsi" w:hAnsi="Arial" w:cs="Arial"/>
          <w:szCs w:val="22"/>
        </w:rPr>
      </w:pPr>
    </w:p>
    <w:p w:rsidR="00A61604" w:rsidRPr="00800E94" w:rsidRDefault="005861C7" w:rsidP="005861C7">
      <w:pPr>
        <w:jc w:val="both"/>
        <w:rPr>
          <w:rFonts w:ascii="Arial" w:hAnsi="Arial" w:cs="Arial"/>
          <w:b/>
          <w:szCs w:val="22"/>
        </w:rPr>
      </w:pPr>
      <w:r w:rsidRPr="00800E94">
        <w:rPr>
          <w:rFonts w:ascii="Arial" w:hAnsi="Arial" w:cs="Arial"/>
          <w:b/>
          <w:szCs w:val="22"/>
        </w:rPr>
        <w:t>Razdoblje isključenja gospodarskog subjekta kod kojeg su ostvarene navedene osnove za isključenje iz postupka javne nabave je dvije godine od dana dotičnog događaja.</w:t>
      </w:r>
    </w:p>
    <w:p w:rsidR="00A61604" w:rsidRPr="00800E94" w:rsidRDefault="00A61604" w:rsidP="00A61604">
      <w:pPr>
        <w:autoSpaceDE w:val="0"/>
        <w:autoSpaceDN w:val="0"/>
        <w:adjustRightInd w:val="0"/>
        <w:jc w:val="both"/>
        <w:rPr>
          <w:rFonts w:ascii="Arial" w:eastAsiaTheme="minorHAnsi" w:hAnsi="Arial" w:cs="Arial"/>
          <w:szCs w:val="22"/>
          <w:u w:val="single"/>
        </w:rPr>
      </w:pPr>
      <w:r w:rsidRPr="00800E94">
        <w:rPr>
          <w:rFonts w:ascii="Arial" w:eastAsiaTheme="minorHAnsi" w:hAnsi="Arial" w:cs="Arial"/>
          <w:b/>
          <w:szCs w:val="22"/>
          <w:u w:val="single"/>
        </w:rPr>
        <w:t>Odredba ove točke odnosi se i na podugovaratelje</w:t>
      </w:r>
      <w:r w:rsidRPr="00800E94">
        <w:rPr>
          <w:rFonts w:ascii="Arial" w:eastAsiaTheme="minorHAnsi" w:hAnsi="Arial" w:cs="Arial"/>
          <w:szCs w:val="22"/>
          <w:u w:val="single"/>
        </w:rPr>
        <w:t xml:space="preserve">. </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lastRenderedPageBreak/>
        <w:t>Ako Naručitelj utvrdi da postoji osnova za isključenje podugovaratelja, zatražiti će od gospodarskog subjekta zamjenu tog podugovaratelja u primjernom roku, ne kraćem od 5 dana.</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Odredbe ove točke odnose se i na subjekte na čiju se sposobnost gospodarski subjekt oslanja.</w:t>
      </w:r>
      <w:r w:rsidRPr="00800E94">
        <w:rPr>
          <w:rFonts w:ascii="Arial" w:eastAsiaTheme="minorHAnsi" w:hAnsi="Arial" w:cs="Arial"/>
          <w:szCs w:val="22"/>
        </w:rPr>
        <w:t xml:space="preserve"> Naručitelj će od gospodarskog subjekta zahtijevati da zamijeni subjekt na čiju se sposobnost oslonio radi dokazivanja kriterija za odabir, ako utvrdi da kod tog subjekta postoje osnove za isključenje.</w:t>
      </w:r>
    </w:p>
    <w:p w:rsidR="00A61604" w:rsidRPr="00800E94" w:rsidRDefault="00A61604" w:rsidP="00DE711A">
      <w:pPr>
        <w:autoSpaceDE w:val="0"/>
        <w:autoSpaceDN w:val="0"/>
        <w:adjustRightInd w:val="0"/>
        <w:jc w:val="both"/>
        <w:rPr>
          <w:rFonts w:ascii="Arial" w:eastAsiaTheme="minorHAnsi" w:hAnsi="Arial" w:cs="Arial"/>
          <w:szCs w:val="22"/>
        </w:rPr>
      </w:pPr>
    </w:p>
    <w:p w:rsidR="005861C7" w:rsidRPr="00800E94" w:rsidRDefault="005861C7" w:rsidP="00DE711A">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Pr="00800E94" w:rsidRDefault="00001C4F">
      <w:pPr>
        <w:rPr>
          <w:rFonts w:ascii="Arial" w:eastAsiaTheme="minorHAnsi" w:hAnsi="Arial" w:cs="Arial"/>
          <w:szCs w:val="22"/>
        </w:rPr>
      </w:pPr>
      <w:r w:rsidRPr="00800E94">
        <w:rPr>
          <w:rFonts w:ascii="Arial" w:eastAsiaTheme="minorHAnsi" w:hAnsi="Arial" w:cs="Arial"/>
          <w:szCs w:val="22"/>
        </w:rPr>
        <w:br w:type="page"/>
      </w:r>
    </w:p>
    <w:p w:rsidR="005861C7" w:rsidRPr="00800E94" w:rsidRDefault="005861C7" w:rsidP="00491607">
      <w:pPr>
        <w:pStyle w:val="Heading1"/>
        <w:numPr>
          <w:ilvl w:val="0"/>
          <w:numId w:val="19"/>
        </w:numPr>
        <w:ind w:right="-1"/>
        <w:rPr>
          <w:rFonts w:eastAsiaTheme="minorHAnsi"/>
        </w:rPr>
      </w:pPr>
      <w:bookmarkStart w:id="25" w:name="_Toc483399122"/>
      <w:r w:rsidRPr="00800E94">
        <w:rPr>
          <w:rFonts w:eastAsiaTheme="minorHAnsi"/>
        </w:rPr>
        <w:lastRenderedPageBreak/>
        <w:t>KRITERIJI ZA ODABIR GOSPODARSKOG SUBJEKTA (UVJETI SPOSOBNOSTI)</w:t>
      </w:r>
      <w:bookmarkEnd w:id="25"/>
    </w:p>
    <w:p w:rsidR="005861C7" w:rsidRPr="00800E94" w:rsidRDefault="005861C7" w:rsidP="008D4B6C">
      <w:pPr>
        <w:jc w:val="both"/>
        <w:rPr>
          <w:rFonts w:ascii="Arial" w:hAnsi="Arial"/>
          <w:b/>
          <w:sz w:val="24"/>
        </w:rPr>
      </w:pPr>
    </w:p>
    <w:p w:rsidR="00663636" w:rsidRPr="00800E94" w:rsidRDefault="005861C7" w:rsidP="008D4B6C">
      <w:pPr>
        <w:jc w:val="both"/>
        <w:rPr>
          <w:rFonts w:ascii="Arial" w:hAnsi="Arial" w:cs="Arial"/>
          <w:szCs w:val="22"/>
        </w:rPr>
      </w:pPr>
      <w:r w:rsidRPr="00800E94">
        <w:rPr>
          <w:rFonts w:ascii="Arial" w:hAnsi="Arial" w:cs="Arial"/>
          <w:szCs w:val="22"/>
        </w:rPr>
        <w:t>Ponuditelj u postupku javne nabave mora dokazati sposobnost za obavljanje profesionalne djelatnosti, te tehničku i stručnu sposobnost, sve su skladu s odredbama ZJN, Uredbom o načinu izrade i postupanju s dokumentac</w:t>
      </w:r>
      <w:r w:rsidR="00663636" w:rsidRPr="00800E94">
        <w:rPr>
          <w:rFonts w:ascii="Arial" w:hAnsi="Arial" w:cs="Arial"/>
          <w:szCs w:val="22"/>
        </w:rPr>
        <w:t>ijom za nadmetanje i ponudama te ovom dokumentacijom za nadmetanje.</w:t>
      </w:r>
    </w:p>
    <w:p w:rsidR="00663636" w:rsidRPr="00800E94" w:rsidRDefault="00663636" w:rsidP="008D4B6C">
      <w:pPr>
        <w:jc w:val="both"/>
        <w:rPr>
          <w:rFonts w:ascii="Arial" w:hAnsi="Arial" w:cs="Arial"/>
          <w:szCs w:val="22"/>
        </w:rPr>
      </w:pPr>
    </w:p>
    <w:p w:rsidR="00663636" w:rsidRPr="00800E94" w:rsidRDefault="00663636" w:rsidP="008D4B6C">
      <w:pPr>
        <w:jc w:val="both"/>
        <w:rPr>
          <w:rFonts w:ascii="Arial" w:hAnsi="Arial" w:cs="Arial"/>
          <w:szCs w:val="22"/>
        </w:rPr>
      </w:pPr>
      <w:r w:rsidRPr="00800E94">
        <w:rPr>
          <w:rFonts w:ascii="Arial" w:hAnsi="Arial" w:cs="Arial"/>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Pr="00800E94" w:rsidRDefault="00663636" w:rsidP="008D4B6C">
      <w:pPr>
        <w:jc w:val="both"/>
        <w:rPr>
          <w:rFonts w:ascii="Arial" w:hAnsi="Arial" w:cs="Arial"/>
          <w:szCs w:val="22"/>
        </w:rPr>
      </w:pPr>
    </w:p>
    <w:p w:rsidR="00663636" w:rsidRPr="00800E94" w:rsidRDefault="00663636" w:rsidP="009C4AE7">
      <w:pPr>
        <w:pStyle w:val="Heading2"/>
        <w:numPr>
          <w:ilvl w:val="1"/>
          <w:numId w:val="19"/>
        </w:numPr>
        <w:ind w:right="-1"/>
      </w:pPr>
      <w:bookmarkStart w:id="26" w:name="_Toc483399123"/>
      <w:r w:rsidRPr="00800E94">
        <w:t>Sposobnost za obavljanje profesionalne djelatnosti</w:t>
      </w:r>
      <w:bookmarkEnd w:id="26"/>
      <w:r w:rsidRPr="00800E94">
        <w:t xml:space="preserve"> </w:t>
      </w:r>
    </w:p>
    <w:p w:rsidR="008D4B6C" w:rsidRPr="00800E94" w:rsidRDefault="00A81CF8" w:rsidP="008D4B6C">
      <w:pPr>
        <w:jc w:val="both"/>
        <w:rPr>
          <w:rFonts w:ascii="Arial" w:hAnsi="Arial" w:cs="Arial"/>
          <w:szCs w:val="22"/>
        </w:rPr>
      </w:pPr>
      <w:r w:rsidRPr="00800E94">
        <w:rPr>
          <w:rFonts w:ascii="Arial" w:hAnsi="Arial" w:cs="Arial"/>
          <w:szCs w:val="22"/>
        </w:rPr>
        <w:t>N</w:t>
      </w:r>
      <w:r w:rsidR="008D4B6C" w:rsidRPr="00800E94">
        <w:rPr>
          <w:rFonts w:ascii="Arial" w:hAnsi="Arial" w:cs="Arial"/>
          <w:szCs w:val="22"/>
        </w:rPr>
        <w:t xml:space="preserve">aručitelj </w:t>
      </w:r>
      <w:r w:rsidRPr="00800E94">
        <w:rPr>
          <w:rFonts w:ascii="Arial" w:hAnsi="Arial" w:cs="Arial"/>
          <w:szCs w:val="22"/>
        </w:rPr>
        <w:t xml:space="preserve">određuje </w:t>
      </w:r>
      <w:r w:rsidR="008D4B6C" w:rsidRPr="00800E94">
        <w:rPr>
          <w:rFonts w:ascii="Arial" w:hAnsi="Arial" w:cs="Arial"/>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sidRPr="00800E94">
        <w:rPr>
          <w:rFonts w:ascii="Arial" w:hAnsi="Arial" w:cs="Arial"/>
          <w:szCs w:val="22"/>
        </w:rPr>
        <w:t xml:space="preserve"> su</w:t>
      </w:r>
      <w:r w:rsidR="008D4B6C" w:rsidRPr="00800E94">
        <w:rPr>
          <w:rFonts w:ascii="Arial" w:hAnsi="Arial" w:cs="Arial"/>
          <w:szCs w:val="22"/>
        </w:rPr>
        <w:t xml:space="preserve"> predmetu nabave. U nastavku se navode uvjeti sposobnosti za obavljanje profesionalne djelatnosti:</w:t>
      </w:r>
    </w:p>
    <w:p w:rsidR="008D4B6C" w:rsidRPr="00800E94" w:rsidRDefault="008D4B6C" w:rsidP="008D4B6C">
      <w:pPr>
        <w:jc w:val="both"/>
        <w:rPr>
          <w:rFonts w:ascii="Arial" w:hAnsi="Arial" w:cs="Arial"/>
          <w:b/>
          <w:szCs w:val="22"/>
        </w:rPr>
      </w:pPr>
    </w:p>
    <w:p w:rsidR="008D4B6C" w:rsidRPr="00800E94" w:rsidRDefault="00A81CF8" w:rsidP="008D4B6C">
      <w:pPr>
        <w:jc w:val="both"/>
        <w:rPr>
          <w:rFonts w:ascii="Arial" w:hAnsi="Arial" w:cs="Arial"/>
          <w:b/>
          <w:szCs w:val="22"/>
        </w:rPr>
      </w:pPr>
      <w:r w:rsidRPr="00800E94">
        <w:rPr>
          <w:rFonts w:ascii="Arial" w:hAnsi="Arial" w:cs="Arial"/>
          <w:b/>
          <w:szCs w:val="22"/>
        </w:rPr>
        <w:t xml:space="preserve">4.1.1. </w:t>
      </w:r>
      <w:r w:rsidR="008D4B6C" w:rsidRPr="00800E94">
        <w:rPr>
          <w:rFonts w:ascii="Arial" w:hAnsi="Arial" w:cs="Arial"/>
          <w:b/>
          <w:szCs w:val="22"/>
        </w:rPr>
        <w:t>Gospodarski subjekt mora u ponudi dokazati svoj upis u sudski, obrtni, strukovni ili drugi odgovarajući registar u državi njegova poslovnog nastana.</w:t>
      </w:r>
    </w:p>
    <w:p w:rsidR="008D4B6C" w:rsidRPr="00800E94" w:rsidRDefault="008D4B6C" w:rsidP="008D4B6C">
      <w:pPr>
        <w:jc w:val="both"/>
        <w:rPr>
          <w:rFonts w:ascii="Arial" w:hAnsi="Arial" w:cs="Arial"/>
          <w:szCs w:val="22"/>
        </w:rPr>
      </w:pPr>
    </w:p>
    <w:p w:rsidR="008D4B6C" w:rsidRPr="00800E94" w:rsidRDefault="008D4B6C" w:rsidP="008D4B6C">
      <w:pPr>
        <w:tabs>
          <w:tab w:val="left" w:pos="284"/>
        </w:tabs>
        <w:jc w:val="both"/>
        <w:rPr>
          <w:rFonts w:ascii="Arial" w:hAnsi="Arial" w:cs="Arial"/>
          <w:b/>
          <w:szCs w:val="22"/>
          <w:lang w:eastAsia="hr-HR"/>
        </w:rPr>
      </w:pPr>
      <w:r w:rsidRPr="00800E94">
        <w:rPr>
          <w:rFonts w:ascii="Arial" w:hAnsi="Arial" w:cs="Arial"/>
          <w:b/>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800E94" w:rsidRDefault="008D4B6C" w:rsidP="008D4B6C">
      <w:pPr>
        <w:tabs>
          <w:tab w:val="left" w:pos="483"/>
        </w:tabs>
        <w:jc w:val="both"/>
        <w:rPr>
          <w:rFonts w:ascii="Arial" w:hAnsi="Arial" w:cs="Arial"/>
          <w:b/>
          <w:szCs w:val="22"/>
        </w:rPr>
      </w:pPr>
    </w:p>
    <w:p w:rsidR="008D4B6C" w:rsidRPr="00800E94" w:rsidRDefault="008D4B6C" w:rsidP="008D4B6C">
      <w:pPr>
        <w:tabs>
          <w:tab w:val="left" w:pos="483"/>
        </w:tabs>
        <w:jc w:val="both"/>
        <w:rPr>
          <w:rFonts w:ascii="Arial" w:hAnsi="Arial" w:cs="Arial"/>
          <w:b/>
          <w:szCs w:val="22"/>
        </w:rPr>
      </w:pPr>
      <w:r w:rsidRPr="00800E94">
        <w:rPr>
          <w:rFonts w:ascii="Arial" w:hAnsi="Arial" w:cs="Arial"/>
          <w:b/>
          <w:szCs w:val="22"/>
        </w:rPr>
        <w:t>U slučaju zajednice ponuditelja, navedene okolnosti utvrđuju se za sve članove zajednice pojedinačno te svaki član zajednice u ponudi dostavlja  ispunjeni ESPD obrazac.</w:t>
      </w:r>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lang w:eastAsia="hr-HR"/>
        </w:rPr>
      </w:pPr>
      <w:r w:rsidRPr="00800E94">
        <w:rPr>
          <w:rFonts w:ascii="Arial" w:hAnsi="Arial" w:cs="Arial"/>
          <w:szCs w:val="22"/>
          <w:lang w:eastAsia="hr-HR"/>
        </w:rPr>
        <w:t xml:space="preserve">Naručitelj </w:t>
      </w:r>
      <w:r w:rsidRPr="00800E94">
        <w:rPr>
          <w:rFonts w:ascii="Arial" w:hAnsi="Arial" w:cs="Arial"/>
          <w:b/>
          <w:szCs w:val="22"/>
          <w:u w:val="single"/>
          <w:lang w:eastAsia="hr-HR"/>
        </w:rPr>
        <w:t>može</w:t>
      </w:r>
      <w:r w:rsidRPr="00800E94">
        <w:rPr>
          <w:rFonts w:ascii="Arial" w:hAnsi="Arial" w:cs="Arial"/>
          <w:szCs w:val="22"/>
          <w:lang w:eastAsia="hr-HR"/>
        </w:rPr>
        <w:t xml:space="preserve"> prije donošenja odluke od ponuditelja koji je podnio najpovoljniju ponudu zatražiti da u primjerenom roku, ne kraćem od 5 dana, radi dokazivanj</w:t>
      </w:r>
      <w:r w:rsidR="00A81CF8" w:rsidRPr="00800E94">
        <w:rPr>
          <w:rFonts w:ascii="Arial" w:hAnsi="Arial" w:cs="Arial"/>
          <w:szCs w:val="22"/>
          <w:lang w:eastAsia="hr-HR"/>
        </w:rPr>
        <w:t xml:space="preserve">a sposobnosti iz ove podtočke 4 </w:t>
      </w:r>
      <w:r w:rsidRPr="00800E94">
        <w:rPr>
          <w:rFonts w:ascii="Arial" w:hAnsi="Arial" w:cs="Arial"/>
          <w:szCs w:val="22"/>
          <w:lang w:eastAsia="hr-HR"/>
        </w:rPr>
        <w:t xml:space="preserve">.1.1. dostavi ažuriran popratni dokument: </w:t>
      </w:r>
      <w:r w:rsidRPr="00800E94">
        <w:rPr>
          <w:rFonts w:ascii="Arial" w:hAnsi="Arial" w:cs="Arial"/>
          <w:b/>
          <w:szCs w:val="22"/>
          <w:lang w:eastAsia="hr-HR"/>
        </w:rPr>
        <w:t>izvadak iz sudskog, obrtnog, strukovnog ili drugog odgovarajućeg registra</w:t>
      </w:r>
      <w:r w:rsidRPr="00800E94">
        <w:rPr>
          <w:rFonts w:ascii="Arial" w:hAnsi="Arial" w:cs="Arial"/>
          <w:szCs w:val="22"/>
          <w:lang w:eastAsia="hr-HR"/>
        </w:rPr>
        <w:t xml:space="preserve"> koji se vodi u državi članici njegova poslovnog nastana.</w:t>
      </w:r>
    </w:p>
    <w:p w:rsidR="008D4B6C" w:rsidRPr="00800E94" w:rsidRDefault="008D4B6C" w:rsidP="008D4B6C">
      <w:pPr>
        <w:autoSpaceDE w:val="0"/>
        <w:autoSpaceDN w:val="0"/>
        <w:adjustRightInd w:val="0"/>
        <w:jc w:val="both"/>
        <w:rPr>
          <w:rFonts w:ascii="Arial" w:hAnsi="Arial" w:cs="Arial"/>
          <w:szCs w:val="22"/>
        </w:rPr>
      </w:pPr>
    </w:p>
    <w:p w:rsidR="008D4B6C" w:rsidRPr="00800E94" w:rsidRDefault="00281A1C" w:rsidP="008D4B6C">
      <w:pPr>
        <w:jc w:val="both"/>
        <w:rPr>
          <w:rFonts w:ascii="Arial" w:hAnsi="Arial" w:cs="Arial"/>
          <w:b/>
          <w:szCs w:val="22"/>
        </w:rPr>
      </w:pPr>
      <w:bookmarkStart w:id="27" w:name="_Toc472598267"/>
      <w:bookmarkStart w:id="28" w:name="_Toc322504939"/>
      <w:r w:rsidRPr="00800E94">
        <w:rPr>
          <w:rFonts w:ascii="Arial" w:hAnsi="Arial" w:cs="Arial"/>
          <w:b/>
          <w:szCs w:val="22"/>
        </w:rPr>
        <w:t xml:space="preserve">4.1.2. </w:t>
      </w:r>
      <w:r w:rsidR="008D4B6C" w:rsidRPr="00800E94">
        <w:rPr>
          <w:rFonts w:ascii="Arial" w:hAnsi="Arial" w:cs="Arial"/>
          <w:b/>
          <w:szCs w:val="22"/>
        </w:rPr>
        <w:t>Gospodarski subjekt mora dokazati da je registriran za obavljanje djelatnosti građenja</w:t>
      </w:r>
    </w:p>
    <w:p w:rsidR="008D4B6C" w:rsidRPr="00800E94" w:rsidRDefault="008D4B6C" w:rsidP="008D4B6C">
      <w:pPr>
        <w:jc w:val="both"/>
        <w:rPr>
          <w:rFonts w:ascii="Arial" w:hAnsi="Arial"/>
          <w:b/>
        </w:rPr>
      </w:pPr>
    </w:p>
    <w:p w:rsidR="008D4B6C" w:rsidRPr="00800E94" w:rsidRDefault="008D4B6C" w:rsidP="008D4B6C">
      <w:pPr>
        <w:jc w:val="both"/>
        <w:rPr>
          <w:rFonts w:ascii="Arial" w:hAnsi="Arial"/>
        </w:rPr>
      </w:pPr>
      <w:r w:rsidRPr="00800E94">
        <w:rPr>
          <w:rFonts w:ascii="Arial" w:hAnsi="Arial"/>
          <w:b/>
        </w:rPr>
        <w:t>a) Na području Republike Hrvatske graditi i/ili izvoditi radove na građevini može pravna osoba ili fizička osoba obrtnik koja je registrirana za obavljanje djelatnosti građenja</w:t>
      </w:r>
      <w:r w:rsidRPr="00800E94">
        <w:rPr>
          <w:rFonts w:ascii="Arial" w:hAnsi="Arial"/>
        </w:rPr>
        <w:t>, odnosno za izvođenje pojedinih radova sukladno članku 29. Zakona o poslovima i djelatnostima prostornog uređenja i gradnje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dokazuje se </w:t>
      </w:r>
      <w:r w:rsidRPr="00800E94">
        <w:rPr>
          <w:rFonts w:ascii="Arial" w:hAnsi="Arial"/>
          <w:b/>
        </w:rPr>
        <w:t>odgovarajućim izvodom iz sudskog, obrtnog, strukovnog ili drugog odgovarajućeg registra Republike Hrvatske</w:t>
      </w:r>
      <w:r w:rsidRPr="00800E94">
        <w:rPr>
          <w:rFonts w:ascii="Arial" w:hAnsi="Arial"/>
        </w:rPr>
        <w:t xml:space="preserve"> iz kojeg mora biti vidljivo da je gospodarski subjekt registriran za obavljanje djelatnosti građenja odnosno za izvođenje pojedinih radova. U tu svrhu ponuditelj </w:t>
      </w:r>
      <w:r w:rsidRPr="00800E94">
        <w:rPr>
          <w:rFonts w:ascii="Arial" w:hAnsi="Arial" w:cs="Arial"/>
          <w:szCs w:val="22"/>
          <w:lang w:eastAsia="hr-HR"/>
        </w:rPr>
        <w:t xml:space="preserve">koji je podnio najpovoljniju ponudu </w:t>
      </w:r>
      <w:r w:rsidR="00281A1C" w:rsidRPr="00800E94">
        <w:rPr>
          <w:rFonts w:ascii="Arial" w:hAnsi="Arial"/>
        </w:rPr>
        <w:t>prilaže dokaz iz točke 4</w:t>
      </w:r>
      <w:r w:rsidRPr="00800E94">
        <w:rPr>
          <w:rFonts w:ascii="Arial" w:hAnsi="Arial"/>
        </w:rPr>
        <w:t>.1.1. ove dokumentacije za nadmetanje.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b) Strana pravna osoba sa sjedištem u drugoj državi ugovornici Europskog gospodarskog prostoru</w:t>
      </w:r>
      <w:r w:rsidRPr="00800E94">
        <w:rPr>
          <w:rFonts w:ascii="Arial" w:hAnsi="Arial"/>
        </w:rPr>
        <w:t>:</w:t>
      </w:r>
    </w:p>
    <w:p w:rsidR="008D4B6C" w:rsidRPr="00800E94" w:rsidRDefault="008D4B6C" w:rsidP="008D4B6C">
      <w:pPr>
        <w:jc w:val="both"/>
        <w:rPr>
          <w:rFonts w:ascii="Arial" w:hAnsi="Arial"/>
        </w:rPr>
      </w:pPr>
      <w:r w:rsidRPr="00800E94">
        <w:rPr>
          <w:rFonts w:ascii="Arial" w:hAnsi="Arial"/>
        </w:rPr>
        <w:t xml:space="preserve">- </w:t>
      </w:r>
      <w:r w:rsidRPr="00800E94">
        <w:rPr>
          <w:rFonts w:ascii="Arial" w:hAnsi="Arial"/>
          <w:b/>
        </w:rPr>
        <w:t>može u Republici Hrvatskoj na privremenoj i povremenoj osnovi</w:t>
      </w:r>
      <w:r w:rsidRPr="00800E94">
        <w:rPr>
          <w:rFonts w:ascii="Arial" w:hAnsi="Arial"/>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lastRenderedPageBreak/>
        <w:t xml:space="preserve">U tu svrhu gospodarski subjekt </w:t>
      </w:r>
      <w:r w:rsidRPr="00800E94">
        <w:rPr>
          <w:rFonts w:ascii="Arial" w:hAnsi="Arial" w:cs="Arial"/>
          <w:szCs w:val="22"/>
          <w:lang w:eastAsia="hr-HR"/>
        </w:rPr>
        <w:t xml:space="preserve">koji je podnio najpovoljniju ponudu - </w:t>
      </w:r>
      <w:r w:rsidRPr="00800E94">
        <w:rPr>
          <w:rFonts w:ascii="Arial" w:hAnsi="Arial"/>
        </w:rPr>
        <w:t xml:space="preserve">strana pravna osoba sa sjedištem u drugoj državi ugovornici Europskog gospodarskog prostoru dostavit će: </w:t>
      </w:r>
      <w:r w:rsidRPr="00800E94">
        <w:rPr>
          <w:rFonts w:ascii="Arial" w:hAnsi="Arial"/>
          <w:b/>
        </w:rPr>
        <w:t>izjavu</w:t>
      </w:r>
      <w:r w:rsidRPr="00800E94">
        <w:rPr>
          <w:rFonts w:ascii="Arial" w:hAnsi="Arial"/>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 može u Republici Hrvatskoj trajno obavljati djelatnost građenja</w:t>
      </w:r>
      <w:r w:rsidRPr="00800E94">
        <w:rPr>
          <w:rFonts w:ascii="Arial" w:hAnsi="Arial"/>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800E94">
        <w:rPr>
          <w:rFonts w:ascii="Arial" w:hAnsi="Arial" w:cs="Arial"/>
        </w:rPr>
        <w:t>„Narodne novine“, broj</w:t>
      </w:r>
      <w:r w:rsidRPr="00800E94">
        <w:rPr>
          <w:rFonts w:ascii="Arial" w:hAnsi="Arial"/>
        </w:rPr>
        <w:t xml:space="preserve"> 78/15). </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Temeljem članka 612. Zakona o trgovačkim društvima (</w:t>
      </w:r>
      <w:r w:rsidRPr="00800E94">
        <w:rPr>
          <w:rFonts w:ascii="Arial" w:hAnsi="Arial" w:cs="Arial"/>
        </w:rPr>
        <w:t>„Narodne novine“, broj 111/93, 34/99, 121/99, 52/00, 118/03, 107/07, 146/08, 137/09, 125/11, 152/11, 111/12, 68/13, 110/15)</w:t>
      </w:r>
      <w:r w:rsidRPr="00800E94">
        <w:rPr>
          <w:rFonts w:ascii="Arial" w:hAnsi="Arial"/>
        </w:rPr>
        <w:t xml:space="preserve"> inozemna trgovačka društva ne mogu trajno obavljati djelatnost na području Republike Hrvatske dok tamo ne osnuju podružnicu.</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gospodarski subjekt </w:t>
      </w:r>
      <w:r w:rsidRPr="00800E94">
        <w:rPr>
          <w:rFonts w:ascii="Arial" w:hAnsi="Arial" w:cs="Arial"/>
          <w:szCs w:val="22"/>
          <w:lang w:eastAsia="hr-HR"/>
        </w:rPr>
        <w:t xml:space="preserve">koji je podnio najpovoljniju ponudu </w:t>
      </w:r>
      <w:r w:rsidRPr="00800E94">
        <w:rPr>
          <w:rFonts w:ascii="Arial" w:hAnsi="Arial"/>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c) Strana pravna osoba sa sjedištem u trećoj državi koja u trećoj državi obavlja djelatnost građenja</w:t>
      </w:r>
      <w:r w:rsidRPr="00800E94">
        <w:rPr>
          <w:rFonts w:ascii="Arial" w:hAnsi="Arial"/>
        </w:rPr>
        <w:t xml:space="preserve"> ima pravo u Republici Hrvatskoj pod pretpostavkom uzajamnosti privremeno ili povremeno obavljati djelatnost građenja u skladu sa Zakonom o poslovima i djelatnostima prostornog uređenja i gradnje i drugim posebnim propisima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Strana pravna osoba mora dokazati da u zemlji svog poslovnog nastana može obavljati djelatnost građenja, odnosno izvođenje pojedinih radova. U tu svrhu gospodarski subjekt </w:t>
      </w:r>
      <w:r w:rsidRPr="00800E94">
        <w:rPr>
          <w:rFonts w:ascii="Arial" w:hAnsi="Arial" w:cs="Arial"/>
          <w:szCs w:val="22"/>
          <w:lang w:eastAsia="hr-HR"/>
        </w:rPr>
        <w:t xml:space="preserve">koji je podnio najpovoljniju ponudu </w:t>
      </w:r>
      <w:r w:rsidRPr="00800E94">
        <w:rPr>
          <w:rFonts w:ascii="Arial" w:hAnsi="Arial"/>
        </w:rPr>
        <w:t>dostavlja odgovarajući dokument iz kojeg mora biti vidljivo da u zemlji poslovnog nastana može obavljati djelatnost građenja, odnosno da može obavljati izvođenje pojedinih radova.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bCs/>
          <w:szCs w:val="22"/>
        </w:rPr>
      </w:pPr>
      <w:r w:rsidRPr="00800E94">
        <w:rPr>
          <w:rFonts w:ascii="Arial" w:hAnsi="Arial" w:cs="Arial"/>
          <w:bCs/>
          <w:szCs w:val="22"/>
        </w:rPr>
        <w:t>U slučaju zajednice ponuditelja i podugovaratelja traženu sposobnost obvezni su pojedinačno dokazati članovi zajednice ponuditelja i podugovaratelji, koji će graditi i/ili izvoditi pojedine radove.</w:t>
      </w:r>
    </w:p>
    <w:p w:rsidR="00CF2978" w:rsidRPr="00800E94" w:rsidRDefault="00CF2978" w:rsidP="00CF2978">
      <w:pPr>
        <w:autoSpaceDE w:val="0"/>
        <w:autoSpaceDN w:val="0"/>
        <w:adjustRightInd w:val="0"/>
        <w:jc w:val="both"/>
        <w:rPr>
          <w:rFonts w:ascii="Arial" w:hAnsi="Arial" w:cs="Arial"/>
          <w:szCs w:val="22"/>
        </w:rPr>
      </w:pPr>
    </w:p>
    <w:p w:rsidR="00CF2978" w:rsidRPr="00800E94" w:rsidRDefault="00CF2978" w:rsidP="008D4B6C">
      <w:pPr>
        <w:autoSpaceDE w:val="0"/>
        <w:autoSpaceDN w:val="0"/>
        <w:adjustRightInd w:val="0"/>
        <w:jc w:val="both"/>
        <w:rPr>
          <w:rFonts w:ascii="Arial" w:eastAsiaTheme="minorHAnsi" w:hAnsi="Arial" w:cs="Arial"/>
          <w:szCs w:val="22"/>
        </w:rPr>
      </w:pPr>
    </w:p>
    <w:p w:rsidR="008D4B6C" w:rsidRPr="00800E94" w:rsidRDefault="008D4B6C" w:rsidP="009C4AE7">
      <w:pPr>
        <w:pStyle w:val="Heading2"/>
        <w:numPr>
          <w:ilvl w:val="1"/>
          <w:numId w:val="19"/>
        </w:numPr>
        <w:ind w:right="-1"/>
        <w:rPr>
          <w:szCs w:val="22"/>
        </w:rPr>
      </w:pPr>
      <w:bookmarkStart w:id="29" w:name="_Toc472598268"/>
      <w:bookmarkStart w:id="30" w:name="_Toc483399124"/>
      <w:bookmarkEnd w:id="27"/>
      <w:bookmarkEnd w:id="28"/>
      <w:r w:rsidRPr="00800E94">
        <w:t xml:space="preserve">Tehnička i stručna </w:t>
      </w:r>
      <w:r w:rsidRPr="00800E94">
        <w:rPr>
          <w:szCs w:val="22"/>
        </w:rPr>
        <w:t>sposobnost</w:t>
      </w:r>
      <w:bookmarkEnd w:id="29"/>
      <w:bookmarkEnd w:id="30"/>
      <w:r w:rsidRPr="00800E94">
        <w:rPr>
          <w:szCs w:val="22"/>
        </w:rPr>
        <w:t xml:space="preserve">  </w:t>
      </w:r>
    </w:p>
    <w:p w:rsidR="008D4B6C" w:rsidRPr="00800E94" w:rsidRDefault="002073B8" w:rsidP="008D4B6C">
      <w:pPr>
        <w:numPr>
          <w:ilvl w:val="2"/>
          <w:numId w:val="0"/>
        </w:numPr>
        <w:tabs>
          <w:tab w:val="left" w:pos="426"/>
        </w:tabs>
        <w:ind w:right="-22"/>
        <w:jc w:val="both"/>
        <w:rPr>
          <w:rFonts w:ascii="Arial" w:hAnsi="Arial" w:cs="Arial"/>
          <w:b/>
          <w:bCs/>
          <w:szCs w:val="22"/>
        </w:rPr>
      </w:pPr>
      <w:r w:rsidRPr="00800E94">
        <w:rPr>
          <w:rFonts w:ascii="Arial" w:hAnsi="Arial" w:cs="Arial"/>
          <w:b/>
          <w:bCs/>
          <w:szCs w:val="22"/>
        </w:rPr>
        <w:t xml:space="preserve">4.2.1. </w:t>
      </w:r>
      <w:r w:rsidR="008D4B6C" w:rsidRPr="00800E94">
        <w:rPr>
          <w:rFonts w:ascii="Arial" w:hAnsi="Arial" w:cs="Arial"/>
          <w:b/>
          <w:bCs/>
          <w:szCs w:val="22"/>
        </w:rPr>
        <w:t>Gospodarski subjekt mora dokazati da je u godini u kojoj je započeo postupak javne nabave i tijekom pet godina koje prethode toj godini (</w:t>
      </w:r>
      <w:r w:rsidR="008D4B6C" w:rsidRPr="00800E94">
        <w:rPr>
          <w:rFonts w:ascii="Arial" w:hAnsi="Arial" w:cs="Arial"/>
          <w:b/>
          <w:szCs w:val="22"/>
          <w:lang w:eastAsia="hr-HR"/>
        </w:rPr>
        <w:t xml:space="preserve">2017.- 2012.) uredno </w:t>
      </w:r>
      <w:r w:rsidR="008D4B6C" w:rsidRPr="00800E94">
        <w:rPr>
          <w:rFonts w:ascii="Arial" w:hAnsi="Arial" w:cs="Arial"/>
          <w:b/>
          <w:bCs/>
          <w:szCs w:val="22"/>
        </w:rPr>
        <w:t>izveo radove iste ili slične predmetu nabave u iznosu u visini procijenjene vrijednosti nabave (bez PDV-a).</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800E94" w:rsidRDefault="002073B8" w:rsidP="008D4B6C">
      <w:pPr>
        <w:tabs>
          <w:tab w:val="left" w:pos="426"/>
        </w:tabs>
        <w:jc w:val="both"/>
        <w:rPr>
          <w:rFonts w:ascii="Arial" w:hAnsi="Arial" w:cs="Arial"/>
          <w:bCs/>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 </w:t>
      </w:r>
      <w:r w:rsidRPr="00800E94">
        <w:rPr>
          <w:rFonts w:ascii="Arial" w:hAnsi="Arial" w:cs="Arial"/>
          <w:b/>
          <w:bCs/>
          <w:szCs w:val="22"/>
        </w:rPr>
        <w:t xml:space="preserve">popis uredno izvedenih radova istih ili sličnih predmetu </w:t>
      </w:r>
      <w:r w:rsidR="00716362" w:rsidRPr="00800E94">
        <w:rPr>
          <w:rFonts w:ascii="Arial" w:hAnsi="Arial" w:cs="Arial"/>
          <w:b/>
          <w:bCs/>
          <w:szCs w:val="22"/>
        </w:rPr>
        <w:t>nabave</w:t>
      </w:r>
      <w:r w:rsidR="00CF2978" w:rsidRPr="00800E94">
        <w:rPr>
          <w:rFonts w:ascii="Arial" w:hAnsi="Arial" w:cs="Arial"/>
          <w:b/>
          <w:bCs/>
          <w:szCs w:val="22"/>
        </w:rPr>
        <w:t>. Sličnim pred</w:t>
      </w:r>
      <w:r w:rsidR="0085392F" w:rsidRPr="00800E94">
        <w:rPr>
          <w:rFonts w:ascii="Arial" w:hAnsi="Arial" w:cs="Arial"/>
          <w:b/>
          <w:bCs/>
          <w:szCs w:val="22"/>
        </w:rPr>
        <w:t>metom</w:t>
      </w:r>
      <w:r w:rsidR="00CF2978" w:rsidRPr="00800E94">
        <w:rPr>
          <w:rFonts w:ascii="Arial" w:hAnsi="Arial" w:cs="Arial"/>
          <w:b/>
          <w:bCs/>
          <w:szCs w:val="22"/>
        </w:rPr>
        <w:t xml:space="preserve"> nabave </w:t>
      </w:r>
      <w:r w:rsidR="00716362" w:rsidRPr="00800E94">
        <w:rPr>
          <w:rFonts w:ascii="Arial" w:hAnsi="Arial" w:cs="Arial"/>
          <w:b/>
          <w:bCs/>
          <w:szCs w:val="22"/>
        </w:rPr>
        <w:t xml:space="preserve"> </w:t>
      </w:r>
      <w:r w:rsidR="00CF2978" w:rsidRPr="00800E94">
        <w:rPr>
          <w:rFonts w:ascii="Arial" w:hAnsi="Arial" w:cs="Arial"/>
          <w:b/>
          <w:bCs/>
          <w:szCs w:val="22"/>
        </w:rPr>
        <w:t>sm</w:t>
      </w:r>
      <w:r w:rsidR="00716362" w:rsidRPr="00800E94">
        <w:rPr>
          <w:rFonts w:ascii="Arial" w:hAnsi="Arial" w:cs="Arial"/>
          <w:b/>
          <w:bCs/>
          <w:szCs w:val="22"/>
        </w:rPr>
        <w:t>atra se izvođenj</w:t>
      </w:r>
      <w:r w:rsidR="0085392F" w:rsidRPr="00800E94">
        <w:rPr>
          <w:rFonts w:ascii="Arial" w:hAnsi="Arial" w:cs="Arial"/>
          <w:b/>
          <w:bCs/>
          <w:szCs w:val="22"/>
        </w:rPr>
        <w:t>e</w:t>
      </w:r>
      <w:r w:rsidR="00716362" w:rsidRPr="00800E94">
        <w:rPr>
          <w:rFonts w:ascii="Arial" w:hAnsi="Arial" w:cs="Arial"/>
          <w:b/>
          <w:bCs/>
          <w:szCs w:val="22"/>
        </w:rPr>
        <w:t xml:space="preserve"> radova </w:t>
      </w:r>
      <w:r w:rsidR="0085392F" w:rsidRPr="00800E94">
        <w:rPr>
          <w:rFonts w:ascii="Arial" w:hAnsi="Arial" w:cs="Arial"/>
          <w:b/>
          <w:bCs/>
          <w:szCs w:val="22"/>
        </w:rPr>
        <w:t>k</w:t>
      </w:r>
      <w:r w:rsidR="00CF2978" w:rsidRPr="00800E94">
        <w:rPr>
          <w:rFonts w:ascii="Arial" w:hAnsi="Arial" w:cs="Arial"/>
          <w:b/>
          <w:bCs/>
          <w:szCs w:val="22"/>
        </w:rPr>
        <w:t>oji se sastoje o</w:t>
      </w:r>
      <w:r w:rsidR="0085392F" w:rsidRPr="00800E94">
        <w:rPr>
          <w:rFonts w:ascii="Arial" w:hAnsi="Arial" w:cs="Arial"/>
          <w:b/>
          <w:bCs/>
          <w:szCs w:val="22"/>
        </w:rPr>
        <w:t xml:space="preserve">d </w:t>
      </w:r>
      <w:r w:rsidR="00D06739" w:rsidRPr="00C974FE">
        <w:rPr>
          <w:rFonts w:ascii="Arial" w:hAnsi="Arial" w:cs="Arial"/>
          <w:b/>
          <w:bCs/>
          <w:szCs w:val="22"/>
        </w:rPr>
        <w:t>–</w:t>
      </w:r>
      <w:r w:rsidR="0085392F" w:rsidRPr="00C974FE">
        <w:rPr>
          <w:rFonts w:ascii="Arial" w:hAnsi="Arial" w:cs="Arial"/>
          <w:b/>
          <w:bCs/>
          <w:szCs w:val="22"/>
        </w:rPr>
        <w:t xml:space="preserve"> </w:t>
      </w:r>
      <w:r w:rsidR="00D06739" w:rsidRPr="00C974FE">
        <w:rPr>
          <w:rFonts w:ascii="Arial" w:hAnsi="Arial" w:cs="Arial"/>
          <w:b/>
          <w:bCs/>
          <w:szCs w:val="22"/>
        </w:rPr>
        <w:t>fasaderski</w:t>
      </w:r>
      <w:r w:rsidR="000F4912" w:rsidRPr="00C974FE">
        <w:rPr>
          <w:rFonts w:ascii="Arial" w:hAnsi="Arial" w:cs="Arial"/>
          <w:b/>
          <w:bCs/>
          <w:szCs w:val="22"/>
        </w:rPr>
        <w:t>h</w:t>
      </w:r>
      <w:r w:rsidR="00D06739" w:rsidRPr="00C974FE">
        <w:rPr>
          <w:rFonts w:ascii="Arial" w:hAnsi="Arial" w:cs="Arial"/>
          <w:b/>
          <w:bCs/>
          <w:szCs w:val="22"/>
        </w:rPr>
        <w:t xml:space="preserve"> radov</w:t>
      </w:r>
      <w:r w:rsidR="000F4912" w:rsidRPr="00C974FE">
        <w:rPr>
          <w:rFonts w:ascii="Arial" w:hAnsi="Arial" w:cs="Arial"/>
          <w:b/>
          <w:bCs/>
          <w:szCs w:val="22"/>
        </w:rPr>
        <w:t>a, limarskih radova,</w:t>
      </w:r>
      <w:r w:rsidR="002C0ABF" w:rsidRPr="00C974FE">
        <w:rPr>
          <w:rFonts w:ascii="Arial" w:hAnsi="Arial" w:cs="Arial"/>
          <w:b/>
          <w:bCs/>
          <w:szCs w:val="22"/>
        </w:rPr>
        <w:t xml:space="preserve"> </w:t>
      </w:r>
      <w:r w:rsidR="0085392F" w:rsidRPr="00C974FE">
        <w:rPr>
          <w:rFonts w:ascii="Arial" w:hAnsi="Arial" w:cs="Arial"/>
          <w:b/>
          <w:bCs/>
          <w:szCs w:val="22"/>
        </w:rPr>
        <w:t>alumobra</w:t>
      </w:r>
      <w:r w:rsidR="000F4912" w:rsidRPr="00C974FE">
        <w:rPr>
          <w:rFonts w:ascii="Arial" w:hAnsi="Arial" w:cs="Arial"/>
          <w:b/>
          <w:bCs/>
          <w:szCs w:val="22"/>
        </w:rPr>
        <w:t>varskih radova, krovopokrovačkih radova</w:t>
      </w:r>
      <w:r w:rsidR="00BD140F" w:rsidRPr="00C974FE">
        <w:rPr>
          <w:rFonts w:ascii="Arial" w:hAnsi="Arial" w:cs="Arial"/>
          <w:b/>
          <w:bCs/>
          <w:szCs w:val="22"/>
        </w:rPr>
        <w:t xml:space="preserve"> </w:t>
      </w:r>
      <w:r w:rsidRPr="00C974FE">
        <w:rPr>
          <w:rFonts w:ascii="Arial" w:hAnsi="Arial" w:cs="Arial"/>
          <w:b/>
          <w:bCs/>
          <w:szCs w:val="22"/>
        </w:rPr>
        <w:t>pruženi</w:t>
      </w:r>
      <w:r w:rsidR="000F4912" w:rsidRPr="00C974FE">
        <w:rPr>
          <w:rFonts w:ascii="Arial" w:hAnsi="Arial" w:cs="Arial"/>
          <w:b/>
          <w:bCs/>
          <w:szCs w:val="22"/>
        </w:rPr>
        <w:t>h</w:t>
      </w:r>
      <w:r w:rsidRPr="00800E94">
        <w:rPr>
          <w:rFonts w:ascii="Arial" w:hAnsi="Arial" w:cs="Arial"/>
          <w:b/>
          <w:bCs/>
          <w:szCs w:val="22"/>
        </w:rPr>
        <w:t xml:space="preserve"> u godini u kojoj je započeo postupak javne nabave i tijekom pet godina koje prethode toj godini u iznosu minimalno u visini procijenjene vrijednosti nabave (bez PDV-a).</w:t>
      </w:r>
    </w:p>
    <w:p w:rsidR="008D4B6C" w:rsidRPr="00800E94" w:rsidRDefault="008D4B6C" w:rsidP="008D4B6C">
      <w:pPr>
        <w:ind w:right="-22"/>
        <w:jc w:val="both"/>
        <w:rPr>
          <w:rFonts w:ascii="Arial" w:hAnsi="Arial" w:cs="Arial"/>
          <w:szCs w:val="22"/>
        </w:rPr>
      </w:pPr>
    </w:p>
    <w:p w:rsidR="008D4B6C" w:rsidRPr="00800E94" w:rsidRDefault="008D4B6C" w:rsidP="008D4B6C">
      <w:pPr>
        <w:ind w:right="-22"/>
        <w:jc w:val="both"/>
        <w:rPr>
          <w:rFonts w:ascii="Arial" w:hAnsi="Arial" w:cs="Arial"/>
          <w:b/>
          <w:szCs w:val="22"/>
        </w:rPr>
      </w:pPr>
      <w:r w:rsidRPr="00800E94">
        <w:rPr>
          <w:rFonts w:ascii="Arial" w:hAnsi="Arial" w:cs="Arial"/>
          <w:b/>
          <w:szCs w:val="22"/>
        </w:rPr>
        <w:lastRenderedPageBreak/>
        <w:t xml:space="preserve">Popis sadržava ili mu se prilažu potvrde druge ugovorne strane o urednom izvođenju i ishodu radova za </w:t>
      </w:r>
      <w:r w:rsidR="00716362" w:rsidRPr="00C974FE">
        <w:rPr>
          <w:rFonts w:ascii="Arial" w:hAnsi="Arial" w:cs="Arial"/>
          <w:b/>
          <w:szCs w:val="22"/>
        </w:rPr>
        <w:t>najmanje jedan (1)</w:t>
      </w:r>
      <w:r w:rsidR="000F4912" w:rsidRPr="00C974FE">
        <w:rPr>
          <w:rFonts w:ascii="Arial" w:hAnsi="Arial" w:cs="Arial"/>
          <w:b/>
          <w:szCs w:val="22"/>
        </w:rPr>
        <w:t>,</w:t>
      </w:r>
      <w:r w:rsidR="00716362" w:rsidRPr="00C974FE">
        <w:rPr>
          <w:rFonts w:ascii="Arial" w:hAnsi="Arial" w:cs="Arial"/>
          <w:b/>
          <w:szCs w:val="22"/>
        </w:rPr>
        <w:t xml:space="preserve"> a najviše tri (3)</w:t>
      </w:r>
      <w:r w:rsidRPr="00C974FE">
        <w:rPr>
          <w:rFonts w:ascii="Arial" w:hAnsi="Arial" w:cs="Arial"/>
          <w:b/>
          <w:szCs w:val="22"/>
        </w:rPr>
        <w:t xml:space="preserve"> ugovora istih ili sličnih predmetu nabave čiji zbrojeni iznos mora biti najmanje u visini procijenjene</w:t>
      </w:r>
      <w:r w:rsidRPr="00800E94">
        <w:rPr>
          <w:rFonts w:ascii="Arial" w:hAnsi="Arial" w:cs="Arial"/>
          <w:b/>
          <w:szCs w:val="22"/>
        </w:rPr>
        <w:t xml:space="preserve"> vrijednosti nabave. </w:t>
      </w:r>
    </w:p>
    <w:p w:rsidR="008D4B6C" w:rsidRPr="00800E94" w:rsidRDefault="008D4B6C" w:rsidP="008D4B6C">
      <w:pPr>
        <w:jc w:val="both"/>
        <w:rPr>
          <w:rFonts w:ascii="Arial" w:hAnsi="Arial" w:cs="Arial"/>
          <w:szCs w:val="22"/>
        </w:rPr>
      </w:pPr>
      <w:r w:rsidRPr="00800E94">
        <w:rPr>
          <w:rFonts w:ascii="Arial" w:hAnsi="Arial" w:cs="Arial"/>
          <w:szCs w:val="22"/>
        </w:rPr>
        <w:t>Popis o izvršenju  ugovora sadrži:</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vrijednost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datum i  mjesto izvođenja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naziv druge ugovorne strane.</w:t>
      </w:r>
    </w:p>
    <w:p w:rsidR="008D4B6C" w:rsidRPr="00800E94" w:rsidRDefault="008D4B6C" w:rsidP="008D4B6C">
      <w:pPr>
        <w:ind w:left="360"/>
        <w:jc w:val="both"/>
        <w:rPr>
          <w:rFonts w:ascii="Arial" w:hAnsi="Arial" w:cs="Arial"/>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Pr="00800E94" w:rsidRDefault="002073B8" w:rsidP="008D4B6C">
      <w:pPr>
        <w:autoSpaceDE w:val="0"/>
        <w:autoSpaceDN w:val="0"/>
        <w:adjustRightInd w:val="0"/>
        <w:spacing w:after="200"/>
        <w:ind w:right="-22"/>
        <w:contextualSpacing/>
        <w:jc w:val="both"/>
        <w:rPr>
          <w:rFonts w:ascii="Arial" w:hAnsi="Arial" w:cs="Arial"/>
          <w:b/>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b/>
          <w:szCs w:val="22"/>
        </w:rPr>
        <w:t>Obrazloženje traženih uvjeta sposobnosti</w:t>
      </w:r>
      <w:r w:rsidRPr="00800E94">
        <w:rPr>
          <w:rFonts w:ascii="Arial" w:hAnsi="Arial" w:cs="Arial"/>
          <w:szCs w:val="22"/>
        </w:rPr>
        <w:t>:</w:t>
      </w:r>
    </w:p>
    <w:p w:rsidR="008D4B6C" w:rsidRPr="00800E94" w:rsidRDefault="008D4B6C" w:rsidP="008D4B6C">
      <w:pPr>
        <w:jc w:val="both"/>
        <w:rPr>
          <w:rFonts w:ascii="Arial" w:hAnsi="Arial" w:cs="Arial"/>
          <w:szCs w:val="22"/>
        </w:rPr>
      </w:pPr>
      <w:r w:rsidRPr="00800E94">
        <w:rPr>
          <w:rFonts w:ascii="Arial" w:hAnsi="Arial" w:cs="Arial"/>
          <w:szCs w:val="22"/>
        </w:rPr>
        <w:t>Ispunjavanje propisanih minimalnih razina tehničke i stručne sposobnosti traži se kako bi gospodarski subjekt dokazao da ima dovoljn</w:t>
      </w:r>
      <w:r w:rsidR="00716362" w:rsidRPr="00800E94">
        <w:rPr>
          <w:rFonts w:ascii="Arial" w:hAnsi="Arial" w:cs="Arial"/>
          <w:szCs w:val="22"/>
        </w:rPr>
        <w:t>u razinu iskustva na izvođenju</w:t>
      </w:r>
      <w:r w:rsidRPr="00800E94">
        <w:rPr>
          <w:rFonts w:ascii="Arial" w:hAnsi="Arial" w:cs="Arial"/>
          <w:szCs w:val="22"/>
        </w:rPr>
        <w:t xml:space="preserve"> radova istih ili sličnih predmetu nabave najmanje u visini </w:t>
      </w:r>
      <w:r w:rsidR="00716362" w:rsidRPr="00800E94">
        <w:rPr>
          <w:rFonts w:ascii="Arial" w:hAnsi="Arial" w:cs="Arial"/>
          <w:szCs w:val="22"/>
        </w:rPr>
        <w:t xml:space="preserve">procijenjene vrijednosti nabave čime Naručitelj osigurava kvalitetnog partnera na projektu energetske obnove objekta </w:t>
      </w:r>
      <w:r w:rsidR="001D3170" w:rsidRPr="00800E94">
        <w:rPr>
          <w:rFonts w:ascii="Arial" w:hAnsi="Arial" w:cs="Arial"/>
          <w:szCs w:val="22"/>
        </w:rPr>
        <w:t xml:space="preserve">osnovne </w:t>
      </w:r>
      <w:r w:rsidR="00716362" w:rsidRPr="00800E94">
        <w:rPr>
          <w:rFonts w:ascii="Arial" w:hAnsi="Arial" w:cs="Arial"/>
          <w:szCs w:val="22"/>
        </w:rPr>
        <w:t xml:space="preserve">škole </w:t>
      </w:r>
      <w:r w:rsidR="001D3170" w:rsidRPr="00800E94">
        <w:rPr>
          <w:rFonts w:ascii="Arial" w:hAnsi="Arial" w:cs="Arial"/>
          <w:szCs w:val="22"/>
        </w:rPr>
        <w:t>Pećine</w:t>
      </w:r>
      <w:r w:rsidR="00716362" w:rsidRPr="00800E94">
        <w:rPr>
          <w:rFonts w:ascii="Arial" w:hAnsi="Arial" w:cs="Arial"/>
          <w:szCs w:val="22"/>
        </w:rPr>
        <w:t>.</w:t>
      </w:r>
    </w:p>
    <w:p w:rsidR="008D4B6C" w:rsidRPr="00800E94" w:rsidRDefault="008D4B6C" w:rsidP="008D4B6C">
      <w:pPr>
        <w:jc w:val="both"/>
        <w:rPr>
          <w:rFonts w:asciiTheme="minorHAnsi" w:hAnsiTheme="minorHAnsi" w:cstheme="minorHAnsi"/>
          <w:sz w:val="21"/>
          <w:szCs w:val="21"/>
          <w:u w:val="single"/>
        </w:rPr>
      </w:pPr>
    </w:p>
    <w:p w:rsidR="001D3170" w:rsidRPr="00800E94" w:rsidRDefault="002073B8" w:rsidP="008D4B6C">
      <w:pPr>
        <w:jc w:val="both"/>
        <w:rPr>
          <w:rFonts w:ascii="Arial" w:hAnsi="Arial" w:cs="Arial"/>
          <w:b/>
          <w:szCs w:val="22"/>
        </w:rPr>
      </w:pPr>
      <w:r w:rsidRPr="00800E94">
        <w:rPr>
          <w:rFonts w:ascii="Arial" w:hAnsi="Arial" w:cs="Arial"/>
          <w:b/>
          <w:szCs w:val="22"/>
        </w:rPr>
        <w:t>4</w:t>
      </w:r>
      <w:r w:rsidR="008D4B6C" w:rsidRPr="00800E94">
        <w:rPr>
          <w:rFonts w:ascii="Arial" w:hAnsi="Arial" w:cs="Arial"/>
          <w:b/>
          <w:szCs w:val="22"/>
        </w:rPr>
        <w:t>.2.2</w:t>
      </w:r>
      <w:r w:rsidR="008D4B6C" w:rsidRPr="00800E94">
        <w:rPr>
          <w:rFonts w:ascii="Arial" w:hAnsi="Arial" w:cs="Arial"/>
          <w:szCs w:val="22"/>
        </w:rPr>
        <w:t xml:space="preserve">. </w:t>
      </w:r>
      <w:r w:rsidR="008D4B6C" w:rsidRPr="00800E94">
        <w:rPr>
          <w:rFonts w:ascii="Arial" w:hAnsi="Arial" w:cs="Arial"/>
          <w:b/>
          <w:szCs w:val="22"/>
        </w:rPr>
        <w:t xml:space="preserve">Gospodarski subjekt mora dokazati da će tijekom izvođenja radova imati </w:t>
      </w:r>
      <w:r w:rsidR="00C974FE">
        <w:rPr>
          <w:rFonts w:ascii="Arial" w:hAnsi="Arial" w:cs="Arial"/>
          <w:b/>
          <w:szCs w:val="22"/>
        </w:rPr>
        <w:t xml:space="preserve">na rasplaganju </w:t>
      </w:r>
      <w:r w:rsidR="008D4B6C" w:rsidRPr="00800E94">
        <w:rPr>
          <w:rFonts w:ascii="Arial" w:hAnsi="Arial" w:cs="Arial"/>
          <w:b/>
          <w:szCs w:val="22"/>
        </w:rPr>
        <w:t>najmanje</w:t>
      </w:r>
      <w:r w:rsidR="001D3170" w:rsidRPr="00800E94">
        <w:rPr>
          <w:rFonts w:ascii="Arial" w:hAnsi="Arial" w:cs="Arial"/>
          <w:b/>
          <w:szCs w:val="22"/>
        </w:rPr>
        <w:t>:</w:t>
      </w:r>
    </w:p>
    <w:p w:rsidR="001D3170" w:rsidRPr="00800E94" w:rsidRDefault="001D3170" w:rsidP="008D4B6C">
      <w:pPr>
        <w:jc w:val="both"/>
        <w:rPr>
          <w:rFonts w:ascii="Arial" w:hAnsi="Arial" w:cs="Arial"/>
          <w:b/>
          <w:szCs w:val="22"/>
        </w:rPr>
      </w:pPr>
    </w:p>
    <w:p w:rsidR="008D4B6C" w:rsidRPr="00C974FE" w:rsidRDefault="008D4B6C" w:rsidP="001D3170">
      <w:pPr>
        <w:pStyle w:val="ListParagraph"/>
        <w:numPr>
          <w:ilvl w:val="0"/>
          <w:numId w:val="30"/>
        </w:numPr>
        <w:jc w:val="both"/>
        <w:rPr>
          <w:rFonts w:ascii="Arial" w:hAnsi="Arial" w:cs="Arial"/>
          <w:szCs w:val="22"/>
        </w:rPr>
      </w:pPr>
      <w:r w:rsidRPr="00800E94">
        <w:rPr>
          <w:rFonts w:ascii="Arial" w:hAnsi="Arial" w:cs="Arial"/>
          <w:b/>
          <w:szCs w:val="22"/>
        </w:rPr>
        <w:t xml:space="preserve"> 1 ovlaštenog voditelja građenja/radova</w:t>
      </w:r>
      <w:r w:rsidRPr="00800E94">
        <w:rPr>
          <w:rFonts w:ascii="Arial" w:hAnsi="Arial" w:cs="Arial"/>
          <w:szCs w:val="22"/>
        </w:rPr>
        <w:t xml:space="preserve">, sukladno članku 30. Zakona o poslovima i </w:t>
      </w:r>
      <w:r w:rsidRPr="00C974FE">
        <w:rPr>
          <w:rFonts w:ascii="Arial" w:hAnsi="Arial" w:cs="Arial"/>
          <w:szCs w:val="22"/>
        </w:rPr>
        <w:t>djelatnostima prostornog uređenja i gradnje (NN 78/15)</w:t>
      </w:r>
    </w:p>
    <w:p w:rsidR="001D3170" w:rsidRPr="00C974FE" w:rsidRDefault="001D3170" w:rsidP="001D3170">
      <w:pPr>
        <w:pStyle w:val="ListParagraph"/>
        <w:numPr>
          <w:ilvl w:val="0"/>
          <w:numId w:val="30"/>
        </w:numPr>
        <w:jc w:val="both"/>
        <w:rPr>
          <w:rFonts w:ascii="Arial" w:hAnsi="Arial" w:cs="Arial"/>
          <w:szCs w:val="22"/>
        </w:rPr>
      </w:pPr>
      <w:r w:rsidRPr="00C974FE">
        <w:rPr>
          <w:rFonts w:ascii="Arial" w:hAnsi="Arial" w:cs="Arial"/>
          <w:szCs w:val="22"/>
        </w:rPr>
        <w:t xml:space="preserve">1 </w:t>
      </w:r>
      <w:r w:rsidR="00827ED4" w:rsidRPr="00C974FE">
        <w:rPr>
          <w:rFonts w:ascii="Arial" w:hAnsi="Arial" w:cs="Arial"/>
          <w:szCs w:val="22"/>
        </w:rPr>
        <w:t>ovlaštena osoba koja</w:t>
      </w:r>
      <w:r w:rsidRPr="00C974FE">
        <w:rPr>
          <w:rFonts w:ascii="Arial" w:hAnsi="Arial" w:cs="Arial"/>
          <w:szCs w:val="22"/>
        </w:rPr>
        <w:t xml:space="preserve"> će biti imenovan</w:t>
      </w:r>
      <w:r w:rsidR="00827ED4" w:rsidRPr="00C974FE">
        <w:rPr>
          <w:rFonts w:ascii="Arial" w:hAnsi="Arial" w:cs="Arial"/>
          <w:szCs w:val="22"/>
        </w:rPr>
        <w:t>a</w:t>
      </w:r>
      <w:r w:rsidRPr="00C974FE">
        <w:rPr>
          <w:rFonts w:ascii="Arial" w:hAnsi="Arial" w:cs="Arial"/>
          <w:szCs w:val="22"/>
        </w:rPr>
        <w:t xml:space="preserve"> odgovornom osobom za izvođenje elektroinstalaterskih radova,</w:t>
      </w:r>
    </w:p>
    <w:p w:rsidR="001D3170" w:rsidRPr="00C974FE" w:rsidRDefault="001D3170" w:rsidP="001D3170">
      <w:pPr>
        <w:pStyle w:val="ListParagraph"/>
        <w:numPr>
          <w:ilvl w:val="0"/>
          <w:numId w:val="30"/>
        </w:numPr>
        <w:jc w:val="both"/>
        <w:rPr>
          <w:rFonts w:ascii="Arial" w:hAnsi="Arial" w:cs="Arial"/>
          <w:szCs w:val="22"/>
        </w:rPr>
      </w:pPr>
      <w:r w:rsidRPr="00C974FE">
        <w:rPr>
          <w:rFonts w:ascii="Arial" w:hAnsi="Arial" w:cs="Arial"/>
          <w:szCs w:val="22"/>
        </w:rPr>
        <w:t xml:space="preserve">1 </w:t>
      </w:r>
      <w:r w:rsidR="00827ED4" w:rsidRPr="00C974FE">
        <w:rPr>
          <w:rFonts w:ascii="Arial" w:hAnsi="Arial" w:cs="Arial"/>
          <w:szCs w:val="22"/>
        </w:rPr>
        <w:t>ovlaštena osoba koja će b</w:t>
      </w:r>
      <w:r w:rsidRPr="00C974FE">
        <w:rPr>
          <w:rFonts w:ascii="Arial" w:hAnsi="Arial" w:cs="Arial"/>
          <w:szCs w:val="22"/>
        </w:rPr>
        <w:t>iti imenovan</w:t>
      </w:r>
      <w:r w:rsidR="00827ED4" w:rsidRPr="00C974FE">
        <w:rPr>
          <w:rFonts w:ascii="Arial" w:hAnsi="Arial" w:cs="Arial"/>
          <w:szCs w:val="22"/>
        </w:rPr>
        <w:t>a</w:t>
      </w:r>
      <w:r w:rsidRPr="00C974FE">
        <w:rPr>
          <w:rFonts w:ascii="Arial" w:hAnsi="Arial" w:cs="Arial"/>
          <w:szCs w:val="22"/>
        </w:rPr>
        <w:t xml:space="preserve"> odgovornom osobom za izvođenje  strojarsk</w:t>
      </w:r>
      <w:r w:rsidR="002E1C8C" w:rsidRPr="00C974FE">
        <w:rPr>
          <w:rFonts w:ascii="Arial" w:hAnsi="Arial" w:cs="Arial"/>
          <w:szCs w:val="22"/>
        </w:rPr>
        <w:t>ih</w:t>
      </w:r>
      <w:r w:rsidRPr="00C974FE">
        <w:rPr>
          <w:rFonts w:ascii="Arial" w:hAnsi="Arial" w:cs="Arial"/>
          <w:szCs w:val="22"/>
        </w:rPr>
        <w:t xml:space="preserve"> radova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Sukladno članku 24. Zakona o poslovima i djelatnostima prostornog uređenja i gradnje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poslove voditelja građenja u svojstvu odgovorne osobe može obavljati ovlašteni voditelj građenja/radova, sukladno posebnom zakonu kojim se uređuje udruživanje u Komoru.</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w:t>
      </w:r>
      <w:r w:rsidRPr="00800E94">
        <w:rPr>
          <w:rFonts w:ascii="Arial" w:hAnsi="Arial" w:cs="Arial"/>
          <w:bCs/>
          <w:szCs w:val="22"/>
          <w:u w:val="single"/>
        </w:rPr>
        <w:t>može</w:t>
      </w:r>
      <w:r w:rsidRPr="00800E94">
        <w:rPr>
          <w:rFonts w:ascii="Arial" w:hAnsi="Arial" w:cs="Arial"/>
          <w:bCs/>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800E94" w:rsidRDefault="008D4B6C" w:rsidP="008D4B6C">
      <w:pPr>
        <w:tabs>
          <w:tab w:val="left" w:pos="426"/>
        </w:tabs>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 za gospodarskog subjekta sa sjedištem u Republici Hrvatskoj </w:t>
      </w:r>
      <w:r w:rsidRPr="00800E94">
        <w:rPr>
          <w:rFonts w:ascii="Arial" w:hAnsi="Arial" w:cs="Arial"/>
          <w:szCs w:val="22"/>
          <w:u w:val="single"/>
        </w:rPr>
        <w:t>izjavu</w:t>
      </w:r>
      <w:r w:rsidRPr="00800E94">
        <w:rPr>
          <w:rFonts w:ascii="Arial" w:hAnsi="Arial" w:cs="Arial"/>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 za gospodarskog subjekta iz države ugovornice Europskog gospodarskog prostora (dalje u tekstu: EGP-a) </w:t>
      </w:r>
      <w:r w:rsidRPr="00800E94">
        <w:rPr>
          <w:rFonts w:ascii="Arial" w:hAnsi="Arial" w:cs="Arial"/>
          <w:szCs w:val="22"/>
          <w:u w:val="single"/>
        </w:rPr>
        <w:t>izjavu</w:t>
      </w:r>
      <w:r w:rsidRPr="00800E94">
        <w:rPr>
          <w:rFonts w:ascii="Arial" w:hAnsi="Arial" w:cs="Arial"/>
          <w:szCs w:val="22"/>
        </w:rPr>
        <w:t xml:space="preserve"> da će u roku od trideset dana od dana sklapanja ugovora o javnoj nabavi radova Naručitelju dostaviti dokaz da je navedeni stručnjak ishodio sva potrebna rješenja/potvrde o ovlaštenju za voditelja građenja sukladno zakonima Republike Hrvatske.</w:t>
      </w:r>
    </w:p>
    <w:p w:rsidR="008D4B6C" w:rsidRPr="00800E94" w:rsidRDefault="008D4B6C" w:rsidP="008D4B6C">
      <w:pPr>
        <w:tabs>
          <w:tab w:val="left" w:pos="284"/>
        </w:tabs>
        <w:jc w:val="both"/>
        <w:rPr>
          <w:rFonts w:ascii="Arial" w:eastAsiaTheme="minorHAnsi" w:hAnsi="Arial" w:cs="Arial"/>
          <w:b/>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 xml:space="preserve">Sukladno članku 59. stavak 2.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xml:space="preserve">) fizička osoba koja u stranoj državi ima pravo obavljati poslove voditelja građenja ima pravo u Republici Hrvatskoj pod pretpostavkom uzajamnosti trajno obavljati </w:t>
      </w:r>
      <w:r w:rsidRPr="00800E94">
        <w:rPr>
          <w:rFonts w:ascii="Arial" w:hAnsi="Arial" w:cs="Arial"/>
          <w:szCs w:val="22"/>
        </w:rPr>
        <w:lastRenderedPageBreak/>
        <w:t>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Ovlaštena fizička osoba iz države ugovornice EGP-a sukladno članku 61.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ima pravo u Republici Hrvatskoj povremeno ili privremeno obavljati poslove voditelja građenja u svojstvu odgovorne osobe pod strukovnim nazivom koji ovlaštene osobe za obavljanje tih poslova imaju u Republici Hrvatskoj, </w:t>
      </w:r>
      <w:r w:rsidRPr="00800E94">
        <w:rPr>
          <w:rFonts w:ascii="Arial" w:hAnsi="Arial" w:cs="Arial"/>
          <w:b/>
          <w:szCs w:val="22"/>
        </w:rPr>
        <w:t>ako prije početka prvog posla</w:t>
      </w:r>
      <w:r w:rsidRPr="00800E94">
        <w:rPr>
          <w:rFonts w:ascii="Arial" w:hAnsi="Arial" w:cs="Arial"/>
          <w:szCs w:val="22"/>
        </w:rPr>
        <w:t xml:space="preserve"> </w:t>
      </w:r>
      <w:r w:rsidRPr="00800E94">
        <w:rPr>
          <w:rFonts w:ascii="Arial" w:hAnsi="Arial" w:cs="Arial"/>
          <w:b/>
          <w:szCs w:val="22"/>
        </w:rPr>
        <w:t>izjavom u pisanom ili elektroničkom obliku izvijesti o tome odgovarajuću komoru</w:t>
      </w:r>
      <w:r w:rsidRPr="00800E94">
        <w:rPr>
          <w:rFonts w:ascii="Arial" w:hAnsi="Arial" w:cs="Arial"/>
          <w:szCs w:val="22"/>
        </w:rPr>
        <w:t>, uz uvjet da: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ima stručne kvalifikacije potrebne za obavljanje poslova voditelja građenja u skladu s posebnim zakonom kojim se uređuje priznavanje inozemnih stručnih kvalifikacija i drugim posebnim propisima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je osigurana od profesionalne odgovornosti za štetu koju bi obavljanjem poslova voditelja građenja u svojstvu odgovorne osobe mogla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Uz prethodnu izjavu iz članka 61. navedenog Zakona podnositelj mora priložiti: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o državljanstvu</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potvrdu kojom se potvrđuje da u državi ugovornici EGP-a obavlja poslove voditelja građenja u svojstvu ovlaštene osobe</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uvjerenje/dokaz o nekažnjavanju, odnosno da nije izrečena mjera privremenog ili trajnog oduzimanja prava na obavljanje profesije, s obzirom da se radi o profesiji iz sigurnosnog sektora</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ovlaštenje za obavljanje poslova vođenja građenja u svojstvu odgovorne osobe u državi iz koje dolazi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da je osiguran od profesionalne odgovornosti, primjereno vrsti i stupnju opasnosti, za štetu koju bi obavljanjem poslova vođenja građenja u svojstvu odgovorne osobe mogao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Komora ocjenjuje je li riječ o povremenom obavljanju poslova u smislu članka 61. navedenog Zakona prema okolnostima pojedinog slučaja.</w:t>
      </w:r>
    </w:p>
    <w:p w:rsidR="00222578" w:rsidRPr="00800E94" w:rsidRDefault="00222578" w:rsidP="00FA1C79">
      <w:pPr>
        <w:rPr>
          <w:rFonts w:ascii="Arial" w:hAnsi="Arial" w:cs="Arial"/>
          <w:b/>
          <w:szCs w:val="22"/>
        </w:rPr>
      </w:pPr>
    </w:p>
    <w:p w:rsidR="00222578" w:rsidRPr="00800E94" w:rsidRDefault="00ED420E" w:rsidP="00FA1C79">
      <w:pPr>
        <w:rPr>
          <w:rFonts w:ascii="Arial" w:hAnsi="Arial" w:cs="Arial"/>
          <w:b/>
          <w:szCs w:val="22"/>
        </w:rPr>
      </w:pPr>
      <w:r w:rsidRPr="00800E94">
        <w:rPr>
          <w:rFonts w:ascii="Arial" w:hAnsi="Arial" w:cs="Arial"/>
          <w:b/>
          <w:szCs w:val="22"/>
        </w:rPr>
        <w:t>Oslanjanje na sposobnost drugih subjekata:</w:t>
      </w:r>
    </w:p>
    <w:p w:rsidR="00ED420E" w:rsidRPr="00800E94" w:rsidRDefault="00ED420E" w:rsidP="00FA1C79">
      <w:pPr>
        <w:rPr>
          <w:rFonts w:ascii="Arial" w:hAnsi="Arial" w:cs="Arial"/>
          <w:b/>
          <w:szCs w:val="22"/>
        </w:rPr>
      </w:pPr>
    </w:p>
    <w:p w:rsidR="00ED420E" w:rsidRPr="00800E94" w:rsidRDefault="00ED420E" w:rsidP="00ED420E">
      <w:pPr>
        <w:jc w:val="both"/>
        <w:rPr>
          <w:rFonts w:ascii="Arial" w:hAnsi="Arial" w:cs="Arial"/>
          <w:szCs w:val="22"/>
        </w:rPr>
      </w:pPr>
      <w:r w:rsidRPr="00800E94">
        <w:rPr>
          <w:rFonts w:ascii="Arial" w:hAnsi="Arial" w:cs="Arial"/>
          <w:szCs w:val="22"/>
        </w:rPr>
        <w:t>Gospodarski subjekt se može u postupku javne nabave radi dokazivanja ispunjavanja kriterija za odabir gospodarskog subjekta iz ove Dokumentacije osloniti na sposobnost drugih subjekata, bez obzira na pravnu prirodu njihova međusobnog ondosa. U tom slučaju mora dokazati Naručitelju da će imati na raspolaganju potrebne resurse za izvšrenje ugovora, primjerice prihvaćanjem obveze drugih subjekata da će te resurse staviti na raspolaganje gospodarskom subjektu.</w:t>
      </w:r>
    </w:p>
    <w:p w:rsidR="00ED420E" w:rsidRPr="00800E94" w:rsidRDefault="00ED420E" w:rsidP="00ED420E">
      <w:pPr>
        <w:jc w:val="both"/>
        <w:rPr>
          <w:rFonts w:ascii="Arial" w:hAnsi="Arial" w:cs="Arial"/>
          <w:szCs w:val="22"/>
        </w:rPr>
      </w:pPr>
      <w:r w:rsidRPr="00800E94">
        <w:rPr>
          <w:rFonts w:ascii="Arial" w:hAnsi="Arial" w:cs="Arial"/>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800E94" w:rsidRDefault="00ED420E" w:rsidP="00FA1C79">
      <w:pPr>
        <w:rPr>
          <w:rFonts w:ascii="Arial" w:hAnsi="Arial" w:cs="Arial"/>
          <w:b/>
          <w:szCs w:val="22"/>
        </w:rPr>
      </w:pPr>
    </w:p>
    <w:p w:rsidR="00716362" w:rsidRPr="00800E94" w:rsidRDefault="00716362">
      <w:pPr>
        <w:rPr>
          <w:rFonts w:ascii="Arial" w:hAnsi="Arial" w:cs="Arial"/>
          <w:b/>
          <w:szCs w:val="22"/>
        </w:rPr>
      </w:pPr>
      <w:r w:rsidRPr="00800E94">
        <w:rPr>
          <w:rFonts w:ascii="Arial" w:hAnsi="Arial" w:cs="Arial"/>
          <w:b/>
          <w:szCs w:val="22"/>
        </w:rPr>
        <w:br w:type="page"/>
      </w:r>
    </w:p>
    <w:p w:rsidR="00222578" w:rsidRPr="00800E94" w:rsidRDefault="00ED420E" w:rsidP="00DE711A">
      <w:pPr>
        <w:pStyle w:val="Heading1"/>
        <w:numPr>
          <w:ilvl w:val="0"/>
          <w:numId w:val="19"/>
        </w:numPr>
        <w:ind w:right="-1"/>
        <w:rPr>
          <w:szCs w:val="22"/>
        </w:rPr>
      </w:pPr>
      <w:bookmarkStart w:id="31" w:name="_Toc483399125"/>
      <w:r w:rsidRPr="00800E94">
        <w:rPr>
          <w:szCs w:val="22"/>
        </w:rPr>
        <w:lastRenderedPageBreak/>
        <w:t>NAČIN DOKAZIVANJA</w:t>
      </w:r>
      <w:bookmarkEnd w:id="31"/>
      <w:r w:rsidRPr="00800E94">
        <w:rPr>
          <w:szCs w:val="22"/>
        </w:rPr>
        <w:t xml:space="preserve"> </w:t>
      </w:r>
    </w:p>
    <w:p w:rsidR="00ED420E" w:rsidRPr="00800E94" w:rsidRDefault="00ED420E" w:rsidP="009C4AE7"/>
    <w:p w:rsidR="008D4B6C" w:rsidRPr="00800E94" w:rsidRDefault="008D4B6C" w:rsidP="009C4AE7">
      <w:pPr>
        <w:jc w:val="both"/>
        <w:rPr>
          <w:rFonts w:ascii="Arial" w:eastAsia="TimesNewRoman" w:hAnsi="Arial" w:cs="Arial"/>
          <w:lang w:eastAsia="hr-HR"/>
        </w:rPr>
      </w:pPr>
      <w:bookmarkStart w:id="32" w:name="_Toc478457373"/>
      <w:r w:rsidRPr="00800E94">
        <w:rPr>
          <w:rFonts w:ascii="Arial" w:eastAsia="TimesNewRoman" w:hAnsi="Arial" w:cs="Arial"/>
          <w:lang w:eastAsia="hr-HR"/>
        </w:rPr>
        <w:t>U cilju dokazivanja da ponuditelj nije u jednoj od situacija zbog koje se isključuje iz ovog postupka javne nabave</w:t>
      </w:r>
      <w:r w:rsidR="00ED420E" w:rsidRPr="00800E94">
        <w:rPr>
          <w:rFonts w:ascii="Arial" w:eastAsia="TimesNewRoman" w:hAnsi="Arial" w:cs="Arial"/>
          <w:lang w:eastAsia="hr-HR"/>
        </w:rPr>
        <w:t xml:space="preserve"> – kriteriji za kvalitativni odabir gospodarskog subjekta</w:t>
      </w:r>
      <w:r w:rsidRPr="00800E94">
        <w:rPr>
          <w:rFonts w:ascii="Arial" w:eastAsia="TimesNewRoman" w:hAnsi="Arial" w:cs="Arial"/>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2"/>
      <w:r w:rsidRPr="00800E94">
        <w:rPr>
          <w:rFonts w:ascii="Arial" w:eastAsia="TimesNewRoman" w:hAnsi="Arial" w:cs="Arial"/>
          <w:lang w:eastAsia="hr-HR"/>
        </w:rPr>
        <w:t xml:space="preserve"> </w:t>
      </w:r>
    </w:p>
    <w:p w:rsidR="008D4B6C" w:rsidRPr="00800E94" w:rsidRDefault="008D4B6C" w:rsidP="009C4AE7">
      <w:pPr>
        <w:jc w:val="both"/>
        <w:rPr>
          <w:rFonts w:ascii="Arial" w:hAnsi="Arial" w:cs="Arial"/>
          <w:lang w:eastAsia="hr-HR"/>
        </w:rPr>
      </w:pPr>
    </w:p>
    <w:p w:rsidR="008D4B6C" w:rsidRPr="00800E94" w:rsidRDefault="008D4B6C" w:rsidP="009C4AE7">
      <w:pPr>
        <w:jc w:val="both"/>
        <w:rPr>
          <w:rFonts w:ascii="Arial" w:hAnsi="Arial" w:cs="Arial"/>
          <w:szCs w:val="22"/>
        </w:rPr>
      </w:pPr>
      <w:r w:rsidRPr="00800E94">
        <w:rPr>
          <w:rFonts w:ascii="Arial" w:hAnsi="Arial" w:cs="Arial"/>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800E94" w:rsidRDefault="008D4B6C" w:rsidP="009C4AE7">
      <w:pPr>
        <w:jc w:val="both"/>
        <w:rPr>
          <w:rFonts w:ascii="Arial" w:hAnsi="Arial" w:cs="Arial"/>
          <w:szCs w:val="22"/>
        </w:rPr>
      </w:pPr>
      <w:r w:rsidRPr="00800E94">
        <w:rPr>
          <w:rFonts w:ascii="Arial" w:hAnsi="Arial" w:cs="Arial"/>
          <w:szCs w:val="22"/>
        </w:rPr>
        <w:t>1.</w:t>
      </w:r>
      <w:r w:rsidRPr="00800E94">
        <w:rPr>
          <w:rFonts w:ascii="Arial" w:hAnsi="Arial" w:cs="Arial"/>
          <w:szCs w:val="22"/>
        </w:rPr>
        <w:tab/>
        <w:t>nije u jednoj od situacija zbog koje se gospodarski subjekt isključuj</w:t>
      </w:r>
      <w:r w:rsidR="00ED420E" w:rsidRPr="00800E94">
        <w:rPr>
          <w:rFonts w:ascii="Arial" w:hAnsi="Arial" w:cs="Arial"/>
          <w:szCs w:val="22"/>
        </w:rPr>
        <w:t>e, a koje su navedene u točki 3</w:t>
      </w:r>
      <w:r w:rsidRPr="00800E94">
        <w:rPr>
          <w:rFonts w:ascii="Arial" w:hAnsi="Arial" w:cs="Arial"/>
          <w:szCs w:val="22"/>
        </w:rPr>
        <w:t xml:space="preserve">. </w:t>
      </w:r>
      <w:r w:rsidR="00ED420E" w:rsidRPr="00800E94">
        <w:rPr>
          <w:rFonts w:ascii="Arial" w:hAnsi="Arial" w:cs="Arial"/>
          <w:szCs w:val="22"/>
        </w:rPr>
        <w:t>(Kriteriji za kvalitativni odabir gospodarskog subjekta – osnove za isključenje)</w:t>
      </w:r>
    </w:p>
    <w:p w:rsidR="008D4B6C" w:rsidRPr="00800E94" w:rsidRDefault="008D4B6C" w:rsidP="009C4AE7">
      <w:pPr>
        <w:jc w:val="both"/>
        <w:rPr>
          <w:rFonts w:ascii="Arial" w:hAnsi="Arial" w:cs="Arial"/>
          <w:szCs w:val="22"/>
        </w:rPr>
      </w:pPr>
      <w:r w:rsidRPr="00800E94">
        <w:rPr>
          <w:rFonts w:ascii="Arial" w:hAnsi="Arial" w:cs="Arial"/>
          <w:szCs w:val="22"/>
        </w:rPr>
        <w:t>2.</w:t>
      </w:r>
      <w:r w:rsidRPr="00800E94">
        <w:rPr>
          <w:rFonts w:ascii="Arial" w:hAnsi="Arial" w:cs="Arial"/>
          <w:szCs w:val="22"/>
        </w:rPr>
        <w:tab/>
        <w:t xml:space="preserve">ispunjava tražene kriterije za odabir gospodarskog subjekta (uvjeti </w:t>
      </w:r>
      <w:r w:rsidR="00ED420E" w:rsidRPr="00800E94">
        <w:rPr>
          <w:rFonts w:ascii="Arial" w:hAnsi="Arial" w:cs="Arial"/>
          <w:szCs w:val="22"/>
        </w:rPr>
        <w:t>sposobnosti) navedene u točki 4</w:t>
      </w:r>
      <w:r w:rsidRPr="00800E94">
        <w:rPr>
          <w:rFonts w:ascii="Arial" w:hAnsi="Arial" w:cs="Arial"/>
          <w:szCs w:val="22"/>
        </w:rPr>
        <w:t xml:space="preserve">. </w:t>
      </w:r>
      <w:r w:rsidR="00ED420E" w:rsidRPr="00800E94">
        <w:rPr>
          <w:rFonts w:ascii="Arial" w:hAnsi="Arial" w:cs="Arial"/>
          <w:szCs w:val="22"/>
        </w:rPr>
        <w:t>(</w:t>
      </w:r>
      <w:r w:rsidR="007B263E" w:rsidRPr="00800E94">
        <w:rPr>
          <w:rFonts w:ascii="Arial" w:hAnsi="Arial" w:cs="Arial"/>
          <w:szCs w:val="22"/>
        </w:rPr>
        <w:t>Kriteriji za odabir gospodarskog subjekta – uvjeti sposobnosti)</w:t>
      </w:r>
    </w:p>
    <w:p w:rsidR="008D4B6C" w:rsidRPr="00800E94" w:rsidRDefault="008D4B6C" w:rsidP="008D4B6C">
      <w:pPr>
        <w:spacing w:before="120"/>
        <w:jc w:val="both"/>
        <w:rPr>
          <w:rFonts w:ascii="Arial" w:hAnsi="Arial" w:cs="Arial"/>
          <w:szCs w:val="22"/>
          <w:lang w:eastAsia="hr-HR"/>
        </w:rPr>
      </w:pPr>
      <w:r w:rsidRPr="00800E94">
        <w:rPr>
          <w:rFonts w:ascii="Arial" w:hAnsi="Arial" w:cs="Arial"/>
          <w:szCs w:val="22"/>
          <w:lang w:eastAsia="hr-HR"/>
        </w:rPr>
        <w:t>Gospodarski subjekt dostavlja ESPD na standardnom obrascu u ponudi, a naručitelj je mora prihvatiti.</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nema podugovaratelja i ne oslanja se na sposobnost drugih gospodarskih subjekata, u ponudi dostavlja ispunjen samo jedan ESPD obrazac.</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zajednice ponuditelja, svaki član zajednice ponuditelja mora dostaviti zaseban ESPD obrazac u kojem su utvrđeni relevantni podaci za svakog člana zajednice ponuditelja u skladu s točkom 27.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podugovaratelja, gospodarski subjekt mora dostaviti zaseban ESPD u kojem su navedeni relevantni podaci za podugovaratelja u skladu s točkom 28.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Obrazac ESPD sastavni je dio ove D</w:t>
      </w:r>
      <w:r w:rsidR="007B263E" w:rsidRPr="00800E94">
        <w:rPr>
          <w:rFonts w:ascii="Arial" w:hAnsi="Arial" w:cs="Arial"/>
          <w:szCs w:val="22"/>
        </w:rPr>
        <w:t>okumentacije o nabavi (PRILOG 3</w:t>
      </w:r>
      <w:r w:rsidRPr="00800E94">
        <w:rPr>
          <w:rFonts w:ascii="Arial" w:hAnsi="Arial" w:cs="Arial"/>
          <w:szCs w:val="22"/>
        </w:rPr>
        <w:t xml:space="preserve">.), a u elektroničkom obliku na hrvatskom jeziku dostupan je za preuzimanje na slijedećoj internetskoj adresi: </w:t>
      </w:r>
    </w:p>
    <w:p w:rsidR="008D4B6C" w:rsidRPr="00800E94" w:rsidRDefault="00C974FE" w:rsidP="008D4B6C">
      <w:pPr>
        <w:jc w:val="both"/>
        <w:rPr>
          <w:rFonts w:ascii="Arial" w:hAnsi="Arial" w:cs="Arial"/>
          <w:szCs w:val="22"/>
        </w:rPr>
      </w:pPr>
      <w:hyperlink r:id="rId17" w:history="1">
        <w:r w:rsidR="008D4B6C" w:rsidRPr="00800E94">
          <w:rPr>
            <w:rFonts w:ascii="Arial" w:hAnsi="Arial" w:cs="Arial"/>
            <w:u w:val="single"/>
          </w:rPr>
          <w:t>http://www.javnanabava.hr/userdocsimages/userfiles/file/EU%20akti/Prilog2-ESPD-obrazac.doc</w:t>
        </w:r>
      </w:hyperlink>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rPr>
      </w:pPr>
      <w:r w:rsidRPr="00800E94">
        <w:rPr>
          <w:rFonts w:ascii="Arial" w:hAnsi="Arial" w:cs="Arial"/>
          <w:b/>
          <w:szCs w:val="22"/>
        </w:rPr>
        <w:t>Gospodarski subjekt ispunjava ESPD obrazac popunjavanjem traženih polja, potpisuje ga te ga skenira i učitava kao zaseban dokument prilikom predaje ponude</w:t>
      </w:r>
      <w:r w:rsidRPr="00800E94">
        <w:rPr>
          <w:rFonts w:ascii="Arial" w:hAnsi="Arial" w:cs="Arial"/>
          <w:szCs w:val="22"/>
        </w:rPr>
        <w:t>.</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Ukoliko dostavlja obrazac, isti mora popuniti u:</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II: Podaci o gospodarskom subjektu, točke A,B, C i D;</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IV: Kriteriji za odabir gospodarskog subjekta: točka A – Sposobnost za obavljanje profesionalne djelatnosti; točka C – Tehnička i stručna sposobnost.</w:t>
      </w:r>
    </w:p>
    <w:p w:rsidR="008D4B6C" w:rsidRPr="00800E94" w:rsidRDefault="008D4B6C" w:rsidP="008D4B6C">
      <w:pPr>
        <w:jc w:val="both"/>
        <w:rPr>
          <w:rFonts w:ascii="Arial" w:hAnsi="Arial" w:cs="Arial"/>
          <w:szCs w:val="22"/>
        </w:rPr>
      </w:pPr>
    </w:p>
    <w:p w:rsidR="008D4B6C" w:rsidRPr="00800E94" w:rsidRDefault="008D4B6C" w:rsidP="00297B60">
      <w:pPr>
        <w:spacing w:beforeLines="30" w:before="72" w:afterLines="30" w:after="72"/>
        <w:jc w:val="both"/>
        <w:textAlignment w:val="baseline"/>
        <w:rPr>
          <w:rFonts w:ascii="Arial" w:hAnsi="Arial" w:cs="Arial"/>
          <w:szCs w:val="22"/>
        </w:rPr>
      </w:pPr>
      <w:r w:rsidRPr="00800E94">
        <w:rPr>
          <w:rFonts w:ascii="Arial" w:hAnsi="Arial" w:cs="Arial"/>
          <w:szCs w:val="22"/>
        </w:rPr>
        <w:t>U ESPD obrascu se navode izdavatelji popratnih dokumenata te ona sadržava izjavu da će ponuditelj moći, na zahtjev i bez odgode, naručitelju dostaviti te dokumente.</w:t>
      </w:r>
    </w:p>
    <w:p w:rsidR="008D4B6C" w:rsidRPr="00800E94" w:rsidRDefault="008D4B6C" w:rsidP="008D4B6C">
      <w:pPr>
        <w:spacing w:before="120"/>
        <w:jc w:val="both"/>
        <w:textAlignment w:val="baseline"/>
        <w:rPr>
          <w:rFonts w:ascii="Arial" w:hAnsi="Arial" w:cs="Arial"/>
          <w:szCs w:val="22"/>
        </w:rPr>
      </w:pPr>
      <w:r w:rsidRPr="00800E94">
        <w:rPr>
          <w:rFonts w:ascii="Arial" w:hAnsi="Arial" w:cs="Arial"/>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800E94" w:rsidRDefault="008D4B6C" w:rsidP="008D4B6C">
      <w:pPr>
        <w:spacing w:before="120"/>
        <w:jc w:val="both"/>
        <w:rPr>
          <w:rFonts w:ascii="Arial" w:eastAsiaTheme="minorHAnsi" w:hAnsi="Arial" w:cs="Arial"/>
          <w:szCs w:val="22"/>
        </w:rPr>
      </w:pPr>
      <w:r w:rsidRPr="00800E94">
        <w:rPr>
          <w:rFonts w:ascii="Arial" w:eastAsiaTheme="minorHAnsi" w:hAnsi="Arial" w:cs="Arial"/>
          <w:szCs w:val="22"/>
          <w:lang w:eastAsia="hr-HR" w:bidi="hr-HR"/>
        </w:rPr>
        <w:lastRenderedPageBreak/>
        <w:t xml:space="preserve">Naručitelj može u bilo kojem trenutku tijekom postupka javne nabave, ako je to potrebno za pravilno provođenje postupka, </w:t>
      </w:r>
      <w:r w:rsidRPr="00800E94">
        <w:rPr>
          <w:rFonts w:ascii="Arial" w:eastAsia="Arial" w:hAnsi="Arial" w:cs="Arial"/>
          <w:b/>
          <w:bCs/>
          <w:lang w:eastAsia="hr-HR" w:bidi="hr-HR"/>
        </w:rPr>
        <w:t xml:space="preserve">provjeriti informacije navedene u ESPD obrascu </w:t>
      </w:r>
      <w:r w:rsidRPr="00800E94">
        <w:rPr>
          <w:rFonts w:ascii="Arial" w:eastAsiaTheme="minorHAnsi" w:hAnsi="Arial" w:cs="Arial"/>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800E94" w:rsidRDefault="008D4B6C" w:rsidP="008D4B6C">
      <w:pPr>
        <w:spacing w:before="120"/>
        <w:jc w:val="both"/>
        <w:rPr>
          <w:rFonts w:ascii="Arial" w:eastAsiaTheme="minorHAnsi" w:hAnsi="Arial" w:cs="Arial"/>
          <w:szCs w:val="22"/>
          <w:lang w:eastAsia="hr-HR" w:bidi="hr-HR"/>
        </w:rPr>
      </w:pPr>
      <w:r w:rsidRPr="00800E94">
        <w:rPr>
          <w:rFonts w:ascii="Arial" w:eastAsiaTheme="minorHAnsi" w:hAnsi="Arial" w:cs="Arial"/>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Pr="00800E94" w:rsidRDefault="007B263E" w:rsidP="008D4B6C">
      <w:pPr>
        <w:jc w:val="both"/>
        <w:rPr>
          <w:rFonts w:ascii="Arial" w:hAnsi="Arial" w:cs="Arial"/>
          <w:b/>
        </w:rPr>
      </w:pPr>
    </w:p>
    <w:p w:rsidR="007B263E" w:rsidRPr="00800E94" w:rsidRDefault="007B263E" w:rsidP="00A033A8">
      <w:pPr>
        <w:pStyle w:val="Heading2"/>
        <w:numPr>
          <w:ilvl w:val="1"/>
          <w:numId w:val="19"/>
        </w:numPr>
      </w:pPr>
      <w:bookmarkStart w:id="33" w:name="_Toc483399126"/>
      <w:r w:rsidRPr="00800E94">
        <w:t>Provjera ponuditelja</w:t>
      </w:r>
      <w:bookmarkEnd w:id="33"/>
    </w:p>
    <w:p w:rsidR="00EE541D" w:rsidRPr="00800E94" w:rsidRDefault="00EE541D" w:rsidP="008D4B6C">
      <w:pPr>
        <w:jc w:val="both"/>
        <w:rPr>
          <w:rFonts w:ascii="Arial" w:hAnsi="Arial" w:cs="Arial"/>
          <w:szCs w:val="22"/>
        </w:rPr>
      </w:pPr>
      <w:r w:rsidRPr="00800E94">
        <w:rPr>
          <w:rFonts w:ascii="Arial" w:hAnsi="Arial" w:cs="Arial"/>
          <w:szCs w:val="22"/>
        </w:rPr>
        <w:t xml:space="preserve">Sukladno ovoj Dokumentaciji o nabavi naručitelj </w:t>
      </w:r>
      <w:r w:rsidRPr="00800E94">
        <w:rPr>
          <w:rFonts w:ascii="Arial" w:hAnsi="Arial" w:cs="Arial"/>
          <w:b/>
          <w:szCs w:val="22"/>
          <w:u w:val="single"/>
        </w:rPr>
        <w:t>može</w:t>
      </w:r>
      <w:r w:rsidRPr="00800E94">
        <w:rPr>
          <w:rFonts w:ascii="Arial" w:hAnsi="Arial" w:cs="Arial"/>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8" w:history="1">
        <w:r w:rsidRPr="00800E94">
          <w:rPr>
            <w:rFonts w:ascii="Arial" w:hAnsi="Arial" w:cs="Arial"/>
            <w:u w:val="single"/>
          </w:rPr>
          <w:t>https://eojn.nn.hr/</w:t>
        </w:r>
      </w:hyperlink>
      <w:r w:rsidRPr="00800E94">
        <w:rPr>
          <w:rFonts w:ascii="Arial" w:hAnsi="Arial" w:cs="Arial"/>
          <w:szCs w:val="22"/>
        </w:rPr>
        <w:t>. U tom slučaju dokumenti se dostavljaju u papirnatom obliku.</w:t>
      </w:r>
    </w:p>
    <w:p w:rsidR="00EE541D" w:rsidRPr="00800E94" w:rsidRDefault="00EE541D" w:rsidP="00FA1C79">
      <w:pPr>
        <w:rPr>
          <w:rFonts w:ascii="Arial" w:hAnsi="Arial" w:cs="Arial"/>
          <w:b/>
          <w:sz w:val="24"/>
        </w:rPr>
      </w:pPr>
    </w:p>
    <w:p w:rsidR="00716362" w:rsidRPr="00800E94" w:rsidRDefault="00716362">
      <w:pPr>
        <w:rPr>
          <w:rFonts w:ascii="Arial" w:hAnsi="Arial" w:cs="Arial"/>
          <w:b/>
          <w:sz w:val="24"/>
        </w:rPr>
      </w:pPr>
      <w:r w:rsidRPr="00800E94">
        <w:rPr>
          <w:rFonts w:ascii="Arial" w:hAnsi="Arial" w:cs="Arial"/>
          <w:b/>
          <w:sz w:val="24"/>
        </w:rPr>
        <w:br w:type="page"/>
      </w:r>
    </w:p>
    <w:p w:rsidR="00FA0BF8" w:rsidRPr="00800E94" w:rsidRDefault="00FA0BF8" w:rsidP="00491607">
      <w:pPr>
        <w:pStyle w:val="Heading1"/>
        <w:numPr>
          <w:ilvl w:val="0"/>
          <w:numId w:val="19"/>
        </w:numPr>
      </w:pPr>
      <w:bookmarkStart w:id="34" w:name="_Toc483399127"/>
      <w:r w:rsidRPr="00800E94">
        <w:lastRenderedPageBreak/>
        <w:t>PODACI O PONUDI</w:t>
      </w:r>
      <w:bookmarkEnd w:id="34"/>
    </w:p>
    <w:p w:rsidR="00FA0BF8" w:rsidRPr="00800E94" w:rsidRDefault="00FA0BF8" w:rsidP="009C4AE7"/>
    <w:p w:rsidR="00FA0BF8" w:rsidRPr="00800E94" w:rsidRDefault="005D1E46" w:rsidP="00A033A8">
      <w:pPr>
        <w:pStyle w:val="Heading2"/>
        <w:numPr>
          <w:ilvl w:val="1"/>
          <w:numId w:val="19"/>
        </w:numPr>
      </w:pPr>
      <w:r w:rsidRPr="00800E94">
        <w:t xml:space="preserve"> </w:t>
      </w:r>
      <w:bookmarkStart w:id="35" w:name="_Toc483399128"/>
      <w:r w:rsidR="00FA0BF8" w:rsidRPr="00800E94">
        <w:t>Način izrade i dostave  ponude</w:t>
      </w:r>
      <w:bookmarkEnd w:id="35"/>
    </w:p>
    <w:p w:rsidR="00FA0BF8" w:rsidRPr="00800E94" w:rsidRDefault="00FA0BF8" w:rsidP="00FA0BF8">
      <w:pPr>
        <w:jc w:val="both"/>
        <w:rPr>
          <w:rFonts w:ascii="Arial" w:hAnsi="Arial" w:cs="Arial"/>
          <w:szCs w:val="22"/>
        </w:rPr>
      </w:pPr>
      <w:r w:rsidRPr="00800E94">
        <w:rPr>
          <w:rFonts w:ascii="Arial" w:hAnsi="Arial" w:cs="Arial"/>
          <w:szCs w:val="22"/>
        </w:rPr>
        <w:t xml:space="preserve">Ponuda se dostavlja elektroničkim sredstvima komunikacije putem </w:t>
      </w:r>
      <w:r w:rsidRPr="00800E94">
        <w:rPr>
          <w:rFonts w:ascii="Arial" w:hAnsi="Arial" w:cs="Arial"/>
          <w:bCs/>
          <w:szCs w:val="22"/>
        </w:rPr>
        <w:t>EOJN RH</w:t>
      </w:r>
      <w:r w:rsidRPr="00800E94">
        <w:rPr>
          <w:rFonts w:ascii="Arial" w:hAnsi="Arial" w:cs="Arial"/>
          <w:szCs w:val="22"/>
        </w:rPr>
        <w:t>, vezujući se na elektroničku objavu poziva na nadmetanje te na elektronički pristup Dokumentaciji o nabavi.</w:t>
      </w:r>
    </w:p>
    <w:p w:rsidR="00FA0BF8" w:rsidRPr="00800E94" w:rsidRDefault="00FA0BF8" w:rsidP="00FA0BF8">
      <w:pPr>
        <w:jc w:val="both"/>
        <w:rPr>
          <w:rFonts w:ascii="Arial" w:hAnsi="Arial" w:cs="Arial"/>
          <w:szCs w:val="22"/>
          <w:u w:val="single"/>
        </w:rPr>
      </w:pPr>
      <w:r w:rsidRPr="00800E94">
        <w:rPr>
          <w:rFonts w:ascii="Arial" w:hAnsi="Arial" w:cs="Arial"/>
          <w:szCs w:val="22"/>
        </w:rPr>
        <w:t xml:space="preserve">Ponuditelji kreiraju ponudu u sustavu </w:t>
      </w:r>
      <w:r w:rsidRPr="00800E94">
        <w:rPr>
          <w:rFonts w:ascii="Arial" w:hAnsi="Arial" w:cs="Arial"/>
          <w:bCs/>
          <w:szCs w:val="22"/>
        </w:rPr>
        <w:t xml:space="preserve">EOJN RH </w:t>
      </w:r>
      <w:r w:rsidRPr="00800E94">
        <w:rPr>
          <w:rFonts w:ascii="Arial" w:hAnsi="Arial" w:cs="Arial"/>
          <w:szCs w:val="22"/>
        </w:rPr>
        <w:t xml:space="preserve">koja sadrži sljedeće: </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 xml:space="preserve">uvez ponude </w:t>
      </w:r>
      <w:r w:rsidRPr="00800E94">
        <w:rPr>
          <w:rFonts w:ascii="Arial" w:hAnsi="Arial" w:cs="Arial"/>
          <w:bCs/>
          <w:szCs w:val="22"/>
        </w:rPr>
        <w:t>potpisan naprednim elektroničkim potpisom</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sadržaj ponude</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bCs/>
          <w:szCs w:val="22"/>
        </w:rPr>
        <w:t xml:space="preserve">ponudbeni list kreiran od strane EOJN RH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popunjeni troškovnik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 i potpisan ESPD obrazac za Ponuditelja, a u slučaju Zajednice gospodarskih subjekata za svakog pojedinog člana Zajednice,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Popunjeni ESPD za svakog Podugovaratelja i za svaki gospodarski subjekt na čiju se sposobnost oslanja Ponuditelj ili Zajednicu gospodarskih subjekata sukladno dokumentaciji o nabavi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ostalo zatraženo u Dokumentaciji o nabavi, a nije navedeno u ESPD </w:t>
      </w:r>
      <w:r w:rsidR="007277F3" w:rsidRPr="00800E94">
        <w:rPr>
          <w:rFonts w:ascii="Arial" w:hAnsi="Arial" w:cs="Arial"/>
          <w:szCs w:val="22"/>
        </w:rPr>
        <w:t>obrascu (npr. izjave</w:t>
      </w:r>
      <w:r w:rsidRPr="00800E94">
        <w:rPr>
          <w:rFonts w:ascii="Arial" w:hAnsi="Arial" w:cs="Arial"/>
          <w:szCs w:val="22"/>
        </w:rPr>
        <w:t>, potvrde ili prijedlog ugovora, punomoć ili ovlast u slučaju zajedničke ponude)</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jamstvo za ozbiljnost ponude  – dostavlja se odvojeno od elektroničke dostave ponude – u papirnatom obliku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preslika jamstva za ozbiljnost ponude</w:t>
      </w:r>
    </w:p>
    <w:p w:rsidR="00FA0BF8" w:rsidRPr="00800E94" w:rsidRDefault="00FA0BF8" w:rsidP="00FA0BF8">
      <w:pPr>
        <w:jc w:val="both"/>
        <w:rPr>
          <w:rFonts w:ascii="Arial" w:hAnsi="Arial" w:cs="Arial"/>
          <w:szCs w:val="22"/>
        </w:rPr>
      </w:pPr>
    </w:p>
    <w:p w:rsidR="00FA0BF8" w:rsidRPr="00800E94" w:rsidRDefault="00FA0BF8" w:rsidP="00FA0BF8">
      <w:pPr>
        <w:jc w:val="both"/>
        <w:rPr>
          <w:rFonts w:ascii="Arial" w:hAnsi="Arial" w:cs="Arial"/>
          <w:szCs w:val="22"/>
        </w:rPr>
      </w:pPr>
      <w:r w:rsidRPr="00800E94">
        <w:rPr>
          <w:rFonts w:ascii="Arial" w:hAnsi="Arial" w:cs="Arial"/>
          <w:szCs w:val="22"/>
        </w:rPr>
        <w:t xml:space="preserve">Ponuda je izjava volje ponuditelja u pisanom obliku da će isporučiti robu, pružiti usluge ili izvesti radove u skladu s uvjetima i zahtjevima iz dokumentacije o nabavi. </w:t>
      </w:r>
    </w:p>
    <w:p w:rsidR="00FA0BF8" w:rsidRPr="00800E94" w:rsidRDefault="00FA0BF8" w:rsidP="00FA0BF8">
      <w:pPr>
        <w:jc w:val="both"/>
        <w:rPr>
          <w:rFonts w:ascii="Arial" w:hAnsi="Arial" w:cs="Arial"/>
          <w:szCs w:val="22"/>
          <w:u w:val="single"/>
        </w:rPr>
      </w:pPr>
      <w:r w:rsidRPr="00800E94">
        <w:rPr>
          <w:rFonts w:ascii="Arial" w:hAnsi="Arial" w:cs="Arial"/>
          <w:szCs w:val="22"/>
        </w:rPr>
        <w:t>Pri izradi ponude ponuditelj se mora pridržavati zahtjeva i uvjeta iz dokumentacije o nabavi te ne smije mijenjati ni nadopunjavati tekst dokumentacije o nabavi.</w:t>
      </w:r>
    </w:p>
    <w:p w:rsidR="00FA0BF8" w:rsidRPr="00800E94" w:rsidRDefault="00FA0BF8" w:rsidP="00FA0BF8">
      <w:pPr>
        <w:jc w:val="both"/>
        <w:rPr>
          <w:rFonts w:ascii="Arial" w:hAnsi="Arial" w:cs="Arial"/>
          <w:szCs w:val="22"/>
          <w:u w:val="single"/>
        </w:rPr>
      </w:pPr>
      <w:r w:rsidRPr="00800E94">
        <w:rPr>
          <w:rFonts w:ascii="Arial" w:hAnsi="Arial" w:cs="Arial"/>
          <w:szCs w:val="22"/>
          <w:u w:val="single"/>
        </w:rPr>
        <w:t>Podnošenjem svoje ponude ponuditelj prihvaća sve uvjete navedene u ovoj Dokumentaciji o nabavi.</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szCs w:val="22"/>
        </w:rPr>
      </w:pPr>
      <w:r w:rsidRPr="00800E94">
        <w:rPr>
          <w:rFonts w:ascii="Arial" w:hAnsi="Arial" w:cs="Arial"/>
          <w:szCs w:val="22"/>
        </w:rPr>
        <w:t xml:space="preserve">Procesom predaje ponude smatra se prilaganje (upload/učitavanje) dokumenata ponude, popunjenih izjava i troškovnika. Sve priložene dokumente </w:t>
      </w:r>
      <w:r w:rsidRPr="00800E94">
        <w:rPr>
          <w:rFonts w:ascii="Arial" w:hAnsi="Arial" w:cs="Arial"/>
          <w:bCs/>
          <w:szCs w:val="22"/>
        </w:rPr>
        <w:t xml:space="preserve">EOJN RH </w:t>
      </w:r>
      <w:r w:rsidRPr="00800E94">
        <w:rPr>
          <w:rFonts w:ascii="Arial" w:hAnsi="Arial" w:cs="Arial"/>
          <w:szCs w:val="22"/>
        </w:rPr>
        <w:t xml:space="preserve">uvezuje u cjelovitu ponudu, pod nazivom „Uvez ponude“. Uvez ponude stoga sadrži podatke o Naručitelju, Ponuditelju ili Zajednici gospodarskih subjekata, po potrebi Podugovarateljima, ponudi te u </w:t>
      </w:r>
      <w:r w:rsidRPr="00800E94">
        <w:rPr>
          <w:rFonts w:ascii="Arial" w:hAnsi="Arial" w:cs="Arial"/>
          <w:bCs/>
          <w:szCs w:val="22"/>
        </w:rPr>
        <w:t xml:space="preserve">EOJN RH </w:t>
      </w:r>
      <w:r w:rsidRPr="00800E94">
        <w:rPr>
          <w:rFonts w:ascii="Arial" w:hAnsi="Arial" w:cs="Arial"/>
          <w:szCs w:val="22"/>
        </w:rPr>
        <w:t>generirani Ponudbeni list (npr. obrasci, troškovnici i sl.) Uvez ponude se digitalno potpisuje naprednim elektroničkim potpisom.</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b/>
          <w:szCs w:val="22"/>
          <w:u w:val="single"/>
        </w:rPr>
      </w:pPr>
      <w:r w:rsidRPr="00800E94">
        <w:rPr>
          <w:rFonts w:ascii="Arial" w:hAnsi="Arial" w:cs="Arial"/>
          <w:b/>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800E94" w:rsidRDefault="00FA0BF8" w:rsidP="00FA0BF8">
      <w:pPr>
        <w:rPr>
          <w:rFonts w:ascii="Arial" w:hAnsi="Arial" w:cs="Arial"/>
          <w:b/>
          <w:sz w:val="24"/>
        </w:rPr>
      </w:pPr>
    </w:p>
    <w:p w:rsidR="00FA0BF8" w:rsidRPr="00800E94" w:rsidRDefault="00FA0BF8" w:rsidP="00ED3FBF">
      <w:pPr>
        <w:jc w:val="both"/>
        <w:rPr>
          <w:rFonts w:ascii="Arial" w:hAnsi="Arial" w:cs="Arial"/>
          <w:szCs w:val="22"/>
        </w:rPr>
      </w:pPr>
      <w:r w:rsidRPr="00800E94">
        <w:rPr>
          <w:rFonts w:ascii="Arial" w:hAnsi="Arial"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800E94" w:rsidRDefault="00FA0BF8" w:rsidP="00ED3FBF">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800E94" w:rsidRDefault="00FA0BF8" w:rsidP="005D1E46">
      <w:pPr>
        <w:jc w:val="both"/>
        <w:rPr>
          <w:rFonts w:ascii="Arial" w:hAnsi="Arial" w:cs="Arial"/>
          <w:szCs w:val="22"/>
        </w:rPr>
      </w:pPr>
      <w:r w:rsidRPr="00800E94">
        <w:rPr>
          <w:rFonts w:ascii="Arial" w:hAnsi="Arial" w:cs="Arial"/>
          <w:szCs w:val="22"/>
        </w:rPr>
        <w:t xml:space="preserve">Ključni koraci koje gospodarski subjekt mora poduzeti, odnosno tehnički uvjeti koje mora ispuniti kako bi uspješno predao elektroničku ponudu su slijedeći: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se u roku za dostavu ponuda, u ovom postupku javne nabave, prijavio u </w:t>
      </w:r>
      <w:r w:rsidRPr="00800E94">
        <w:rPr>
          <w:rFonts w:ascii="Arial" w:hAnsi="Arial" w:cs="Arial"/>
          <w:bCs/>
          <w:szCs w:val="22"/>
        </w:rPr>
        <w:t xml:space="preserve">EOJN RH </w:t>
      </w:r>
      <w:r w:rsidRPr="00800E94">
        <w:rPr>
          <w:rFonts w:ascii="Arial" w:hAnsi="Arial" w:cs="Arial"/>
          <w:szCs w:val="22"/>
        </w:rPr>
        <w:t xml:space="preserve">kao zainteresirani gospodarski subjekt pri čemu je upisao važeću adresu e-pošte za razmjenu informacija s Naručiteljem putem </w:t>
      </w:r>
      <w:r w:rsidRPr="00800E94">
        <w:rPr>
          <w:rFonts w:ascii="Arial" w:hAnsi="Arial" w:cs="Arial"/>
          <w:bCs/>
          <w:szCs w:val="22"/>
        </w:rPr>
        <w:t>EOJN RH</w:t>
      </w:r>
      <w:r w:rsidRPr="00800E94">
        <w:rPr>
          <w:rFonts w:ascii="Arial" w:hAnsi="Arial" w:cs="Arial"/>
          <w:szCs w:val="22"/>
        </w:rPr>
        <w:t xml:space="preserve">,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gospodarski subjekt je svoju ponudu ispravno potpisao naprednim elektroničkim potpisom uporabom važećeg digitalnog certifikata</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je putem </w:t>
      </w:r>
      <w:r w:rsidRPr="00800E94">
        <w:rPr>
          <w:rFonts w:ascii="Arial" w:hAnsi="Arial" w:cs="Arial"/>
          <w:bCs/>
          <w:szCs w:val="22"/>
        </w:rPr>
        <w:t xml:space="preserve">EOJN RH </w:t>
      </w:r>
      <w:r w:rsidRPr="00800E94">
        <w:rPr>
          <w:rFonts w:ascii="Arial" w:hAnsi="Arial" w:cs="Arial"/>
          <w:szCs w:val="22"/>
        </w:rPr>
        <w:t xml:space="preserve">dostavio ponudu u roku za dostavu ponuda. </w:t>
      </w:r>
    </w:p>
    <w:p w:rsidR="00FA0BF8" w:rsidRPr="00800E94" w:rsidRDefault="00FA0BF8" w:rsidP="005D1E46">
      <w:pPr>
        <w:jc w:val="both"/>
        <w:rPr>
          <w:rFonts w:ascii="Arial" w:hAnsi="Arial" w:cs="Arial"/>
          <w:szCs w:val="22"/>
        </w:rPr>
      </w:pPr>
      <w:r w:rsidRPr="00800E94">
        <w:rPr>
          <w:rFonts w:ascii="Arial" w:hAnsi="Arial" w:cs="Arial"/>
          <w:szCs w:val="22"/>
        </w:rPr>
        <w:t>Ponuda se izrađuje na način da čini cjelinu. Dijelove ponude kao što je jamstvo za ozbiljnost ponude, koje ne može biti uvezano ponuditelj obilježava nazivom i navodi u sadržaju ponude kao dio ponude.</w:t>
      </w:r>
    </w:p>
    <w:p w:rsidR="00FA0BF8" w:rsidRPr="00800E94" w:rsidRDefault="00FA0BF8" w:rsidP="00FA0BF8">
      <w:pPr>
        <w:rPr>
          <w:rFonts w:ascii="Arial" w:hAnsi="Arial" w:cs="Arial"/>
          <w:b/>
          <w:sz w:val="24"/>
        </w:rPr>
      </w:pPr>
      <w:bookmarkStart w:id="36" w:name="_Toc435439743"/>
      <w:bookmarkStart w:id="37" w:name="_Toc435444066"/>
      <w:bookmarkStart w:id="38" w:name="_Toc435787580"/>
    </w:p>
    <w:p w:rsidR="00FA0BF8" w:rsidRPr="00800E94" w:rsidRDefault="00FA0BF8" w:rsidP="005D1E46">
      <w:pPr>
        <w:jc w:val="both"/>
        <w:rPr>
          <w:rFonts w:ascii="Arial" w:hAnsi="Arial" w:cs="Arial"/>
          <w:szCs w:val="22"/>
        </w:rPr>
      </w:pPr>
      <w:r w:rsidRPr="00800E94">
        <w:rPr>
          <w:rFonts w:ascii="Arial" w:hAnsi="Arial" w:cs="Arial"/>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9" w:history="1">
        <w:r w:rsidRPr="00800E94">
          <w:rPr>
            <w:rStyle w:val="Hyperlink"/>
            <w:rFonts w:ascii="Arial" w:hAnsi="Arial" w:cs="Arial"/>
            <w:color w:val="auto"/>
            <w:szCs w:val="22"/>
          </w:rPr>
          <w:t>https://eojn.nn.hr/Oglasnik/</w:t>
        </w:r>
      </w:hyperlink>
    </w:p>
    <w:p w:rsidR="005D1E46" w:rsidRPr="00800E94" w:rsidRDefault="005D1E46" w:rsidP="005D1E46">
      <w:pPr>
        <w:jc w:val="both"/>
        <w:rPr>
          <w:rFonts w:ascii="Arial" w:hAnsi="Arial" w:cs="Arial"/>
          <w:szCs w:val="22"/>
        </w:rPr>
      </w:pPr>
    </w:p>
    <w:p w:rsidR="005D1E46" w:rsidRPr="00800E94" w:rsidRDefault="00FA0BF8" w:rsidP="005D1E46">
      <w:pPr>
        <w:jc w:val="both"/>
        <w:rPr>
          <w:rFonts w:ascii="Arial" w:hAnsi="Arial" w:cs="Arial"/>
          <w:szCs w:val="22"/>
        </w:rPr>
      </w:pPr>
      <w:r w:rsidRPr="00800E94">
        <w:rPr>
          <w:rFonts w:ascii="Arial" w:hAnsi="Arial" w:cs="Arial"/>
          <w:szCs w:val="22"/>
        </w:rPr>
        <w:t>Prilikom elektroničke dostave ponuda, sva komunikacija, razmjena i pohrana informacija između ponuditelja i Naručitelja obavlja se na način da se očuva integritet podataka i tajnost ponuda.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Ovlaštene osobe Naručitelja imat će uvid u sadržaj ponuda tek po isteku roka za njihovu dostavu.</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800E94" w:rsidRDefault="00FA0BF8" w:rsidP="005D1E46">
      <w:pPr>
        <w:jc w:val="both"/>
        <w:rPr>
          <w:rFonts w:ascii="Arial" w:hAnsi="Arial" w:cs="Arial"/>
          <w:b/>
          <w:szCs w:val="22"/>
        </w:rPr>
      </w:pPr>
    </w:p>
    <w:p w:rsidR="005D1E46" w:rsidRPr="00800E94" w:rsidRDefault="005D1E46" w:rsidP="005D1E46">
      <w:pPr>
        <w:pStyle w:val="Heading2"/>
        <w:numPr>
          <w:ilvl w:val="1"/>
          <w:numId w:val="19"/>
        </w:numPr>
      </w:pPr>
      <w:bookmarkStart w:id="39" w:name="_Toc472598272"/>
      <w:r w:rsidRPr="00800E94">
        <w:t xml:space="preserve"> </w:t>
      </w:r>
      <w:bookmarkStart w:id="40" w:name="_Toc483399129"/>
      <w:r w:rsidRPr="00800E94">
        <w:t>Način dostave</w:t>
      </w:r>
      <w:bookmarkEnd w:id="40"/>
      <w:r w:rsidRPr="00800E94">
        <w:t xml:space="preserve"> </w:t>
      </w:r>
    </w:p>
    <w:p w:rsidR="00FA0BF8" w:rsidRPr="00800E94" w:rsidRDefault="00FA0BF8" w:rsidP="005D1E46">
      <w:pPr>
        <w:jc w:val="both"/>
        <w:rPr>
          <w:rFonts w:ascii="Arial" w:hAnsi="Arial" w:cs="Arial"/>
          <w:szCs w:val="22"/>
        </w:rPr>
      </w:pPr>
      <w:r w:rsidRPr="00800E94">
        <w:rPr>
          <w:rFonts w:ascii="Arial" w:hAnsi="Arial" w:cs="Arial"/>
          <w:szCs w:val="22"/>
        </w:rPr>
        <w:t>Dostava dijela / dijelova ponude u papirnatom obliku  u zatvorenoj omotnici</w:t>
      </w:r>
      <w:bookmarkEnd w:id="39"/>
      <w:r w:rsidR="005D1E46" w:rsidRPr="00800E94">
        <w:rPr>
          <w:rFonts w:ascii="Arial" w:hAnsi="Arial" w:cs="Arial"/>
          <w:szCs w:val="22"/>
        </w:rPr>
        <w:t>:</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b/>
          <w:szCs w:val="22"/>
        </w:rPr>
      </w:pPr>
      <w:r w:rsidRPr="00800E94">
        <w:rPr>
          <w:rFonts w:ascii="Arial" w:hAnsi="Arial" w:cs="Arial"/>
          <w:szCs w:val="22"/>
        </w:rPr>
        <w:lastRenderedPageBreak/>
        <w:t xml:space="preserve">Također, </w:t>
      </w:r>
      <w:r w:rsidRPr="00800E94">
        <w:rPr>
          <w:rFonts w:ascii="Arial" w:hAnsi="Arial" w:cs="Arial"/>
          <w:b/>
          <w:szCs w:val="22"/>
        </w:rPr>
        <w:t>ponuditelji u papirnatom obliku, u roku za dostavu ponuda</w:t>
      </w:r>
      <w:r w:rsidRPr="00800E94">
        <w:rPr>
          <w:rFonts w:ascii="Arial" w:hAnsi="Arial" w:cs="Arial"/>
          <w:szCs w:val="22"/>
        </w:rPr>
        <w:t xml:space="preserve">, dostavljaju </w:t>
      </w:r>
      <w:r w:rsidRPr="00800E94">
        <w:rPr>
          <w:rFonts w:ascii="Arial" w:hAnsi="Arial" w:cs="Arial"/>
          <w:b/>
          <w:szCs w:val="22"/>
        </w:rPr>
        <w:t>dokumente</w:t>
      </w:r>
      <w:r w:rsidRPr="00800E94">
        <w:rPr>
          <w:rFonts w:ascii="Arial" w:hAnsi="Arial" w:cs="Arial"/>
          <w:szCs w:val="22"/>
        </w:rPr>
        <w:t xml:space="preserve"> drugih tijela ili subjekata koji su </w:t>
      </w:r>
      <w:r w:rsidRPr="00800E94">
        <w:rPr>
          <w:rFonts w:ascii="Arial" w:hAnsi="Arial" w:cs="Arial"/>
          <w:b/>
          <w:szCs w:val="22"/>
        </w:rPr>
        <w:t>važeći samo u izvorniku</w:t>
      </w:r>
      <w:r w:rsidRPr="00800E94">
        <w:rPr>
          <w:rFonts w:ascii="Arial" w:hAnsi="Arial" w:cs="Arial"/>
          <w:szCs w:val="22"/>
        </w:rPr>
        <w:t xml:space="preserve">, ako ih elektroničkim sredstvom nije moguće dostaviti u izvorniku, </w:t>
      </w:r>
      <w:r w:rsidRPr="00800E94">
        <w:rPr>
          <w:rFonts w:ascii="Arial" w:hAnsi="Arial" w:cs="Arial"/>
          <w:b/>
          <w:szCs w:val="22"/>
        </w:rPr>
        <w:t>poput traženog jamstva za ozbiljnost ponude.</w:t>
      </w:r>
    </w:p>
    <w:p w:rsidR="005D1E46" w:rsidRPr="00800E94" w:rsidRDefault="005D1E46" w:rsidP="005D1E46">
      <w:pPr>
        <w:jc w:val="both"/>
        <w:rPr>
          <w:rFonts w:ascii="Arial" w:hAnsi="Arial" w:cs="Arial"/>
          <w:b/>
          <w:szCs w:val="22"/>
        </w:rPr>
      </w:pPr>
    </w:p>
    <w:p w:rsidR="00FA0BF8" w:rsidRPr="00800E94" w:rsidRDefault="00FA0BF8" w:rsidP="009C4AE7">
      <w:pPr>
        <w:rPr>
          <w:rFonts w:ascii="Arial" w:hAnsi="Arial" w:cs="Arial"/>
          <w:b/>
          <w:szCs w:val="22"/>
        </w:rPr>
      </w:pPr>
      <w:r w:rsidRPr="00800E94">
        <w:rPr>
          <w:rFonts w:ascii="Arial" w:hAnsi="Arial" w:cs="Arial"/>
          <w:szCs w:val="22"/>
        </w:rPr>
        <w:t xml:space="preserve">U slučaju kada ponuditelj uz elektroničku dostavu ponuda u papirnatom obliku dostavlja određene dokumente koji ne postoje u elektroničkom obliku, </w:t>
      </w:r>
      <w:r w:rsidRPr="00800E94">
        <w:rPr>
          <w:rFonts w:ascii="Arial" w:hAnsi="Arial" w:cs="Arial"/>
          <w:b/>
          <w:szCs w:val="22"/>
        </w:rPr>
        <w:t xml:space="preserve">ponuditelj ih dostavlja u zatvorenoj omotnici, na kojoj mora biti naznačeno: </w:t>
      </w:r>
    </w:p>
    <w:p w:rsidR="009C4AE7" w:rsidRPr="00800E94" w:rsidRDefault="009C4AE7" w:rsidP="009C4AE7">
      <w:pPr>
        <w:rPr>
          <w:rFonts w:ascii="Arial" w:hAnsi="Arial" w:cs="Arial"/>
          <w:b/>
          <w:bCs/>
          <w:szCs w:val="22"/>
        </w:rPr>
      </w:pPr>
    </w:p>
    <w:p w:rsidR="00FA0BF8" w:rsidRPr="00800E94" w:rsidRDefault="005D1E46" w:rsidP="009C4AE7">
      <w:pPr>
        <w:rPr>
          <w:rFonts w:ascii="Arial" w:hAnsi="Arial" w:cs="Arial"/>
          <w:szCs w:val="22"/>
          <w:u w:val="single"/>
        </w:rPr>
      </w:pPr>
      <w:r w:rsidRPr="00800E94">
        <w:rPr>
          <w:rFonts w:ascii="Arial" w:hAnsi="Arial" w:cs="Arial"/>
          <w:szCs w:val="22"/>
          <w:u w:val="single"/>
        </w:rPr>
        <w:t>Na prednjoj strani:</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GRAD RIJEKA</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Titov trg 3, 51000 Rijeka (pisarnica)</w:t>
      </w:r>
    </w:p>
    <w:p w:rsidR="005D1E46" w:rsidRPr="00800E94" w:rsidRDefault="005D1E46" w:rsidP="009C4AE7">
      <w:pPr>
        <w:jc w:val="center"/>
        <w:rPr>
          <w:rFonts w:ascii="Arial" w:hAnsi="Arial" w:cs="Arial"/>
          <w:b/>
          <w:bCs/>
          <w:iCs/>
          <w:szCs w:val="22"/>
        </w:rPr>
      </w:pPr>
      <w:r w:rsidRPr="00800E94">
        <w:rPr>
          <w:rFonts w:ascii="Arial" w:hAnsi="Arial" w:cs="Arial"/>
          <w:iCs/>
          <w:szCs w:val="22"/>
        </w:rPr>
        <w:t xml:space="preserve">za otvoreni postupak javne nabave </w:t>
      </w:r>
      <w:r w:rsidRPr="00800E94">
        <w:rPr>
          <w:rFonts w:ascii="Arial" w:hAnsi="Arial" w:cs="Arial"/>
          <w:b/>
          <w:bCs/>
          <w:iCs/>
          <w:szCs w:val="22"/>
        </w:rPr>
        <w:t>s naznakom:</w:t>
      </w:r>
    </w:p>
    <w:p w:rsidR="005D1E46" w:rsidRPr="00C974FE" w:rsidRDefault="009C4AE7" w:rsidP="009C4AE7">
      <w:pPr>
        <w:jc w:val="center"/>
        <w:rPr>
          <w:rFonts w:ascii="Arial" w:hAnsi="Arial" w:cs="Arial"/>
          <w:b/>
          <w:bCs/>
          <w:szCs w:val="22"/>
        </w:rPr>
      </w:pPr>
      <w:r w:rsidRPr="00800E94">
        <w:rPr>
          <w:rFonts w:ascii="Arial" w:hAnsi="Arial" w:cs="Arial"/>
          <w:b/>
          <w:bCs/>
          <w:iCs/>
          <w:szCs w:val="22"/>
        </w:rPr>
        <w:t>"</w:t>
      </w:r>
      <w:r w:rsidR="002E1C8C" w:rsidRPr="00800E94">
        <w:rPr>
          <w:rFonts w:ascii="Arial" w:hAnsi="Arial" w:cs="Arial"/>
          <w:b/>
          <w:bCs/>
          <w:iCs/>
          <w:szCs w:val="22"/>
        </w:rPr>
        <w:t xml:space="preserve">IZVOĐENJE </w:t>
      </w:r>
      <w:r w:rsidR="002E1C8C" w:rsidRPr="00C974FE">
        <w:rPr>
          <w:rFonts w:ascii="Arial" w:hAnsi="Arial" w:cs="Arial"/>
          <w:b/>
          <w:bCs/>
          <w:iCs/>
          <w:szCs w:val="22"/>
        </w:rPr>
        <w:t xml:space="preserve">RADOVA ENERGETSKE OBNOVE </w:t>
      </w:r>
      <w:r w:rsidR="005D1E46" w:rsidRPr="00C974FE">
        <w:rPr>
          <w:rFonts w:ascii="Arial" w:hAnsi="Arial" w:cs="Arial"/>
          <w:b/>
          <w:bCs/>
          <w:szCs w:val="22"/>
        </w:rPr>
        <w:t xml:space="preserve">OŠ </w:t>
      </w:r>
      <w:r w:rsidR="000F4912" w:rsidRPr="00C974FE">
        <w:rPr>
          <w:rFonts w:ascii="Arial" w:hAnsi="Arial" w:cs="Arial"/>
          <w:b/>
          <w:bCs/>
          <w:szCs w:val="22"/>
        </w:rPr>
        <w:t>KOZALA</w:t>
      </w:r>
      <w:r w:rsidRPr="00C974FE">
        <w:rPr>
          <w:rFonts w:ascii="Arial" w:hAnsi="Arial" w:cs="Arial"/>
          <w:b/>
          <w:bCs/>
          <w:szCs w:val="22"/>
        </w:rPr>
        <w:t>"</w:t>
      </w:r>
    </w:p>
    <w:p w:rsidR="005D1E46" w:rsidRPr="00800E94" w:rsidRDefault="005D1E46" w:rsidP="009C4AE7">
      <w:pPr>
        <w:jc w:val="center"/>
        <w:rPr>
          <w:rFonts w:ascii="Arial" w:hAnsi="Arial" w:cs="Arial"/>
          <w:b/>
          <w:bCs/>
          <w:iCs/>
          <w:szCs w:val="22"/>
        </w:rPr>
      </w:pPr>
      <w:r w:rsidRPr="00C974FE">
        <w:rPr>
          <w:rFonts w:ascii="Arial" w:hAnsi="Arial" w:cs="Arial"/>
          <w:b/>
          <w:bCs/>
          <w:iCs/>
          <w:szCs w:val="22"/>
        </w:rPr>
        <w:t>evidencijski broj</w:t>
      </w:r>
      <w:r w:rsidRPr="00C974FE">
        <w:rPr>
          <w:rFonts w:ascii="Arial" w:hAnsi="Arial" w:cs="Arial"/>
          <w:iCs/>
          <w:szCs w:val="22"/>
        </w:rPr>
        <w:t xml:space="preserve">: </w:t>
      </w:r>
      <w:r w:rsidRPr="00C974FE">
        <w:rPr>
          <w:rFonts w:ascii="Arial" w:hAnsi="Arial" w:cs="Arial"/>
          <w:b/>
          <w:iCs/>
          <w:szCs w:val="22"/>
        </w:rPr>
        <w:t>17-00-</w:t>
      </w:r>
      <w:r w:rsidR="000F4912" w:rsidRPr="00C974FE">
        <w:rPr>
          <w:rFonts w:ascii="Arial" w:hAnsi="Arial" w:cs="Arial"/>
          <w:b/>
          <w:iCs/>
          <w:szCs w:val="22"/>
        </w:rPr>
        <w:t>48</w:t>
      </w:r>
      <w:r w:rsidRPr="00C974FE">
        <w:rPr>
          <w:rFonts w:ascii="Arial" w:hAnsi="Arial" w:cs="Arial"/>
          <w:b/>
          <w:iCs/>
          <w:szCs w:val="22"/>
        </w:rPr>
        <w:t>/2017</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 ne otvaraj – dodatak ponudi (npr. jamstvo za ozbiljnost ponude)“</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iCs/>
          <w:szCs w:val="22"/>
          <w:u w:val="single"/>
        </w:rPr>
      </w:pPr>
      <w:r w:rsidRPr="00800E94">
        <w:rPr>
          <w:rFonts w:ascii="Arial" w:hAnsi="Arial" w:cs="Arial"/>
          <w:iCs/>
          <w:szCs w:val="22"/>
          <w:u w:val="single"/>
        </w:rPr>
        <w:t>Na poleđini se označavaju naziv, adresa i OIB ponuditelja.</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szCs w:val="22"/>
        </w:rPr>
      </w:pPr>
      <w:r w:rsidRPr="00800E94">
        <w:rPr>
          <w:rFonts w:ascii="Arial" w:hAnsi="Arial" w:cs="Arial"/>
          <w:szCs w:val="22"/>
        </w:rPr>
        <w:t>Ukoliko ponuditelj poštansku omotnicu ne šalje poštom odnosno istu predaje osobno, to će učiniti na gore navedenoj adresi naručitelja.</w:t>
      </w:r>
    </w:p>
    <w:p w:rsidR="005D1E46" w:rsidRPr="00800E94" w:rsidRDefault="005D1E46" w:rsidP="009C4AE7">
      <w:pPr>
        <w:rPr>
          <w:rFonts w:ascii="Arial" w:hAnsi="Arial" w:cs="Arial"/>
          <w:szCs w:val="22"/>
        </w:rPr>
      </w:pPr>
      <w:r w:rsidRPr="00800E94">
        <w:rPr>
          <w:rFonts w:ascii="Arial" w:hAnsi="Arial" w:cs="Arial"/>
          <w:szCs w:val="22"/>
        </w:rPr>
        <w:t xml:space="preserve">Dostavljena poštanska omotnica bit će upisana u </w:t>
      </w:r>
      <w:r w:rsidRPr="00800E94">
        <w:rPr>
          <w:rFonts w:ascii="Arial" w:hAnsi="Arial" w:cs="Arial"/>
          <w:b/>
          <w:szCs w:val="22"/>
        </w:rPr>
        <w:t>upisnik uz naznaku</w:t>
      </w:r>
      <w:r w:rsidRPr="00800E94">
        <w:rPr>
          <w:rFonts w:ascii="Arial" w:hAnsi="Arial" w:cs="Arial"/>
          <w:szCs w:val="22"/>
        </w:rPr>
        <w:t xml:space="preserve"> – „dodatak ponudi – npr. jamstvo za ozbiljnost ponude“.</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Pr="00800E94" w:rsidRDefault="00FA0BF8" w:rsidP="005D1E46">
      <w:pPr>
        <w:jc w:val="both"/>
        <w:rPr>
          <w:rFonts w:ascii="Arial" w:hAnsi="Arial" w:cs="Arial"/>
          <w:szCs w:val="22"/>
        </w:rPr>
      </w:pPr>
      <w:r w:rsidRPr="00800E94">
        <w:rPr>
          <w:rFonts w:ascii="Arial" w:hAnsi="Arial" w:cs="Arial"/>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je dužan dostaviti papirnati dio elektroničke ponude u jednom primjerku.  </w:t>
      </w:r>
    </w:p>
    <w:p w:rsidR="00FA0BF8" w:rsidRPr="00800E94" w:rsidRDefault="00FA0BF8" w:rsidP="005D1E46">
      <w:pPr>
        <w:jc w:val="both"/>
        <w:rPr>
          <w:rFonts w:ascii="Arial" w:hAnsi="Arial" w:cs="Arial"/>
          <w:szCs w:val="22"/>
        </w:rPr>
      </w:pPr>
      <w:r w:rsidRPr="00800E94">
        <w:rPr>
          <w:rFonts w:ascii="Arial" w:hAnsi="Arial" w:cs="Arial"/>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800E94" w:rsidRDefault="00FA0BF8" w:rsidP="005D1E46">
      <w:pPr>
        <w:jc w:val="both"/>
        <w:rPr>
          <w:rFonts w:ascii="Arial" w:hAnsi="Arial" w:cs="Arial"/>
          <w:szCs w:val="22"/>
        </w:rPr>
      </w:pPr>
      <w:r w:rsidRPr="00800E94">
        <w:rPr>
          <w:rFonts w:ascii="Arial" w:hAnsi="Arial" w:cs="Arial"/>
          <w:szCs w:val="22"/>
        </w:rPr>
        <w:t xml:space="preserve">Zatvorenu omotnicu s dijelom/dijelovima ponude ponuditelj ili šalje poštom preporučeno ili predaje neposredno naručitelju u prostorije  Naručitelja na istoj adresi. </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samostalno određuje način dostave dijela/dijelova ponude koji se dostavljaju u papirnatom obliku i sam snosi rizik eventualnog gubitka odnosno nepravovremene dostave ponude.  </w:t>
      </w:r>
    </w:p>
    <w:p w:rsidR="00FA0BF8" w:rsidRPr="00800E94" w:rsidRDefault="00FA0BF8" w:rsidP="005D1E46">
      <w:pPr>
        <w:jc w:val="both"/>
        <w:rPr>
          <w:rFonts w:ascii="Arial" w:hAnsi="Arial" w:cs="Arial"/>
          <w:szCs w:val="22"/>
        </w:rPr>
      </w:pPr>
      <w:r w:rsidRPr="00800E94">
        <w:rPr>
          <w:rFonts w:ascii="Arial" w:hAnsi="Arial" w:cs="Arial"/>
          <w:szCs w:val="22"/>
        </w:rPr>
        <w:t>Naručitelj će za neposredno dostavljene dijele/dijelove ponude koji se dostavljaju u papirnatom o</w:t>
      </w:r>
      <w:r w:rsidR="005D1E46" w:rsidRPr="00800E94">
        <w:rPr>
          <w:rFonts w:ascii="Arial" w:hAnsi="Arial" w:cs="Arial"/>
          <w:szCs w:val="22"/>
        </w:rPr>
        <w:t>bliku izdati potvrdu o primitku ukoliko to zatraži ponuditelj.</w:t>
      </w:r>
    </w:p>
    <w:p w:rsidR="00FA0BF8" w:rsidRPr="00800E94" w:rsidRDefault="00FA0BF8" w:rsidP="005D1E46">
      <w:pPr>
        <w:jc w:val="both"/>
        <w:rPr>
          <w:rFonts w:ascii="Arial" w:hAnsi="Arial" w:cs="Arial"/>
          <w:szCs w:val="22"/>
        </w:rPr>
      </w:pPr>
      <w:r w:rsidRPr="00800E94">
        <w:rPr>
          <w:rFonts w:ascii="Arial" w:hAnsi="Arial" w:cs="Arial"/>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800E94" w:rsidRDefault="00FA0BF8" w:rsidP="005D1E46">
      <w:pPr>
        <w:jc w:val="both"/>
        <w:rPr>
          <w:rFonts w:ascii="Arial" w:hAnsi="Arial" w:cs="Arial"/>
          <w:szCs w:val="22"/>
        </w:rPr>
      </w:pPr>
      <w:r w:rsidRPr="00800E94">
        <w:rPr>
          <w:rFonts w:ascii="Arial" w:hAnsi="Arial" w:cs="Arial"/>
          <w:szCs w:val="22"/>
        </w:rPr>
        <w:t>Dio/dijelovi ponude pristigli nakon isteka roka za dostavu ponuda neće se otvarati, nego će se neotvoreni vratiti gospodarskom subjektu koji ih je dostavio.</w:t>
      </w:r>
    </w:p>
    <w:p w:rsidR="00FA0BF8" w:rsidRPr="00800E94" w:rsidRDefault="00FA0BF8" w:rsidP="005D1E46">
      <w:pPr>
        <w:jc w:val="both"/>
        <w:rPr>
          <w:rFonts w:ascii="Arial" w:hAnsi="Arial" w:cs="Arial"/>
          <w:szCs w:val="22"/>
        </w:rPr>
      </w:pPr>
      <w:r w:rsidRPr="00800E94">
        <w:rPr>
          <w:rFonts w:ascii="Arial" w:hAnsi="Arial" w:cs="Arial"/>
          <w:szCs w:val="22"/>
        </w:rPr>
        <w:t>U slučaju pravodobne dostave dijela/dijelova ponude odvojeno u papirnatom obliku, kao vrijeme dostave ponude uzima se vrijeme zaprimanja ponude putem EOJN RH-a (elektroničke ponude).</w:t>
      </w:r>
    </w:p>
    <w:p w:rsidR="00FA0BF8" w:rsidRPr="00800E94" w:rsidRDefault="00FA0BF8" w:rsidP="00FA0BF8">
      <w:pPr>
        <w:rPr>
          <w:rFonts w:ascii="Arial" w:hAnsi="Arial" w:cs="Arial"/>
          <w:szCs w:val="22"/>
        </w:rPr>
      </w:pPr>
    </w:p>
    <w:p w:rsidR="005D1E46" w:rsidRPr="00800E94" w:rsidRDefault="005D1E46" w:rsidP="009C4AE7">
      <w:pPr>
        <w:pStyle w:val="Heading2"/>
        <w:numPr>
          <w:ilvl w:val="1"/>
          <w:numId w:val="19"/>
        </w:numPr>
        <w:ind w:right="-1"/>
      </w:pPr>
      <w:bookmarkStart w:id="41" w:name="_Toc483399130"/>
      <w:r w:rsidRPr="00800E94">
        <w:lastRenderedPageBreak/>
        <w:t>Izmjena i/ili dopuna ponude i odustajanje od ponude</w:t>
      </w:r>
      <w:bookmarkEnd w:id="41"/>
    </w:p>
    <w:p w:rsidR="00FA0BF8" w:rsidRPr="00800E94" w:rsidRDefault="00FA0BF8" w:rsidP="005D1E46">
      <w:pPr>
        <w:jc w:val="both"/>
        <w:rPr>
          <w:rFonts w:ascii="Arial" w:hAnsi="Arial" w:cs="Arial"/>
          <w:szCs w:val="22"/>
        </w:rPr>
      </w:pPr>
      <w:r w:rsidRPr="00800E94">
        <w:rPr>
          <w:rFonts w:ascii="Arial" w:hAnsi="Arial" w:cs="Arial"/>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800E94" w:rsidRDefault="00FA0BF8" w:rsidP="005D1E46">
      <w:pPr>
        <w:jc w:val="both"/>
        <w:rPr>
          <w:rFonts w:ascii="Arial" w:hAnsi="Arial" w:cs="Arial"/>
          <w:szCs w:val="22"/>
        </w:rPr>
      </w:pPr>
      <w:r w:rsidRPr="00800E94">
        <w:rPr>
          <w:rFonts w:ascii="Arial" w:hAnsi="Arial" w:cs="Arial"/>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800E94" w:rsidRDefault="00FA0BF8" w:rsidP="005D1E46">
      <w:pPr>
        <w:jc w:val="both"/>
        <w:rPr>
          <w:rFonts w:ascii="Arial" w:hAnsi="Arial" w:cs="Arial"/>
          <w:szCs w:val="22"/>
        </w:rPr>
      </w:pPr>
      <w:r w:rsidRPr="00800E94">
        <w:rPr>
          <w:rFonts w:ascii="Arial" w:hAnsi="Arial" w:cs="Arial"/>
          <w:szCs w:val="22"/>
        </w:rPr>
        <w:t xml:space="preserve">Ovaj korak zahtjeva ponovno učitavanje/upisivanje financijskih značajki ponude (troškovnika i/ili ponudbenog lista u slučaju nestandardiziranog troškovnika) u sustavu </w:t>
      </w:r>
      <w:r w:rsidRPr="00800E94">
        <w:rPr>
          <w:rFonts w:ascii="Arial" w:hAnsi="Arial" w:cs="Arial"/>
          <w:bCs/>
          <w:szCs w:val="22"/>
        </w:rPr>
        <w:t>EOJN RH</w:t>
      </w:r>
      <w:r w:rsidRPr="00800E94">
        <w:rPr>
          <w:rFonts w:ascii="Arial" w:hAnsi="Arial" w:cs="Arial"/>
          <w:szCs w:val="22"/>
        </w:rPr>
        <w:t>. U slučaju da je predan stari uvez ponude, ponuda neće biti sigurno uvezana i smatrat će se nepravilnom (ponuda koja nije izrađena u skladu s dokumentacijom o nabavi).</w:t>
      </w:r>
    </w:p>
    <w:p w:rsidR="00FA0BF8" w:rsidRPr="00800E94" w:rsidRDefault="00FA0BF8" w:rsidP="005D1E46">
      <w:pPr>
        <w:jc w:val="both"/>
        <w:rPr>
          <w:rFonts w:ascii="Arial" w:hAnsi="Arial" w:cs="Arial"/>
          <w:szCs w:val="22"/>
        </w:rPr>
      </w:pPr>
      <w:r w:rsidRPr="00800E94">
        <w:rPr>
          <w:rFonts w:ascii="Arial" w:hAnsi="Arial" w:cs="Arial"/>
          <w:szCs w:val="22"/>
        </w:rPr>
        <w:t>Odustajanje od ponude ponuditelj vrši na isti način kao i predaju ponude, u EOJN RH-u, odabirom na mogućnost „Odustajanje“.</w:t>
      </w:r>
    </w:p>
    <w:p w:rsidR="00FA0BF8" w:rsidRPr="00800E94" w:rsidRDefault="00FA0BF8" w:rsidP="009B1083">
      <w:pPr>
        <w:jc w:val="both"/>
        <w:rPr>
          <w:rFonts w:ascii="Arial" w:hAnsi="Arial" w:cs="Arial"/>
          <w:b/>
          <w:sz w:val="24"/>
        </w:rPr>
      </w:pPr>
      <w:r w:rsidRPr="00800E94">
        <w:rPr>
          <w:rFonts w:ascii="Arial" w:hAnsi="Arial" w:cs="Arial"/>
          <w:szCs w:val="22"/>
        </w:rPr>
        <w:t>Nakon isteka roka za dostavu ponuda, ponuda se ne smije mijenjati</w:t>
      </w:r>
      <w:r w:rsidRPr="00800E94">
        <w:rPr>
          <w:rFonts w:ascii="Arial" w:hAnsi="Arial" w:cs="Arial"/>
          <w:sz w:val="24"/>
        </w:rPr>
        <w:t>.</w:t>
      </w:r>
    </w:p>
    <w:p w:rsidR="009B1083" w:rsidRPr="00800E94" w:rsidRDefault="009B1083" w:rsidP="00FA0BF8">
      <w:pPr>
        <w:rPr>
          <w:rFonts w:ascii="Arial" w:hAnsi="Arial" w:cs="Arial"/>
          <w:b/>
          <w:sz w:val="24"/>
        </w:rPr>
      </w:pPr>
    </w:p>
    <w:p w:rsidR="009B1083" w:rsidRPr="00800E94" w:rsidRDefault="009B1083" w:rsidP="00A52F18">
      <w:pPr>
        <w:pStyle w:val="Heading2"/>
        <w:numPr>
          <w:ilvl w:val="1"/>
          <w:numId w:val="19"/>
        </w:numPr>
        <w:ind w:right="-1"/>
      </w:pPr>
      <w:bookmarkStart w:id="42" w:name="_Toc472598274"/>
      <w:r w:rsidRPr="00800E94">
        <w:t xml:space="preserve"> </w:t>
      </w:r>
      <w:bookmarkStart w:id="43" w:name="_Toc483399131"/>
      <w:r w:rsidRPr="00800E94">
        <w:t>Datum, vrijeme i mjesto dostave ponude i javnog otvaranja ponuda</w:t>
      </w:r>
      <w:bookmarkEnd w:id="43"/>
    </w:p>
    <w:bookmarkEnd w:id="42"/>
    <w:p w:rsidR="009B1083" w:rsidRPr="00800E94" w:rsidRDefault="009B1083" w:rsidP="009B1083">
      <w:pPr>
        <w:jc w:val="both"/>
        <w:rPr>
          <w:rFonts w:ascii="Arial" w:hAnsi="Arial" w:cs="Arial"/>
          <w:szCs w:val="22"/>
        </w:rPr>
      </w:pPr>
      <w:r w:rsidRPr="00800E94">
        <w:rPr>
          <w:rFonts w:ascii="Arial" w:hAnsi="Arial" w:cs="Arial"/>
          <w:szCs w:val="22"/>
        </w:rPr>
        <w:t xml:space="preserve">Ponude se dostavljaju u elektroničkom obliku dostavom ponuda u EOJN RH do isteka roka za dostavu ponuda. </w:t>
      </w:r>
    </w:p>
    <w:p w:rsidR="009B1083" w:rsidRPr="00800E94" w:rsidRDefault="009B1083" w:rsidP="009B1083">
      <w:pPr>
        <w:jc w:val="both"/>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r w:rsidRPr="00800E94">
        <w:rPr>
          <w:rFonts w:ascii="Arial" w:hAnsi="Arial" w:cs="Arial"/>
          <w:b/>
          <w:bCs/>
        </w:rPr>
        <w:t>Rok za dostavu ponuda je __. __________ 2017. godine do __:00 sati.</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b/>
          <w:szCs w:val="22"/>
        </w:rPr>
      </w:pPr>
      <w:r w:rsidRPr="00800E94">
        <w:rPr>
          <w:rFonts w:ascii="Arial" w:hAnsi="Arial" w:cs="Arial"/>
          <w:b/>
          <w:bCs/>
          <w:szCs w:val="22"/>
        </w:rPr>
        <w:t xml:space="preserve">Javno otvaranje ponuda održati će se __. __________ 2017. godine s početkom u __:00 sati </w:t>
      </w:r>
      <w:r w:rsidRPr="00800E94">
        <w:rPr>
          <w:rFonts w:ascii="Arial" w:hAnsi="Arial" w:cs="Arial"/>
          <w:b/>
          <w:szCs w:val="22"/>
        </w:rPr>
        <w:t>u poslovnim prostorijama Grada Rijeke  -  sala za licitacije u prizemlju objekjta, Titov trg 3, Rijeka.</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szCs w:val="22"/>
        </w:rPr>
      </w:pPr>
      <w:r w:rsidRPr="00800E94">
        <w:rPr>
          <w:rFonts w:ascii="Arial" w:hAnsi="Arial" w:cs="Arial"/>
          <w:szCs w:val="22"/>
        </w:rPr>
        <w:t>Javnom otvaranju ponuda mogu prisustvovati ovlašteni predstavnici ponuditelja i druge osobe.</w:t>
      </w:r>
    </w:p>
    <w:p w:rsidR="009B1083" w:rsidRPr="00800E94" w:rsidRDefault="009B1083" w:rsidP="009B1083">
      <w:pPr>
        <w:jc w:val="both"/>
        <w:rPr>
          <w:rFonts w:ascii="Arial" w:hAnsi="Arial" w:cs="Arial"/>
          <w:szCs w:val="22"/>
        </w:rPr>
      </w:pPr>
      <w:r w:rsidRPr="00800E94">
        <w:rPr>
          <w:rFonts w:ascii="Arial" w:hAnsi="Arial" w:cs="Arial"/>
          <w:szCs w:val="22"/>
        </w:rPr>
        <w:t>Pravo aktivnog sudjelovanja imaju samo članovi stručnog povjerenstva naručitelja i ovlašteni predstavnici ponuditelja.</w:t>
      </w:r>
    </w:p>
    <w:p w:rsidR="009B1083" w:rsidRPr="00800E94" w:rsidRDefault="009B1083" w:rsidP="009B1083">
      <w:pPr>
        <w:jc w:val="both"/>
        <w:rPr>
          <w:rFonts w:ascii="Arial" w:hAnsi="Arial" w:cs="Arial"/>
          <w:szCs w:val="22"/>
        </w:rPr>
      </w:pPr>
      <w:r w:rsidRPr="00800E94">
        <w:rPr>
          <w:rFonts w:ascii="Arial" w:hAnsi="Arial" w:cs="Arial"/>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800E94" w:rsidRDefault="009B1083" w:rsidP="009B1083">
      <w:pPr>
        <w:jc w:val="both"/>
        <w:rPr>
          <w:rFonts w:ascii="Arial" w:hAnsi="Arial" w:cs="Arial"/>
          <w:szCs w:val="22"/>
        </w:rPr>
      </w:pPr>
      <w:r w:rsidRPr="00800E94">
        <w:rPr>
          <w:rFonts w:ascii="Arial" w:hAnsi="Arial" w:cs="Arial"/>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Pr="00800E94" w:rsidRDefault="009B1083" w:rsidP="00FA0BF8">
      <w:pPr>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800E94" w:rsidRDefault="00FA0BF8" w:rsidP="009B1083">
      <w:pPr>
        <w:jc w:val="both"/>
        <w:rPr>
          <w:rFonts w:ascii="Arial" w:hAnsi="Arial" w:cs="Arial"/>
          <w:szCs w:val="22"/>
        </w:rPr>
      </w:pPr>
      <w:r w:rsidRPr="00800E94">
        <w:rPr>
          <w:rFonts w:ascii="Arial" w:hAnsi="Arial" w:cs="Arial"/>
          <w:szCs w:val="22"/>
        </w:rPr>
        <w:t>Naručitelj je obvezan produžiti rok za dostavu ponuda u sljedećim slučajevima: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2. ako je dokumentacija o nabavi značajno izmijenjena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3. ako EOJN RH nije bio dostupan u slučaju iz članka 239. ZJN 2016.</w:t>
      </w:r>
    </w:p>
    <w:p w:rsidR="00FA0BF8" w:rsidRPr="00800E94" w:rsidRDefault="00FA0BF8" w:rsidP="009B1083">
      <w:pPr>
        <w:jc w:val="both"/>
        <w:rPr>
          <w:rFonts w:ascii="Arial" w:hAnsi="Arial" w:cs="Arial"/>
          <w:szCs w:val="22"/>
        </w:rPr>
      </w:pPr>
      <w:r w:rsidRPr="00800E94">
        <w:rPr>
          <w:rFonts w:ascii="Arial" w:hAnsi="Arial" w:cs="Arial"/>
          <w:szCs w:val="22"/>
        </w:rPr>
        <w:t>U slučajevima iz 1. i 2. gore navedenih točaka , naručitelj produljuje rok za dostavu razmjerno važnosti dodatne informacije, objašnjenja ili izmjene, a najmanje za deset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U slučaju iz gore navedene točke 3., javni naručitelj produljuje rok za dostavu za najmanje četiri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Naručitelj nije obvezan produljiti rok za dostavu ako dodatne informacije, objašnjenja ili izmjene nisu bile pravodobno zatražene ili ako je njihova važnost zanemariva za pripremu i dostavu prilagođenih ponuda.</w:t>
      </w:r>
    </w:p>
    <w:p w:rsidR="00FA0BF8" w:rsidRPr="00800E94" w:rsidRDefault="00FA0BF8" w:rsidP="009B1083">
      <w:pPr>
        <w:jc w:val="both"/>
        <w:rPr>
          <w:rFonts w:ascii="Arial" w:hAnsi="Arial" w:cs="Arial"/>
          <w:szCs w:val="22"/>
        </w:rPr>
      </w:pPr>
      <w:r w:rsidRPr="00800E94">
        <w:rPr>
          <w:rFonts w:ascii="Arial" w:hAnsi="Arial" w:cs="Arial"/>
          <w:szCs w:val="22"/>
        </w:rPr>
        <w:lastRenderedPageBreak/>
        <w:t>Naručitelj obvezan je o svakom produženju roka obavijestiti sve gospodarske subjekte na dokaziv način.</w:t>
      </w:r>
    </w:p>
    <w:bookmarkEnd w:id="36"/>
    <w:bookmarkEnd w:id="37"/>
    <w:bookmarkEnd w:id="38"/>
    <w:p w:rsidR="009B1083" w:rsidRPr="00800E94" w:rsidRDefault="009B1083" w:rsidP="00FA0BF8">
      <w:pPr>
        <w:rPr>
          <w:rFonts w:ascii="Arial" w:hAnsi="Arial" w:cs="Arial"/>
          <w:b/>
          <w:sz w:val="24"/>
        </w:rPr>
      </w:pPr>
    </w:p>
    <w:p w:rsidR="009B1083" w:rsidRPr="00800E94" w:rsidRDefault="009B1083" w:rsidP="00FA0BF8">
      <w:pPr>
        <w:pStyle w:val="Heading2"/>
        <w:numPr>
          <w:ilvl w:val="1"/>
          <w:numId w:val="19"/>
        </w:numPr>
      </w:pPr>
      <w:bookmarkStart w:id="44" w:name="_Toc483399132"/>
      <w:r w:rsidRPr="00800E94">
        <w:t>Jezik i pismo ponude</w:t>
      </w:r>
      <w:bookmarkEnd w:id="44"/>
    </w:p>
    <w:p w:rsidR="00FA0BF8" w:rsidRPr="00800E94" w:rsidRDefault="00FA0BF8" w:rsidP="009B1083">
      <w:pPr>
        <w:jc w:val="both"/>
        <w:rPr>
          <w:rFonts w:ascii="Arial" w:hAnsi="Arial" w:cs="Arial"/>
          <w:szCs w:val="22"/>
        </w:rPr>
      </w:pPr>
      <w:r w:rsidRPr="00800E94">
        <w:rPr>
          <w:rFonts w:ascii="Arial" w:hAnsi="Arial" w:cs="Arial"/>
          <w:szCs w:val="22"/>
        </w:rPr>
        <w:t>Ponuda se zajedno s pripadajućom dokumentacijom izrađuje na hrvatskom jeziku i latiničnom pismu.</w:t>
      </w:r>
    </w:p>
    <w:p w:rsidR="00FA0BF8" w:rsidRPr="00800E94" w:rsidRDefault="00FA0BF8" w:rsidP="009B1083">
      <w:pPr>
        <w:jc w:val="both"/>
        <w:rPr>
          <w:rFonts w:ascii="Arial" w:hAnsi="Arial" w:cs="Arial"/>
          <w:szCs w:val="22"/>
        </w:rPr>
      </w:pPr>
      <w:r w:rsidRPr="00800E94">
        <w:rPr>
          <w:rFonts w:ascii="Arial" w:hAnsi="Arial"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800E94" w:rsidRDefault="00FA0BF8" w:rsidP="009B1083">
      <w:pPr>
        <w:jc w:val="both"/>
        <w:rPr>
          <w:rFonts w:ascii="Arial" w:hAnsi="Arial" w:cs="Arial"/>
          <w:szCs w:val="22"/>
        </w:rPr>
      </w:pPr>
      <w:r w:rsidRPr="00800E94">
        <w:rPr>
          <w:rFonts w:ascii="Arial" w:hAnsi="Arial" w:cs="Arial"/>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800E94" w:rsidRDefault="00FA0BF8" w:rsidP="009B1083">
      <w:pPr>
        <w:jc w:val="both"/>
        <w:rPr>
          <w:rFonts w:ascii="Arial" w:hAnsi="Arial" w:cs="Arial"/>
          <w:szCs w:val="22"/>
        </w:rPr>
      </w:pPr>
      <w:r w:rsidRPr="00800E94">
        <w:rPr>
          <w:rFonts w:ascii="Arial" w:hAnsi="Arial" w:cs="Arial"/>
          <w:szCs w:val="22"/>
        </w:rPr>
        <w:t>Ponuditeljima je dozvoljeno u ponudi koristiti pojedine izraze koji se smatraju internacionalizmima. Ostale riječi ili navodi moraju biti na hrvatskom jeziku.</w:t>
      </w:r>
    </w:p>
    <w:p w:rsidR="00FA0BF8" w:rsidRPr="00800E94" w:rsidRDefault="00FA0BF8" w:rsidP="009B1083">
      <w:pPr>
        <w:jc w:val="both"/>
        <w:rPr>
          <w:rFonts w:ascii="Arial" w:hAnsi="Arial" w:cs="Arial"/>
          <w:szCs w:val="22"/>
        </w:rPr>
      </w:pPr>
    </w:p>
    <w:p w:rsidR="00FA0BF8" w:rsidRPr="00800E94" w:rsidRDefault="00FA0BF8" w:rsidP="00A52F18">
      <w:pPr>
        <w:pStyle w:val="Heading2"/>
        <w:numPr>
          <w:ilvl w:val="1"/>
          <w:numId w:val="19"/>
        </w:numPr>
      </w:pPr>
      <w:bookmarkStart w:id="45" w:name="_Toc472598277"/>
      <w:bookmarkStart w:id="46" w:name="_Toc483399133"/>
      <w:r w:rsidRPr="00800E94">
        <w:t>Varijante ponude</w:t>
      </w:r>
      <w:bookmarkEnd w:id="45"/>
      <w:bookmarkEnd w:id="46"/>
    </w:p>
    <w:p w:rsidR="00FA0BF8" w:rsidRPr="00800E94" w:rsidRDefault="00FA0BF8" w:rsidP="00FA0BF8">
      <w:pPr>
        <w:rPr>
          <w:rFonts w:ascii="Arial" w:hAnsi="Arial" w:cs="Arial"/>
        </w:rPr>
      </w:pPr>
      <w:r w:rsidRPr="00800E94">
        <w:rPr>
          <w:rFonts w:ascii="Arial" w:hAnsi="Arial" w:cs="Arial"/>
        </w:rPr>
        <w:t>Varijante ponude nisu dopuštene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47" w:name="_Toc322504950"/>
      <w:bookmarkStart w:id="48" w:name="_Toc346793201"/>
      <w:bookmarkStart w:id="49" w:name="_Toc472598278"/>
      <w:r w:rsidRPr="00800E94">
        <w:t xml:space="preserve"> </w:t>
      </w:r>
      <w:bookmarkStart w:id="50" w:name="_Toc483399134"/>
      <w:r w:rsidRPr="00800E94">
        <w:t>Način određivanja cijene ponude</w:t>
      </w:r>
      <w:bookmarkEnd w:id="47"/>
      <w:bookmarkEnd w:id="48"/>
      <w:bookmarkEnd w:id="49"/>
      <w:bookmarkEnd w:id="50"/>
    </w:p>
    <w:p w:rsidR="00FA0BF8" w:rsidRPr="00800E94" w:rsidRDefault="00FA0BF8" w:rsidP="009B1083">
      <w:pPr>
        <w:jc w:val="both"/>
        <w:rPr>
          <w:rFonts w:ascii="Arial" w:hAnsi="Arial" w:cs="Arial"/>
        </w:rPr>
      </w:pPr>
      <w:r w:rsidRPr="00800E94">
        <w:rPr>
          <w:rFonts w:ascii="Arial" w:hAnsi="Arial" w:cs="Arial"/>
        </w:rPr>
        <w:t>Cijena ponude, kao i jedinične cijene pojedinih stavki iz troškovnika su nepromjenjive.</w:t>
      </w:r>
    </w:p>
    <w:p w:rsidR="00FA0BF8" w:rsidRPr="00800E94" w:rsidRDefault="00FA0BF8" w:rsidP="009B1083">
      <w:pPr>
        <w:jc w:val="both"/>
        <w:rPr>
          <w:rFonts w:ascii="Arial" w:hAnsi="Arial" w:cs="Arial"/>
        </w:rPr>
      </w:pPr>
      <w:r w:rsidRPr="00800E94">
        <w:rPr>
          <w:rFonts w:ascii="Arial" w:hAnsi="Arial" w:cs="Arial"/>
        </w:rPr>
        <w:t>U skladu člankom 7. Uredbe o načinu izrade i postupanju s dokumentacijom za nadmetanje i ponudama („Narodne novine““ broj 10/12) Troškovnik radova, ponuditelj popunjava svaku stavku i to jediničnu cijenu stavke</w:t>
      </w:r>
      <w:r w:rsidR="00644F40" w:rsidRPr="00800E94">
        <w:rPr>
          <w:rFonts w:ascii="Arial" w:hAnsi="Arial" w:cs="Arial"/>
        </w:rPr>
        <w:t xml:space="preserve"> u kojoj su uračunati svi popusti ukoliko ih ponuditelj nudi</w:t>
      </w:r>
      <w:r w:rsidRPr="00800E94">
        <w:rPr>
          <w:rFonts w:ascii="Arial" w:hAnsi="Arial" w:cs="Arial"/>
        </w:rPr>
        <w:t xml:space="preserve"> (po jedinici mjere), ukupnu cijenu stavke (zaokruženu na dvije decimale) i cijenu ponude bez poreza na dodanu vrijednost (zbroj svih ukupnih cijena stavki), koju cijenu ponude ponuditelj upisuje u ponudbeni list.</w:t>
      </w:r>
    </w:p>
    <w:p w:rsidR="00FA0BF8" w:rsidRPr="00800E94" w:rsidRDefault="00FA0BF8" w:rsidP="009B1083">
      <w:pPr>
        <w:jc w:val="both"/>
        <w:rPr>
          <w:rFonts w:ascii="Arial" w:hAnsi="Arial" w:cs="Arial"/>
        </w:rPr>
      </w:pPr>
      <w:bookmarkStart w:id="51" w:name="_Toc368316323"/>
      <w:r w:rsidRPr="00800E94">
        <w:rPr>
          <w:rFonts w:ascii="Arial" w:hAnsi="Arial" w:cs="Arial"/>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800E94">
        <w:rPr>
          <w:rFonts w:ascii="Arial" w:hAnsi="Arial" w:cs="Arial"/>
        </w:rPr>
        <w:t xml:space="preserve">ove Dokumentacije za nadmetanje </w:t>
      </w:r>
      <w:r w:rsidRPr="00800E94">
        <w:rPr>
          <w:rFonts w:ascii="Arial" w:hAnsi="Arial" w:cs="Arial"/>
        </w:rPr>
        <w:t>i Ugovora o izvođenju radova.</w:t>
      </w:r>
    </w:p>
    <w:p w:rsidR="00FA0BF8" w:rsidRPr="00800E94" w:rsidRDefault="00FA0BF8" w:rsidP="009B1083">
      <w:pPr>
        <w:jc w:val="both"/>
        <w:rPr>
          <w:rFonts w:ascii="Arial" w:hAnsi="Arial" w:cs="Arial"/>
        </w:rPr>
      </w:pPr>
      <w:r w:rsidRPr="00800E94">
        <w:rPr>
          <w:rFonts w:ascii="Arial" w:hAnsi="Arial" w:cs="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800E94" w:rsidRDefault="00644F40" w:rsidP="009B1083">
      <w:pPr>
        <w:jc w:val="both"/>
        <w:rPr>
          <w:rFonts w:ascii="Arial" w:hAnsi="Arial" w:cs="Arial"/>
          <w:sz w:val="24"/>
        </w:rPr>
      </w:pPr>
    </w:p>
    <w:p w:rsidR="00FA0BF8" w:rsidRPr="00800E94" w:rsidRDefault="00FA0BF8" w:rsidP="009B1083">
      <w:pPr>
        <w:jc w:val="both"/>
        <w:rPr>
          <w:rFonts w:ascii="Arial" w:hAnsi="Arial" w:cs="Arial"/>
          <w:szCs w:val="22"/>
        </w:rPr>
      </w:pPr>
      <w:r w:rsidRPr="00800E94">
        <w:rPr>
          <w:rFonts w:ascii="Arial" w:hAnsi="Arial" w:cs="Arial"/>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b/>
          <w:szCs w:val="22"/>
        </w:rPr>
      </w:pPr>
      <w:r w:rsidRPr="00800E94">
        <w:rPr>
          <w:rFonts w:ascii="Arial" w:hAnsi="Arial" w:cs="Arial"/>
          <w:b/>
          <w:szCs w:val="22"/>
        </w:rPr>
        <w:t>Cijena ponude izražava se u kunama i za cjelokupan predmet nabave.</w:t>
      </w:r>
      <w:bookmarkEnd w:id="51"/>
      <w:r w:rsidRPr="00800E94">
        <w:rPr>
          <w:rFonts w:ascii="Arial" w:hAnsi="Arial" w:cs="Arial"/>
          <w:b/>
          <w:szCs w:val="22"/>
        </w:rPr>
        <w:t xml:space="preserve"> Cijena ponude se piše brojkama. </w:t>
      </w:r>
    </w:p>
    <w:p w:rsidR="00FA0BF8" w:rsidRPr="00800E94" w:rsidRDefault="00FA0BF8" w:rsidP="009B1083">
      <w:pPr>
        <w:jc w:val="both"/>
        <w:rPr>
          <w:rFonts w:ascii="Arial" w:hAnsi="Arial" w:cs="Arial"/>
          <w:bCs/>
          <w:szCs w:val="22"/>
        </w:rPr>
      </w:pPr>
    </w:p>
    <w:p w:rsidR="00FA0BF8" w:rsidRPr="00800E94" w:rsidRDefault="00FA0BF8" w:rsidP="009B1083">
      <w:pPr>
        <w:jc w:val="both"/>
        <w:rPr>
          <w:rFonts w:ascii="Arial" w:hAnsi="Arial" w:cs="Arial"/>
          <w:b/>
          <w:szCs w:val="22"/>
        </w:rPr>
      </w:pPr>
      <w:r w:rsidRPr="00800E94">
        <w:rPr>
          <w:rFonts w:ascii="Arial" w:hAnsi="Arial" w:cs="Arial"/>
          <w:b/>
          <w:bCs/>
          <w:szCs w:val="22"/>
        </w:rPr>
        <w:t xml:space="preserve">Ugovorene jedinične cijene iz ugovorenog troškovnika su fiksne i nepromjenjive s bilo kojeg osnova </w:t>
      </w:r>
      <w:r w:rsidRPr="00800E94">
        <w:rPr>
          <w:rFonts w:ascii="Arial" w:hAnsi="Arial" w:cs="Arial"/>
          <w:b/>
          <w:szCs w:val="22"/>
        </w:rPr>
        <w:t>do završetka svih ugovorenih radova.</w:t>
      </w:r>
    </w:p>
    <w:p w:rsidR="00FA0BF8" w:rsidRPr="00800E94" w:rsidRDefault="00FA0BF8" w:rsidP="009B1083">
      <w:pPr>
        <w:jc w:val="both"/>
        <w:rPr>
          <w:rFonts w:ascii="Arial" w:hAnsi="Arial" w:cs="Arial"/>
          <w:b/>
          <w:szCs w:val="22"/>
        </w:rPr>
      </w:pPr>
      <w:r w:rsidRPr="00800E94">
        <w:rPr>
          <w:rFonts w:ascii="Arial" w:hAnsi="Arial" w:cs="Arial"/>
          <w:b/>
          <w:szCs w:val="22"/>
        </w:rPr>
        <w:t>U cijenu ponude su uračunati svi troškovi i popusti, bez poreza na dodanu vrijednost, koji se iskazuje zasebno iza cijene ponude i na taj način se dobiva ukupna cijena ponude.</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Obveza iskazivanja poreza na dodanu vrijednost (dalje: PDV) u Ponudbenom listu:</w:t>
      </w:r>
    </w:p>
    <w:p w:rsidR="00FA0BF8" w:rsidRPr="00800E94" w:rsidRDefault="00FA0BF8" w:rsidP="009B1083">
      <w:pPr>
        <w:jc w:val="both"/>
        <w:rPr>
          <w:rFonts w:ascii="Arial" w:hAnsi="Arial" w:cs="Arial"/>
          <w:b/>
          <w:szCs w:val="22"/>
        </w:rPr>
      </w:pPr>
      <w:r w:rsidRPr="00800E94">
        <w:rPr>
          <w:rFonts w:ascii="Arial" w:hAnsi="Arial" w:cs="Arial"/>
          <w:szCs w:val="22"/>
        </w:rPr>
        <w:lastRenderedPageBreak/>
        <w:t>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r w:rsidRPr="00800E94">
        <w:rPr>
          <w:rFonts w:ascii="Arial" w:hAnsi="Arial" w:cs="Arial"/>
          <w:b/>
          <w:szCs w:val="22"/>
        </w:rPr>
        <w:t xml:space="preserve">. </w:t>
      </w:r>
    </w:p>
    <w:p w:rsidR="00FA0BF8" w:rsidRPr="00800E94" w:rsidRDefault="00FA0BF8" w:rsidP="00FA0BF8">
      <w:pPr>
        <w:rPr>
          <w:rFonts w:ascii="Arial" w:hAnsi="Arial" w:cs="Arial"/>
          <w:b/>
          <w:sz w:val="24"/>
        </w:rPr>
      </w:pPr>
    </w:p>
    <w:p w:rsidR="00FA0BF8" w:rsidRPr="00800E94" w:rsidRDefault="00FA0BF8" w:rsidP="00644F40">
      <w:pPr>
        <w:jc w:val="both"/>
        <w:rPr>
          <w:rFonts w:ascii="Arial" w:hAnsi="Arial" w:cs="Arial"/>
          <w:szCs w:val="22"/>
        </w:rPr>
      </w:pPr>
      <w:r w:rsidRPr="00800E94">
        <w:rPr>
          <w:rFonts w:ascii="Arial" w:hAnsi="Arial" w:cs="Arial"/>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800E94" w:rsidRDefault="00FA0BF8" w:rsidP="00644F40">
      <w:pPr>
        <w:jc w:val="both"/>
        <w:rPr>
          <w:rFonts w:ascii="Arial" w:hAnsi="Arial" w:cs="Arial"/>
          <w:b/>
          <w:szCs w:val="22"/>
        </w:rPr>
      </w:pPr>
    </w:p>
    <w:p w:rsidR="00FA0BF8" w:rsidRPr="00800E94" w:rsidRDefault="00FA0BF8" w:rsidP="00644F40">
      <w:pPr>
        <w:jc w:val="both"/>
        <w:rPr>
          <w:rFonts w:ascii="Arial" w:hAnsi="Arial" w:cs="Arial"/>
          <w:b/>
          <w:szCs w:val="22"/>
        </w:rPr>
      </w:pPr>
      <w:r w:rsidRPr="00800E94">
        <w:rPr>
          <w:rFonts w:ascii="Arial" w:hAnsi="Arial" w:cs="Arial"/>
          <w:b/>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52" w:name="_Toc322504951"/>
      <w:bookmarkStart w:id="53" w:name="_Toc346793202"/>
      <w:bookmarkStart w:id="54" w:name="_Toc472598279"/>
      <w:r w:rsidRPr="00800E94">
        <w:t xml:space="preserve"> </w:t>
      </w:r>
      <w:bookmarkStart w:id="55" w:name="_Toc483399135"/>
      <w:r w:rsidRPr="00800E94">
        <w:t>Valuta ponude</w:t>
      </w:r>
      <w:bookmarkEnd w:id="52"/>
      <w:bookmarkEnd w:id="53"/>
      <w:bookmarkEnd w:id="54"/>
      <w:bookmarkEnd w:id="55"/>
    </w:p>
    <w:p w:rsidR="00FA0BF8" w:rsidRPr="00800E94" w:rsidRDefault="00FA0BF8" w:rsidP="00FA0BF8">
      <w:pPr>
        <w:rPr>
          <w:rFonts w:ascii="Arial" w:hAnsi="Arial" w:cs="Arial"/>
          <w:szCs w:val="22"/>
        </w:rPr>
      </w:pPr>
      <w:r w:rsidRPr="00800E94">
        <w:rPr>
          <w:rFonts w:ascii="Arial" w:hAnsi="Arial" w:cs="Arial"/>
          <w:szCs w:val="22"/>
        </w:rPr>
        <w:t>Ponuditelj i</w:t>
      </w:r>
      <w:bookmarkStart w:id="56" w:name="_Toc322504952"/>
      <w:bookmarkStart w:id="57" w:name="_Toc346793203"/>
      <w:r w:rsidRPr="00800E94">
        <w:rPr>
          <w:rFonts w:ascii="Arial" w:hAnsi="Arial" w:cs="Arial"/>
          <w:szCs w:val="22"/>
        </w:rPr>
        <w:t>zražava cijenu ponude u kunama.</w:t>
      </w:r>
    </w:p>
    <w:p w:rsidR="00FA0BF8" w:rsidRPr="00800E94" w:rsidRDefault="00FA0BF8" w:rsidP="00FA0BF8">
      <w:pPr>
        <w:rPr>
          <w:rFonts w:ascii="Arial" w:hAnsi="Arial" w:cs="Arial"/>
          <w:b/>
          <w:szCs w:val="22"/>
        </w:rPr>
      </w:pPr>
    </w:p>
    <w:p w:rsidR="00FA0BF8" w:rsidRPr="00800E94" w:rsidRDefault="00FA0BF8" w:rsidP="00A52F18">
      <w:pPr>
        <w:pStyle w:val="Heading2"/>
        <w:numPr>
          <w:ilvl w:val="1"/>
          <w:numId w:val="19"/>
        </w:numPr>
      </w:pPr>
      <w:bookmarkStart w:id="58" w:name="_Toc472598280"/>
      <w:r w:rsidRPr="00800E94">
        <w:t xml:space="preserve"> </w:t>
      </w:r>
      <w:bookmarkStart w:id="59" w:name="_Toc483399136"/>
      <w:r w:rsidRPr="00800E94">
        <w:t>Kriterij za odabir ponude</w:t>
      </w:r>
      <w:bookmarkEnd w:id="56"/>
      <w:bookmarkEnd w:id="57"/>
      <w:bookmarkEnd w:id="58"/>
      <w:bookmarkEnd w:id="59"/>
    </w:p>
    <w:p w:rsidR="00FA0BF8" w:rsidRPr="00800E94" w:rsidRDefault="00FA0BF8" w:rsidP="00644F40">
      <w:pPr>
        <w:jc w:val="both"/>
        <w:rPr>
          <w:rFonts w:ascii="Arial" w:hAnsi="Arial" w:cs="Arial"/>
          <w:szCs w:val="22"/>
        </w:rPr>
      </w:pPr>
      <w:bookmarkStart w:id="60" w:name="_Toc472598281"/>
      <w:r w:rsidRPr="00800E94">
        <w:rPr>
          <w:rFonts w:ascii="Arial" w:hAnsi="Arial" w:cs="Arial"/>
          <w:szCs w:val="22"/>
        </w:rPr>
        <w:t xml:space="preserve">Kriterij za odabir je ekonomski najpovoljnija ponuda pri čemu je sukladno članku 284. i članku 452. ZJN 2016., relativni ponder cijene 100%,  </w:t>
      </w:r>
    </w:p>
    <w:p w:rsidR="00FA0BF8" w:rsidRPr="00800E94" w:rsidRDefault="00FA0BF8" w:rsidP="00644F40">
      <w:pPr>
        <w:jc w:val="both"/>
        <w:rPr>
          <w:rFonts w:ascii="Arial" w:hAnsi="Arial" w:cs="Arial"/>
          <w:szCs w:val="22"/>
        </w:rPr>
      </w:pPr>
      <w:r w:rsidRPr="00800E94">
        <w:rPr>
          <w:rFonts w:ascii="Arial" w:hAnsi="Arial" w:cs="Arial"/>
          <w:szCs w:val="22"/>
        </w:rPr>
        <w:t>U slučaju da su dvije ili više valjanih ponuda jednako rangirane prema kriteriju odabira, naručitelj će, sukladno članku 302. stavku 3. Zakona o javnoj nabavi, odabrati ponudu koja je zaprimljena ranije.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r w:rsidRPr="00800E94">
        <w:t xml:space="preserve"> </w:t>
      </w:r>
      <w:bookmarkStart w:id="61" w:name="_Toc483399137"/>
      <w:r w:rsidRPr="00800E94">
        <w:t>Izuzetno niske ponude</w:t>
      </w:r>
      <w:bookmarkEnd w:id="60"/>
      <w:bookmarkEnd w:id="61"/>
    </w:p>
    <w:p w:rsidR="00FA0BF8" w:rsidRPr="00800E94" w:rsidRDefault="00FA0BF8" w:rsidP="00644F40">
      <w:pPr>
        <w:jc w:val="both"/>
        <w:rPr>
          <w:rFonts w:ascii="Arial" w:hAnsi="Arial" w:cs="Arial"/>
          <w:szCs w:val="22"/>
        </w:rPr>
      </w:pPr>
      <w:r w:rsidRPr="00800E94">
        <w:rPr>
          <w:rFonts w:ascii="Arial" w:hAnsi="Arial" w:cs="Arial"/>
          <w:szCs w:val="22"/>
        </w:rPr>
        <w:t>Naručitelj će zahtijevati od gospodarskog subjekta da, u primjernom roku ne kraćem od 5 dana, objasni cijenu ili trošak naveden u ponudi ako se čini da je ponuda izuzetno niska u odnosu na radove, robu ili usluge.</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800E94">
          <w:rPr>
            <w:rStyle w:val="Hyperlink"/>
            <w:rFonts w:ascii="Arial" w:hAnsi="Arial" w:cs="Arial"/>
            <w:color w:val="auto"/>
            <w:szCs w:val="22"/>
          </w:rPr>
          <w:t>https://eojn.nn.hr</w:t>
        </w:r>
      </w:hyperlink>
    </w:p>
    <w:p w:rsidR="00644F40" w:rsidRPr="00800E94" w:rsidRDefault="00644F40" w:rsidP="00644F40">
      <w:pPr>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Objašnjenja gospodarskog subjekta mogu se posebice odnositi na:</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ekonomičnost proizvodnog procesa, pružanja usluga ili načina gradnje</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izabrana tehnička rješenja ili iznimno povoljne uvjete dostupne ponuditelju za isporuku proizvoda, pružanje usluga ili izvođenje radova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originalnost radova, robe ili usluga koje nudi ponuditelj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obvezama iz odjeljka G poglavlja 2. glave III. dijela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mogućnost da ponuditelj dobije državnu potporu. </w:t>
      </w:r>
    </w:p>
    <w:p w:rsidR="00644F40" w:rsidRPr="00800E94" w:rsidRDefault="00644F40" w:rsidP="00644F40">
      <w:pPr>
        <w:ind w:left="720"/>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 xml:space="preserve">Ako tijekom ocjene dostavljenih podataka postoje određene nejasnoće, Naručitelj može od Ponuditelja zatražiti dodatno objašnjenje.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može odbiti ponudu samo ako objašnjenje ili dostavljeni dokazi zadovoljavajuće ne objašnjavaju nisku predloženu razinu cijene ili troškova, uzimajući u obzir gore navedene elemente. </w:t>
      </w:r>
    </w:p>
    <w:p w:rsidR="00FA0BF8" w:rsidRPr="00800E94" w:rsidRDefault="00FA0BF8" w:rsidP="00644F40">
      <w:pPr>
        <w:jc w:val="both"/>
        <w:rPr>
          <w:rFonts w:ascii="Arial" w:hAnsi="Arial" w:cs="Arial"/>
          <w:szCs w:val="22"/>
        </w:rPr>
      </w:pPr>
      <w:r w:rsidRPr="00800E94">
        <w:rPr>
          <w:rFonts w:ascii="Arial" w:hAnsi="Arial" w:cs="Arial"/>
          <w:szCs w:val="22"/>
        </w:rPr>
        <w:lastRenderedPageBreak/>
        <w:t xml:space="preserve">Naručitelj </w:t>
      </w:r>
      <w:r w:rsidR="00644F40" w:rsidRPr="00800E94">
        <w:rPr>
          <w:rFonts w:ascii="Arial" w:hAnsi="Arial" w:cs="Arial"/>
          <w:szCs w:val="22"/>
        </w:rPr>
        <w:t xml:space="preserve">je </w:t>
      </w:r>
      <w:r w:rsidRPr="00800E94">
        <w:rPr>
          <w:rFonts w:ascii="Arial" w:hAnsi="Arial" w:cs="Arial"/>
          <w:szCs w:val="22"/>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w:t>
      </w:r>
      <w:r w:rsidR="00644F40" w:rsidRPr="00800E94">
        <w:rPr>
          <w:rFonts w:ascii="Arial" w:hAnsi="Arial" w:cs="Arial"/>
          <w:szCs w:val="22"/>
        </w:rPr>
        <w:t>navedenim u Prilogu XI. ZJN</w:t>
      </w:r>
      <w:r w:rsidRPr="00800E94">
        <w:rPr>
          <w:rFonts w:ascii="Arial" w:hAnsi="Arial" w:cs="Arial"/>
          <w:szCs w:val="22"/>
        </w:rPr>
        <w:t xml:space="preserve">. </w:t>
      </w:r>
    </w:p>
    <w:p w:rsidR="00FA0BF8" w:rsidRPr="00800E94" w:rsidRDefault="00FA0BF8" w:rsidP="00644F40">
      <w:pPr>
        <w:jc w:val="both"/>
        <w:rPr>
          <w:rFonts w:ascii="Arial" w:hAnsi="Arial" w:cs="Arial"/>
          <w:szCs w:val="22"/>
        </w:rPr>
      </w:pPr>
      <w:r w:rsidRPr="00800E94">
        <w:rPr>
          <w:rFonts w:ascii="Arial" w:hAnsi="Arial" w:cs="Arial"/>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ind w:right="-1"/>
      </w:pPr>
      <w:bookmarkStart w:id="62" w:name="_Toc472598282"/>
      <w:r w:rsidRPr="00800E94">
        <w:t xml:space="preserve"> </w:t>
      </w:r>
      <w:bookmarkStart w:id="63" w:name="_Toc483399138"/>
      <w:r w:rsidRPr="00800E94">
        <w:t>Provjera ponuditelja koji je podnio ekonomski najpovoljniju ponudu</w:t>
      </w:r>
      <w:bookmarkEnd w:id="62"/>
      <w:bookmarkEnd w:id="63"/>
    </w:p>
    <w:p w:rsidR="00FA0BF8" w:rsidRPr="00800E94" w:rsidRDefault="00FA0BF8" w:rsidP="00644F40">
      <w:pPr>
        <w:jc w:val="both"/>
        <w:rPr>
          <w:rFonts w:ascii="Arial" w:hAnsi="Arial" w:cs="Arial"/>
          <w:szCs w:val="22"/>
        </w:rPr>
      </w:pPr>
      <w:r w:rsidRPr="00800E94">
        <w:rPr>
          <w:rFonts w:ascii="Arial" w:hAnsi="Arial" w:cs="Arial"/>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800E94" w:rsidRDefault="00644F40" w:rsidP="00644F40">
      <w:pPr>
        <w:jc w:val="both"/>
        <w:rPr>
          <w:rFonts w:ascii="Arial" w:hAnsi="Arial" w:cs="Arial"/>
          <w:szCs w:val="22"/>
        </w:rPr>
      </w:pPr>
      <w:r w:rsidRPr="00800E94">
        <w:rPr>
          <w:rFonts w:ascii="Arial" w:hAnsi="Arial" w:cs="Arial"/>
          <w:szCs w:val="22"/>
        </w:rPr>
        <w:t>Vezano za pojam „ažurirani</w:t>
      </w:r>
      <w:r w:rsidR="00FA0BF8" w:rsidRPr="00800E94">
        <w:rPr>
          <w:rFonts w:ascii="Arial" w:hAnsi="Arial" w:cs="Arial"/>
          <w:szCs w:val="22"/>
        </w:rPr>
        <w:t xml:space="preserve"> popratni dokument</w:t>
      </w:r>
      <w:r w:rsidRPr="00800E94">
        <w:rPr>
          <w:rFonts w:ascii="Arial" w:hAnsi="Arial" w:cs="Arial"/>
          <w:szCs w:val="22"/>
        </w:rPr>
        <w:t>“</w:t>
      </w:r>
      <w:r w:rsidR="00FA0BF8" w:rsidRPr="00800E94">
        <w:rPr>
          <w:rFonts w:ascii="Arial" w:hAnsi="Arial" w:cs="Arial"/>
          <w:szCs w:val="22"/>
        </w:rPr>
        <w:t xml:space="preserve">, to je svaki dokument u kojem su sadržani podaci važeći te odgovaraju stvarnom činjeničnom stanju u trenutku dostave Naručitelju te dokazuju ono što je gospodarski subjekt naveo u ESPD-u.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history="1">
        <w:r w:rsidRPr="00800E94">
          <w:rPr>
            <w:rStyle w:val="Hyperlink"/>
            <w:rFonts w:ascii="Arial" w:hAnsi="Arial" w:cs="Arial"/>
            <w:color w:val="auto"/>
            <w:szCs w:val="22"/>
          </w:rPr>
          <w:t>https://eojn.nn.hr</w:t>
        </w:r>
      </w:hyperlink>
      <w:r w:rsidRPr="00800E94">
        <w:rPr>
          <w:rFonts w:ascii="Arial" w:hAnsi="Arial" w:cs="Arial"/>
          <w:szCs w:val="22"/>
        </w:rPr>
        <w:t xml:space="preserve"> U tom slučaju dokumenti se dostavljaju u papirnatom obliku. </w:t>
      </w:r>
    </w:p>
    <w:p w:rsidR="00FA0BF8" w:rsidRPr="00800E94" w:rsidRDefault="00FA0BF8" w:rsidP="00644F40">
      <w:pPr>
        <w:jc w:val="both"/>
        <w:rPr>
          <w:rFonts w:ascii="Arial" w:hAnsi="Arial" w:cs="Arial"/>
          <w:szCs w:val="22"/>
        </w:rPr>
      </w:pPr>
    </w:p>
    <w:p w:rsidR="00FA0BF8" w:rsidRPr="00800E94" w:rsidRDefault="00FA0BF8" w:rsidP="00A52F18">
      <w:pPr>
        <w:pStyle w:val="Heading2"/>
        <w:numPr>
          <w:ilvl w:val="1"/>
          <w:numId w:val="19"/>
        </w:numPr>
      </w:pPr>
      <w:bookmarkStart w:id="64" w:name="_Toc322504954"/>
      <w:bookmarkStart w:id="65" w:name="_Toc346793205"/>
      <w:bookmarkStart w:id="66" w:name="_Toc472598283"/>
      <w:bookmarkStart w:id="67" w:name="_Toc483399139"/>
      <w:r w:rsidRPr="00800E94">
        <w:t>Rok valjanosti ponude</w:t>
      </w:r>
      <w:bookmarkEnd w:id="64"/>
      <w:bookmarkEnd w:id="65"/>
      <w:bookmarkEnd w:id="66"/>
      <w:bookmarkEnd w:id="67"/>
    </w:p>
    <w:p w:rsidR="00FA0BF8" w:rsidRPr="00800E94" w:rsidRDefault="00FA0BF8" w:rsidP="00E90699">
      <w:pPr>
        <w:jc w:val="both"/>
        <w:rPr>
          <w:rFonts w:ascii="Arial" w:hAnsi="Arial" w:cs="Arial"/>
          <w:szCs w:val="22"/>
        </w:rPr>
      </w:pPr>
      <w:r w:rsidRPr="00800E94">
        <w:rPr>
          <w:rFonts w:ascii="Arial" w:hAnsi="Arial" w:cs="Arial"/>
          <w:szCs w:val="22"/>
        </w:rPr>
        <w:t xml:space="preserve">Rok valjanosti ponude mora biti </w:t>
      </w:r>
      <w:r w:rsidRPr="00C974FE">
        <w:rPr>
          <w:rFonts w:ascii="Arial" w:hAnsi="Arial" w:cs="Arial"/>
          <w:szCs w:val="22"/>
        </w:rPr>
        <w:t xml:space="preserve">najmanje </w:t>
      </w:r>
      <w:r w:rsidR="00533774" w:rsidRPr="00C974FE">
        <w:rPr>
          <w:rFonts w:ascii="Arial" w:hAnsi="Arial" w:cs="Arial"/>
          <w:szCs w:val="22"/>
        </w:rPr>
        <w:t>90</w:t>
      </w:r>
      <w:r w:rsidRPr="00C974FE">
        <w:rPr>
          <w:rFonts w:ascii="Arial" w:hAnsi="Arial" w:cs="Arial"/>
          <w:szCs w:val="22"/>
        </w:rPr>
        <w:t xml:space="preserve"> (</w:t>
      </w:r>
      <w:r w:rsidR="00533774" w:rsidRPr="00C974FE">
        <w:rPr>
          <w:rFonts w:ascii="Arial" w:hAnsi="Arial" w:cs="Arial"/>
          <w:szCs w:val="22"/>
        </w:rPr>
        <w:t>deve</w:t>
      </w:r>
      <w:r w:rsidR="002E1C8C" w:rsidRPr="00C974FE">
        <w:rPr>
          <w:rFonts w:ascii="Arial" w:hAnsi="Arial" w:cs="Arial"/>
          <w:szCs w:val="22"/>
        </w:rPr>
        <w:t>deset</w:t>
      </w:r>
      <w:r w:rsidRPr="00C974FE">
        <w:rPr>
          <w:rFonts w:ascii="Arial" w:hAnsi="Arial" w:cs="Arial"/>
          <w:szCs w:val="22"/>
        </w:rPr>
        <w:t>) dana od dana</w:t>
      </w:r>
      <w:r w:rsidRPr="00800E94">
        <w:rPr>
          <w:rFonts w:ascii="Arial" w:hAnsi="Arial" w:cs="Arial"/>
          <w:szCs w:val="22"/>
        </w:rPr>
        <w:t xml:space="preserve"> određenog za dostavu ponuda.</w:t>
      </w:r>
    </w:p>
    <w:p w:rsidR="00FA0BF8" w:rsidRPr="00800E94" w:rsidRDefault="00FA0BF8" w:rsidP="00E90699">
      <w:pPr>
        <w:jc w:val="both"/>
        <w:rPr>
          <w:rFonts w:ascii="Arial" w:hAnsi="Arial" w:cs="Arial"/>
          <w:szCs w:val="22"/>
        </w:rPr>
      </w:pPr>
      <w:r w:rsidRPr="00800E94">
        <w:rPr>
          <w:rFonts w:ascii="Arial" w:hAnsi="Arial" w:cs="Arial"/>
          <w:szCs w:val="22"/>
        </w:rPr>
        <w:t>Ponuda obvezuje ponuditelja do isteka roka valjanosti ponude, a na zahtjev Naručitelja Ponuditelj može produžiti rok valjanosti svoje ponude.</w:t>
      </w:r>
    </w:p>
    <w:p w:rsidR="00FA0BF8" w:rsidRPr="00800E94" w:rsidRDefault="00FA0BF8" w:rsidP="00E90699">
      <w:pPr>
        <w:jc w:val="both"/>
        <w:rPr>
          <w:rFonts w:ascii="Arial" w:hAnsi="Arial" w:cs="Arial"/>
          <w:szCs w:val="22"/>
        </w:rPr>
      </w:pPr>
      <w:r w:rsidRPr="00800E94">
        <w:rPr>
          <w:rFonts w:ascii="Arial" w:hAnsi="Arial" w:cs="Arial"/>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68" w:name="_Toc472598284"/>
      <w:bookmarkStart w:id="69" w:name="_Toc483399140"/>
      <w:r w:rsidRPr="00800E94">
        <w:t>Pregled i ocjena ponuda</w:t>
      </w:r>
      <w:bookmarkEnd w:id="68"/>
      <w:bookmarkEnd w:id="69"/>
    </w:p>
    <w:p w:rsidR="00FA0BF8" w:rsidRPr="00800E94" w:rsidRDefault="00FA0BF8" w:rsidP="00E90699">
      <w:pPr>
        <w:jc w:val="both"/>
        <w:rPr>
          <w:rFonts w:ascii="Arial" w:hAnsi="Arial" w:cs="Arial"/>
          <w:szCs w:val="22"/>
        </w:rPr>
      </w:pPr>
      <w:r w:rsidRPr="00800E94">
        <w:rPr>
          <w:rFonts w:ascii="Arial" w:hAnsi="Arial" w:cs="Arial"/>
          <w:szCs w:val="22"/>
        </w:rPr>
        <w:t>Nakon otvaranja ponuda Naručitelj pregledava i ocjenjuje ponude na temelju uvjeta i zahtjeva iz Dokumentacije o nabavi te o tome sastavlja zapisnik.</w:t>
      </w:r>
    </w:p>
    <w:p w:rsidR="00FA0BF8" w:rsidRPr="00800E94" w:rsidRDefault="00FA0BF8" w:rsidP="00E90699">
      <w:pPr>
        <w:jc w:val="both"/>
        <w:rPr>
          <w:rFonts w:ascii="Arial" w:hAnsi="Arial" w:cs="Arial"/>
          <w:szCs w:val="22"/>
        </w:rPr>
      </w:pPr>
      <w:r w:rsidRPr="00800E94">
        <w:rPr>
          <w:rFonts w:ascii="Arial" w:hAnsi="Arial" w:cs="Arial"/>
          <w:szCs w:val="22"/>
        </w:rPr>
        <w:t xml:space="preserve">Postupak pregleda i ocjene ponuda tajni su do donošenja odluke Naručitelja.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pPr>
      <w:bookmarkStart w:id="70" w:name="_Toc472598285"/>
      <w:bookmarkStart w:id="71" w:name="_Toc483399141"/>
      <w:r w:rsidRPr="00800E94">
        <w:t>Način pregleda i ocjene ponuda</w:t>
      </w:r>
      <w:bookmarkEnd w:id="70"/>
      <w:bookmarkEnd w:id="71"/>
    </w:p>
    <w:p w:rsidR="00FA0BF8" w:rsidRPr="00800E94" w:rsidRDefault="00FA0BF8" w:rsidP="00E90699">
      <w:pPr>
        <w:jc w:val="both"/>
        <w:rPr>
          <w:rFonts w:ascii="Arial" w:hAnsi="Arial" w:cs="Arial"/>
          <w:szCs w:val="22"/>
        </w:rPr>
      </w:pPr>
      <w:r w:rsidRPr="00800E94">
        <w:rPr>
          <w:rFonts w:ascii="Arial" w:hAnsi="Arial" w:cs="Arial"/>
          <w:szCs w:val="22"/>
        </w:rPr>
        <w:t>Naručitelj provodi pregled i ocjenu ponuda te, u pravilu, sljedećim redoslijedom provjerava: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1. </w:t>
      </w:r>
      <w:r w:rsidRPr="00800E94">
        <w:rPr>
          <w:rFonts w:ascii="Arial" w:hAnsi="Arial" w:cs="Arial"/>
          <w:szCs w:val="22"/>
        </w:rPr>
        <w:tab/>
        <w:t>je li dostavljeno jamstvo za ozbiljnost ponude te je li dostavljeno jamstvo  valjano</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2. </w:t>
      </w:r>
      <w:r w:rsidRPr="00800E94">
        <w:rPr>
          <w:rFonts w:ascii="Arial" w:hAnsi="Arial" w:cs="Arial"/>
          <w:szCs w:val="22"/>
        </w:rPr>
        <w:tab/>
        <w:t>odsutnost osnova za isključenje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3. </w:t>
      </w:r>
      <w:r w:rsidRPr="00800E94">
        <w:rPr>
          <w:rFonts w:ascii="Arial" w:hAnsi="Arial" w:cs="Arial"/>
          <w:szCs w:val="22"/>
        </w:rPr>
        <w:tab/>
        <w:t>ispunjenje traženih kriterija za odabir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4. </w:t>
      </w:r>
      <w:r w:rsidRPr="00800E94">
        <w:rPr>
          <w:rFonts w:ascii="Arial" w:hAnsi="Arial" w:cs="Arial"/>
          <w:szCs w:val="22"/>
        </w:rPr>
        <w:tab/>
        <w:t>ispunjenje zahtjeva i uvjeta vezanih uz predmet nabave i tehničke specifikacije te  ispunjenje ostalih zahtjeva, uvjeta i kriterija utvrđenih u obavijesti o nadmetanju te u dokumentaciji o nabavi i</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5. </w:t>
      </w:r>
      <w:r w:rsidRPr="00800E94">
        <w:rPr>
          <w:rFonts w:ascii="Arial" w:hAnsi="Arial" w:cs="Arial"/>
          <w:szCs w:val="22"/>
        </w:rPr>
        <w:tab/>
        <w:t>računsku ispravnost ponude.</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A0BF8" w:rsidRPr="00800E94" w:rsidRDefault="00FA0BF8" w:rsidP="00E90699">
      <w:pPr>
        <w:jc w:val="both"/>
        <w:rPr>
          <w:rFonts w:ascii="Arial" w:hAnsi="Arial" w:cs="Arial"/>
          <w:szCs w:val="22"/>
        </w:rPr>
      </w:pPr>
      <w:r w:rsidRPr="00800E94">
        <w:rPr>
          <w:rFonts w:ascii="Arial" w:hAnsi="Arial" w:cs="Arial"/>
          <w:szCs w:val="22"/>
        </w:rPr>
        <w:t>Ako ponuda sadrži računsku pogrešku, Naručitelj obvezan je od Ponuditelja zatražiti prihvat ispravka računske pogreške, a Ponuditelj je dužan odgovoriti u roku od 5 dana od dana zaprimanja zahtjeva.</w:t>
      </w:r>
    </w:p>
    <w:p w:rsidR="00FA0BF8" w:rsidRPr="00800E94" w:rsidRDefault="00FA0BF8" w:rsidP="00E90699">
      <w:pPr>
        <w:jc w:val="both"/>
        <w:rPr>
          <w:rFonts w:ascii="Arial" w:hAnsi="Arial" w:cs="Arial"/>
          <w:szCs w:val="22"/>
        </w:rPr>
      </w:pPr>
      <w:r w:rsidRPr="00800E94">
        <w:rPr>
          <w:rFonts w:ascii="Arial" w:hAnsi="Arial" w:cs="Arial"/>
          <w:szCs w:val="22"/>
        </w:rPr>
        <w:lastRenderedPageBreak/>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800E94">
          <w:rPr>
            <w:rStyle w:val="Hyperlink"/>
            <w:rFonts w:ascii="Arial" w:hAnsi="Arial" w:cs="Arial"/>
            <w:color w:val="auto"/>
            <w:szCs w:val="22"/>
          </w:rPr>
          <w:t>https://eojn.nn.hr</w:t>
        </w:r>
      </w:hyperlink>
    </w:p>
    <w:p w:rsidR="00FA0BF8" w:rsidRPr="00800E94" w:rsidRDefault="00FA0BF8" w:rsidP="00E90699">
      <w:pPr>
        <w:jc w:val="both"/>
        <w:rPr>
          <w:rFonts w:ascii="Arial" w:hAnsi="Arial" w:cs="Arial"/>
          <w:szCs w:val="22"/>
        </w:rPr>
      </w:pPr>
      <w:r w:rsidRPr="00800E94">
        <w:rPr>
          <w:rFonts w:ascii="Arial" w:hAnsi="Arial" w:cs="Arial"/>
          <w:szCs w:val="22"/>
        </w:rPr>
        <w:t>Nakon pregleda i ocjene ponuda sukladno navedenom valjane ponude rangiraju se prema kriteriju za odabir ponude.</w:t>
      </w:r>
    </w:p>
    <w:p w:rsidR="00FA0BF8" w:rsidRPr="00800E94" w:rsidRDefault="00FA0BF8" w:rsidP="00FA0BF8">
      <w:pPr>
        <w:rPr>
          <w:rFonts w:ascii="Arial" w:hAnsi="Arial" w:cs="Arial"/>
          <w:b/>
          <w:sz w:val="24"/>
        </w:rPr>
      </w:pPr>
      <w:bookmarkStart w:id="72" w:name="_Toc472598286"/>
    </w:p>
    <w:p w:rsidR="00FA0BF8" w:rsidRPr="00800E94" w:rsidRDefault="00FA0BF8" w:rsidP="00A52F18">
      <w:pPr>
        <w:pStyle w:val="Heading2"/>
        <w:numPr>
          <w:ilvl w:val="1"/>
          <w:numId w:val="19"/>
        </w:numPr>
        <w:ind w:right="-1"/>
      </w:pPr>
      <w:bookmarkStart w:id="73" w:name="_Toc483399142"/>
      <w:r w:rsidRPr="00800E94">
        <w:t>Dopunjavanje, pojašnjenje i upotpunjavanje ponude</w:t>
      </w:r>
      <w:bookmarkEnd w:id="72"/>
      <w:bookmarkEnd w:id="73"/>
    </w:p>
    <w:p w:rsidR="00FA0BF8" w:rsidRPr="00800E94" w:rsidRDefault="00FA0BF8" w:rsidP="00E90699">
      <w:pPr>
        <w:jc w:val="both"/>
        <w:rPr>
          <w:rFonts w:ascii="Arial" w:hAnsi="Arial" w:cs="Arial"/>
          <w:szCs w:val="22"/>
        </w:rPr>
      </w:pPr>
      <w:r w:rsidRPr="00800E94">
        <w:rPr>
          <w:rFonts w:ascii="Arial" w:hAnsi="Arial" w:cs="Arial"/>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history="1">
        <w:r w:rsidRPr="00800E94">
          <w:rPr>
            <w:rStyle w:val="Hyperlink"/>
            <w:rFonts w:ascii="Arial" w:hAnsi="Arial" w:cs="Arial"/>
            <w:color w:val="auto"/>
            <w:szCs w:val="22"/>
          </w:rPr>
          <w:t>https://eojn.nn.hr</w:t>
        </w:r>
      </w:hyperlink>
      <w:r w:rsidRPr="00800E94">
        <w:rPr>
          <w:rFonts w:ascii="Arial" w:hAnsi="Arial" w:cs="Arial"/>
          <w:szCs w:val="22"/>
        </w:rPr>
        <w:t>.</w:t>
      </w:r>
    </w:p>
    <w:p w:rsidR="00FA0BF8" w:rsidRPr="00800E94" w:rsidRDefault="00FA0BF8" w:rsidP="00E90699">
      <w:pPr>
        <w:jc w:val="both"/>
        <w:rPr>
          <w:rFonts w:ascii="Arial" w:hAnsi="Arial" w:cs="Arial"/>
          <w:szCs w:val="22"/>
        </w:rPr>
      </w:pPr>
      <w:r w:rsidRPr="00800E94">
        <w:rPr>
          <w:rFonts w:ascii="Arial" w:hAnsi="Arial" w:cs="Arial"/>
          <w:szCs w:val="22"/>
        </w:rPr>
        <w:t xml:space="preserve">Postupanje sukladno stavku 1ove točke ne smije dovesti do pregovaranja u vezi s kriterijem za odabir ponude ili ponuđenim predmetom nabave. </w:t>
      </w:r>
    </w:p>
    <w:p w:rsidR="00FA0BF8" w:rsidRPr="00800E94" w:rsidRDefault="00FA0BF8" w:rsidP="00E90699">
      <w:pPr>
        <w:jc w:val="both"/>
        <w:rPr>
          <w:rFonts w:ascii="Arial" w:hAnsi="Arial" w:cs="Arial"/>
          <w:szCs w:val="22"/>
        </w:rPr>
      </w:pPr>
      <w:r w:rsidRPr="00800E94">
        <w:rPr>
          <w:rFonts w:ascii="Arial" w:hAnsi="Arial" w:cs="Arial"/>
          <w:szCs w:val="22"/>
        </w:rPr>
        <w:t>Ako Naručitelj u postupku javne nabave ne primjenjuje mogućnost iz stavka 1. Ove točke obvezan je u obrazložiti razloge u zapisniku o pregledu i ocjeni.</w:t>
      </w:r>
    </w:p>
    <w:p w:rsidR="00A033A8" w:rsidRPr="00800E94" w:rsidRDefault="00A033A8" w:rsidP="00FA0BF8">
      <w:pPr>
        <w:rPr>
          <w:rFonts w:ascii="Arial" w:hAnsi="Arial" w:cs="Arial"/>
          <w:b/>
          <w:sz w:val="24"/>
        </w:rPr>
      </w:pPr>
    </w:p>
    <w:p w:rsidR="00FA0BF8" w:rsidRPr="00800E94" w:rsidRDefault="00FA0BF8" w:rsidP="00A52F18">
      <w:pPr>
        <w:pStyle w:val="Heading2"/>
        <w:numPr>
          <w:ilvl w:val="1"/>
          <w:numId w:val="19"/>
        </w:numPr>
      </w:pPr>
      <w:bookmarkStart w:id="74" w:name="_Toc472598287"/>
      <w:bookmarkStart w:id="75" w:name="_Toc483399143"/>
      <w:r w:rsidRPr="00800E94">
        <w:t>Razlozi za odbijanje ponuda</w:t>
      </w:r>
      <w:bookmarkEnd w:id="74"/>
      <w:bookmarkEnd w:id="75"/>
    </w:p>
    <w:p w:rsidR="00FA0BF8" w:rsidRPr="00800E94" w:rsidRDefault="00FA0BF8" w:rsidP="00E90699">
      <w:pPr>
        <w:jc w:val="both"/>
        <w:rPr>
          <w:rFonts w:ascii="Arial" w:hAnsi="Arial" w:cs="Arial"/>
        </w:rPr>
      </w:pPr>
      <w:r w:rsidRPr="00800E94">
        <w:rPr>
          <w:rFonts w:ascii="Arial" w:hAnsi="Arial" w:cs="Arial"/>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800E94" w:rsidRDefault="00FA0BF8" w:rsidP="00E90699">
      <w:pPr>
        <w:jc w:val="both"/>
        <w:rPr>
          <w:rFonts w:ascii="Arial" w:hAnsi="Arial" w:cs="Arial"/>
          <w:u w:val="single"/>
        </w:rPr>
      </w:pPr>
      <w:r w:rsidRPr="00800E94">
        <w:rPr>
          <w:rFonts w:ascii="Arial" w:hAnsi="Arial" w:cs="Arial"/>
          <w:u w:val="single"/>
        </w:rPr>
        <w:t>Nepravilna ponuda je svaka ponuda koja:</w:t>
      </w:r>
    </w:p>
    <w:p w:rsidR="00FA0BF8" w:rsidRPr="00800E94" w:rsidRDefault="00FA0BF8" w:rsidP="00A033A8">
      <w:pPr>
        <w:ind w:left="284"/>
        <w:jc w:val="both"/>
        <w:rPr>
          <w:rFonts w:ascii="Arial" w:hAnsi="Arial" w:cs="Arial"/>
        </w:rPr>
      </w:pPr>
      <w:r w:rsidRPr="00800E94">
        <w:rPr>
          <w:rFonts w:ascii="Arial" w:hAnsi="Arial" w:cs="Arial"/>
        </w:rPr>
        <w:t xml:space="preserve">- nije sukladna dokumentaciji o nabavi, ili </w:t>
      </w:r>
    </w:p>
    <w:p w:rsidR="00FA0BF8" w:rsidRPr="00800E94" w:rsidRDefault="00FA0BF8" w:rsidP="00A033A8">
      <w:pPr>
        <w:ind w:left="284"/>
        <w:jc w:val="both"/>
        <w:rPr>
          <w:rFonts w:ascii="Arial" w:hAnsi="Arial" w:cs="Arial"/>
        </w:rPr>
      </w:pPr>
      <w:r w:rsidRPr="00800E94">
        <w:rPr>
          <w:rFonts w:ascii="Arial" w:hAnsi="Arial" w:cs="Arial"/>
        </w:rPr>
        <w:t xml:space="preserve">- je primljena izvan roka za dostavu ponuda, ili </w:t>
      </w:r>
    </w:p>
    <w:p w:rsidR="00FA0BF8" w:rsidRPr="00800E94" w:rsidRDefault="00FA0BF8" w:rsidP="00A033A8">
      <w:pPr>
        <w:ind w:left="284"/>
        <w:jc w:val="both"/>
        <w:rPr>
          <w:rFonts w:ascii="Arial" w:hAnsi="Arial" w:cs="Arial"/>
        </w:rPr>
      </w:pPr>
      <w:r w:rsidRPr="00800E94">
        <w:rPr>
          <w:rFonts w:ascii="Arial" w:hAnsi="Arial" w:cs="Arial"/>
        </w:rPr>
        <w:t xml:space="preserve">- postoje dokazi o tajnom sporazumu ili korupciji, ili </w:t>
      </w:r>
    </w:p>
    <w:p w:rsidR="00FA0BF8" w:rsidRPr="00800E94" w:rsidRDefault="00FA0BF8" w:rsidP="00A033A8">
      <w:pPr>
        <w:ind w:left="284"/>
        <w:jc w:val="both"/>
        <w:rPr>
          <w:rFonts w:ascii="Arial" w:hAnsi="Arial" w:cs="Arial"/>
        </w:rPr>
      </w:pPr>
      <w:r w:rsidRPr="00800E94">
        <w:rPr>
          <w:rFonts w:ascii="Arial" w:hAnsi="Arial" w:cs="Arial"/>
        </w:rPr>
        <w:t>- nije rezultat tržišnog natjecanja, ili</w:t>
      </w:r>
    </w:p>
    <w:p w:rsidR="00FA0BF8" w:rsidRPr="00800E94" w:rsidRDefault="00FA0BF8" w:rsidP="00A033A8">
      <w:pPr>
        <w:ind w:left="284"/>
        <w:jc w:val="both"/>
        <w:rPr>
          <w:rFonts w:ascii="Arial" w:hAnsi="Arial" w:cs="Arial"/>
        </w:rPr>
      </w:pPr>
      <w:r w:rsidRPr="00800E94">
        <w:rPr>
          <w:rFonts w:ascii="Arial" w:hAnsi="Arial" w:cs="Arial"/>
        </w:rPr>
        <w:t>- je Naručitelj utvrdio da je izuzetno niska, ili</w:t>
      </w:r>
    </w:p>
    <w:p w:rsidR="00FA0BF8" w:rsidRPr="00800E94" w:rsidRDefault="00FA0BF8" w:rsidP="00A033A8">
      <w:pPr>
        <w:ind w:left="284"/>
        <w:jc w:val="both"/>
        <w:rPr>
          <w:rFonts w:ascii="Arial" w:hAnsi="Arial" w:cs="Arial"/>
        </w:rPr>
      </w:pPr>
      <w:r w:rsidRPr="00800E94">
        <w:rPr>
          <w:rFonts w:ascii="Arial" w:hAnsi="Arial" w:cs="Arial"/>
        </w:rPr>
        <w:t xml:space="preserve">- ponuda Ponuditelja koji nije prihvatio ispravak računske pogreške. </w:t>
      </w:r>
    </w:p>
    <w:p w:rsidR="00FA0BF8" w:rsidRPr="00800E94" w:rsidRDefault="00FA0BF8" w:rsidP="00E90699">
      <w:pPr>
        <w:jc w:val="both"/>
        <w:rPr>
          <w:rFonts w:ascii="Arial" w:hAnsi="Arial" w:cs="Arial"/>
          <w:u w:val="single"/>
        </w:rPr>
      </w:pPr>
      <w:r w:rsidRPr="00800E94">
        <w:rPr>
          <w:rFonts w:ascii="Arial" w:hAnsi="Arial" w:cs="Arial"/>
          <w:u w:val="single"/>
        </w:rPr>
        <w:t>Neprikladna ponuda je svaka ponuda koja:</w:t>
      </w:r>
    </w:p>
    <w:p w:rsidR="00FA0BF8" w:rsidRPr="00800E94" w:rsidRDefault="00FA0BF8" w:rsidP="00A033A8">
      <w:pPr>
        <w:ind w:left="284"/>
        <w:jc w:val="both"/>
        <w:rPr>
          <w:rFonts w:ascii="Arial" w:hAnsi="Arial" w:cs="Arial"/>
        </w:rPr>
      </w:pPr>
      <w:r w:rsidRPr="00800E94">
        <w:rPr>
          <w:rFonts w:ascii="Arial" w:hAnsi="Arial" w:cs="Arial"/>
        </w:rPr>
        <w:t>- nije relevantna za ugovor o javnoj nabavi jer bez značajnih izmjena ne može zadovoljiti potrebe i zahtjeve Naručitelja propisane dokumentacijom o nabavi</w:t>
      </w:r>
    </w:p>
    <w:p w:rsidR="00FA0BF8" w:rsidRPr="00800E94" w:rsidRDefault="00FA0BF8" w:rsidP="00E90699">
      <w:pPr>
        <w:jc w:val="both"/>
        <w:rPr>
          <w:rFonts w:ascii="Arial" w:hAnsi="Arial" w:cs="Arial"/>
          <w:u w:val="single"/>
        </w:rPr>
      </w:pPr>
      <w:r w:rsidRPr="00800E94">
        <w:rPr>
          <w:rFonts w:ascii="Arial" w:hAnsi="Arial" w:cs="Arial"/>
          <w:u w:val="single"/>
        </w:rPr>
        <w:t>Neprihvatljiva ponuda je svaka ponuda:</w:t>
      </w:r>
    </w:p>
    <w:p w:rsidR="00FA0BF8" w:rsidRPr="00800E94" w:rsidRDefault="00FA0BF8" w:rsidP="00A033A8">
      <w:pPr>
        <w:ind w:left="284"/>
        <w:jc w:val="both"/>
        <w:rPr>
          <w:rFonts w:ascii="Arial" w:hAnsi="Arial" w:cs="Arial"/>
        </w:rPr>
      </w:pPr>
      <w:r w:rsidRPr="00800E94">
        <w:rPr>
          <w:rFonts w:ascii="Arial" w:hAnsi="Arial" w:cs="Arial"/>
        </w:rPr>
        <w:t>- ponuda čija cijena prelazi planirana, odnosno osigurana novčana sredstva Naručitelja za nabavu ili</w:t>
      </w:r>
    </w:p>
    <w:p w:rsidR="00FA0BF8" w:rsidRPr="00800E94" w:rsidRDefault="00FA0BF8" w:rsidP="00A033A8">
      <w:pPr>
        <w:ind w:left="284"/>
        <w:jc w:val="both"/>
        <w:rPr>
          <w:rFonts w:ascii="Arial" w:hAnsi="Arial" w:cs="Arial"/>
        </w:rPr>
      </w:pPr>
      <w:r w:rsidRPr="00800E94">
        <w:rPr>
          <w:rFonts w:ascii="Arial" w:hAnsi="Arial" w:cs="Arial"/>
        </w:rPr>
        <w:t>- ponuda Ponuditelja koji ne ispunjava kriterije za kvalitativni odabir gospodarskog subjekta.</w:t>
      </w:r>
    </w:p>
    <w:p w:rsidR="00FA0BF8" w:rsidRPr="00800E94" w:rsidRDefault="00FA0BF8" w:rsidP="00E90699">
      <w:pPr>
        <w:jc w:val="both"/>
        <w:rPr>
          <w:rFonts w:ascii="Arial" w:hAnsi="Arial" w:cs="Arial"/>
        </w:rPr>
      </w:pPr>
      <w:r w:rsidRPr="00800E94">
        <w:rPr>
          <w:rFonts w:ascii="Arial" w:hAnsi="Arial" w:cs="Arial"/>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ind w:right="-1"/>
      </w:pPr>
      <w:bookmarkStart w:id="76" w:name="_Toc472598288"/>
      <w:bookmarkStart w:id="77" w:name="_Toc483399144"/>
      <w:r w:rsidRPr="00800E94">
        <w:t>Odluka o odabiru/poništenju i rok za donošenje odluke o</w:t>
      </w:r>
      <w:bookmarkEnd w:id="76"/>
      <w:r w:rsidRPr="00800E94">
        <w:t xml:space="preserve">  </w:t>
      </w:r>
      <w:bookmarkStart w:id="78" w:name="_Toc472598289"/>
      <w:r w:rsidRPr="00800E94">
        <w:t>odabiru/poništenju</w:t>
      </w:r>
      <w:bookmarkEnd w:id="77"/>
      <w:bookmarkEnd w:id="78"/>
    </w:p>
    <w:p w:rsidR="00FA0BF8" w:rsidRPr="00800E94" w:rsidRDefault="00FA0BF8" w:rsidP="00E90699">
      <w:pPr>
        <w:jc w:val="both"/>
        <w:rPr>
          <w:rFonts w:ascii="Arial" w:hAnsi="Arial" w:cs="Arial"/>
          <w:szCs w:val="22"/>
        </w:rPr>
      </w:pPr>
      <w:r w:rsidRPr="00800E94">
        <w:rPr>
          <w:rFonts w:ascii="Arial" w:hAnsi="Arial" w:cs="Arial"/>
          <w:szCs w:val="22"/>
        </w:rPr>
        <w:t>Naručitelj na temelju utvrđenih činjenica i okolnosti u postupku javne nabave donosi odluku o odabiru odnosno, ako postoje razlozi za poništenje postupka javne nabave iz članka 298.ZJN, odluku o poništenju.</w:t>
      </w:r>
    </w:p>
    <w:p w:rsidR="00FA0BF8" w:rsidRPr="00800E94" w:rsidRDefault="00FA0BF8" w:rsidP="00E90699">
      <w:pPr>
        <w:jc w:val="both"/>
        <w:rPr>
          <w:rFonts w:ascii="Arial" w:hAnsi="Arial" w:cs="Arial"/>
          <w:szCs w:val="22"/>
        </w:rPr>
      </w:pPr>
      <w:r w:rsidRPr="00800E94">
        <w:rPr>
          <w:rFonts w:ascii="Arial" w:hAnsi="Arial" w:cs="Arial"/>
          <w:szCs w:val="22"/>
        </w:rPr>
        <w:t xml:space="preserve">Odluku o odabiru ili odluku o poništenju postupka javne nabave s preslikom zapisnika o pregledu i ocjeni, Naručitelj će dostaviti sudionicima putem EOJN RH.  </w:t>
      </w:r>
    </w:p>
    <w:p w:rsidR="00FA0BF8" w:rsidRPr="00800E94" w:rsidRDefault="00FA0BF8" w:rsidP="00E90699">
      <w:pPr>
        <w:jc w:val="both"/>
        <w:rPr>
          <w:rFonts w:ascii="Arial" w:hAnsi="Arial" w:cs="Arial"/>
          <w:szCs w:val="22"/>
        </w:rPr>
      </w:pPr>
      <w:r w:rsidRPr="00800E94">
        <w:rPr>
          <w:rFonts w:ascii="Arial" w:hAnsi="Arial" w:cs="Arial"/>
          <w:szCs w:val="22"/>
        </w:rPr>
        <w:t xml:space="preserve">Rok za donošenje odluke o odabiru ili odluke o poništenju postupka javne nabave iznosi </w:t>
      </w:r>
      <w:r w:rsidRPr="00800E94">
        <w:rPr>
          <w:rFonts w:ascii="Arial" w:hAnsi="Arial" w:cs="Arial"/>
          <w:bCs/>
          <w:szCs w:val="22"/>
        </w:rPr>
        <w:t>60 dana</w:t>
      </w:r>
      <w:r w:rsidRPr="00800E94">
        <w:rPr>
          <w:rFonts w:ascii="Arial" w:hAnsi="Arial" w:cs="Arial"/>
          <w:szCs w:val="22"/>
        </w:rPr>
        <w:t xml:space="preserve"> od isteka roka za dostavu ponude. </w:t>
      </w:r>
    </w:p>
    <w:p w:rsidR="00E90699" w:rsidRPr="00800E94" w:rsidRDefault="00E90699" w:rsidP="00E90699">
      <w:pPr>
        <w:jc w:val="both"/>
        <w:rPr>
          <w:rFonts w:ascii="Arial" w:hAnsi="Arial" w:cs="Arial"/>
          <w:szCs w:val="22"/>
        </w:rPr>
      </w:pPr>
    </w:p>
    <w:p w:rsidR="00FA0BF8" w:rsidRPr="00800E94" w:rsidRDefault="00FA0BF8" w:rsidP="00A52F18">
      <w:pPr>
        <w:pStyle w:val="Heading2"/>
        <w:numPr>
          <w:ilvl w:val="1"/>
          <w:numId w:val="19"/>
        </w:numPr>
        <w:ind w:right="-1"/>
      </w:pPr>
      <w:bookmarkStart w:id="79" w:name="_Toc472598290"/>
      <w:bookmarkStart w:id="80" w:name="_Toc483399145"/>
      <w:r w:rsidRPr="00800E94">
        <w:lastRenderedPageBreak/>
        <w:t>Trošak ponude i preuzimanje dokumentacije o nabavi</w:t>
      </w:r>
      <w:bookmarkEnd w:id="79"/>
      <w:bookmarkEnd w:id="80"/>
    </w:p>
    <w:p w:rsidR="00FA0BF8" w:rsidRPr="00800E94" w:rsidRDefault="00FA0BF8" w:rsidP="00E90699">
      <w:pPr>
        <w:jc w:val="both"/>
        <w:rPr>
          <w:rFonts w:ascii="Arial" w:hAnsi="Arial" w:cs="Arial"/>
          <w:szCs w:val="22"/>
        </w:rPr>
      </w:pPr>
      <w:r w:rsidRPr="00800E94">
        <w:rPr>
          <w:rFonts w:ascii="Arial" w:hAnsi="Arial" w:cs="Arial"/>
          <w:szCs w:val="22"/>
        </w:rPr>
        <w:t xml:space="preserve">Ponuda se izrađuje bez posebne naknade. Trošak pripreme i podnošenja ponude u cijelosti snosi Ponuditelj. </w:t>
      </w:r>
    </w:p>
    <w:p w:rsidR="00FA0BF8" w:rsidRPr="00800E94" w:rsidRDefault="00FA0BF8" w:rsidP="00E90699">
      <w:pPr>
        <w:jc w:val="both"/>
        <w:rPr>
          <w:rFonts w:ascii="Arial" w:hAnsi="Arial" w:cs="Arial"/>
          <w:szCs w:val="22"/>
        </w:rPr>
      </w:pPr>
      <w:r w:rsidRPr="00800E94">
        <w:rPr>
          <w:rFonts w:ascii="Arial" w:hAnsi="Arial" w:cs="Arial"/>
          <w:szCs w:val="22"/>
        </w:rPr>
        <w:t xml:space="preserve">Dokumentacija o nabavi se ne naplaćuje te se može preuzeti neograničeno i u cijelosti u elektroničkom obliku na internetskoj stranici EOJN RH-a: </w:t>
      </w:r>
      <w:hyperlink r:id="rId24" w:history="1">
        <w:r w:rsidRPr="00800E94">
          <w:rPr>
            <w:rStyle w:val="Hyperlink"/>
            <w:rFonts w:ascii="Arial" w:hAnsi="Arial" w:cs="Arial"/>
            <w:color w:val="auto"/>
            <w:szCs w:val="22"/>
          </w:rPr>
          <w:t>https://eojn.nn.hr/Oglasnik/</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800E94" w:rsidRDefault="00FA0BF8" w:rsidP="00E90699">
      <w:pPr>
        <w:jc w:val="both"/>
        <w:rPr>
          <w:rFonts w:ascii="Arial" w:hAnsi="Arial" w:cs="Arial"/>
          <w:szCs w:val="22"/>
        </w:rPr>
      </w:pPr>
      <w:r w:rsidRPr="00800E94">
        <w:rPr>
          <w:rFonts w:ascii="Arial" w:hAnsi="Arial" w:cs="Arial"/>
          <w:szCs w:val="22"/>
        </w:rPr>
        <w:t xml:space="preserve">U slučaju da gospodarski subjekt podnese ponudu bez prethodne registracije na portalu EOJN RH-a, sam snosi rizik izrade ponude na neodgovarajućoj podlozi (Dokumentaciji o nabavi). </w:t>
      </w:r>
    </w:p>
    <w:p w:rsidR="00FA0BF8" w:rsidRPr="00800E94" w:rsidRDefault="00FA0BF8" w:rsidP="00E90699">
      <w:pPr>
        <w:jc w:val="both"/>
        <w:rPr>
          <w:rFonts w:ascii="Arial" w:hAnsi="Arial" w:cs="Arial"/>
          <w:szCs w:val="22"/>
        </w:rPr>
      </w:pPr>
      <w:r w:rsidRPr="00800E94">
        <w:rPr>
          <w:rFonts w:ascii="Arial" w:hAnsi="Arial" w:cs="Arial"/>
          <w:szCs w:val="22"/>
        </w:rPr>
        <w:t xml:space="preserve">Upute za korištenje EOJN RH-a dostupne su na internetskoj stranici: </w:t>
      </w:r>
      <w:hyperlink r:id="rId25" w:history="1">
        <w:r w:rsidRPr="00800E94">
          <w:rPr>
            <w:rStyle w:val="Hyperlink"/>
            <w:rFonts w:ascii="Arial" w:hAnsi="Arial" w:cs="Arial"/>
            <w:color w:val="auto"/>
            <w:szCs w:val="22"/>
          </w:rPr>
          <w:t>https://eojn.nn.hr/Oglasnik/clanak/upute-za-koristenje-eojna-rh/0/93/</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Pr="00800E94" w:rsidRDefault="00716362">
      <w:pPr>
        <w:rPr>
          <w:rFonts w:ascii="Arial" w:hAnsi="Arial" w:cs="Arial"/>
          <w:szCs w:val="22"/>
        </w:rPr>
      </w:pPr>
      <w:r w:rsidRPr="00800E94">
        <w:rPr>
          <w:rFonts w:ascii="Arial" w:hAnsi="Arial" w:cs="Arial"/>
          <w:szCs w:val="22"/>
        </w:rPr>
        <w:br w:type="page"/>
      </w:r>
    </w:p>
    <w:p w:rsidR="00FA0BF8" w:rsidRPr="00800E94" w:rsidRDefault="00E90699" w:rsidP="00491607">
      <w:pPr>
        <w:pStyle w:val="Heading1"/>
        <w:numPr>
          <w:ilvl w:val="0"/>
          <w:numId w:val="19"/>
        </w:numPr>
      </w:pPr>
      <w:bookmarkStart w:id="81" w:name="_Toc483399146"/>
      <w:r w:rsidRPr="00800E94">
        <w:lastRenderedPageBreak/>
        <w:t>OSTALE ODREDBE</w:t>
      </w:r>
      <w:bookmarkEnd w:id="81"/>
    </w:p>
    <w:p w:rsidR="00E90699" w:rsidRPr="00800E94" w:rsidRDefault="00E90699" w:rsidP="00E90699">
      <w:pPr>
        <w:rPr>
          <w:rFonts w:ascii="Arial" w:hAnsi="Arial" w:cs="Arial"/>
          <w:b/>
          <w:sz w:val="24"/>
        </w:rPr>
      </w:pPr>
    </w:p>
    <w:p w:rsidR="00E90699" w:rsidRPr="00800E94" w:rsidRDefault="00E90699" w:rsidP="00A52F18">
      <w:pPr>
        <w:pStyle w:val="Heading2"/>
        <w:numPr>
          <w:ilvl w:val="1"/>
          <w:numId w:val="19"/>
        </w:numPr>
        <w:ind w:right="-1"/>
      </w:pPr>
      <w:bookmarkStart w:id="82" w:name="_Toc483399147"/>
      <w:r w:rsidRPr="00800E94">
        <w:t>Oslanjanje na sposobnost drugih subjekata</w:t>
      </w:r>
      <w:bookmarkEnd w:id="82"/>
    </w:p>
    <w:p w:rsidR="00E90699" w:rsidRPr="00800E94" w:rsidRDefault="00E90699" w:rsidP="00E90699">
      <w:pPr>
        <w:jc w:val="both"/>
        <w:rPr>
          <w:rFonts w:ascii="Arial" w:hAnsi="Arial" w:cs="Arial"/>
          <w:szCs w:val="22"/>
        </w:rPr>
      </w:pPr>
      <w:r w:rsidRPr="00800E94">
        <w:rPr>
          <w:rFonts w:ascii="Arial" w:hAnsi="Arial" w:cs="Arial"/>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Ako se gospodarski subjekt oslanja na sposobnost drugih subjekata mora dokazati naručitelju da će imati na raspolaganju potrebne resurse nužne za izvršenje ugovora u obliku:</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 xml:space="preserve">Izjave gospodarskog subjekta da će svoje resurse staviti na raspolaganje ponuditelju za izvršenje predmeta nabave ili </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Ugovora o poslovnoj suradnji za izvršenje predmeta nabave.</w:t>
      </w:r>
    </w:p>
    <w:p w:rsidR="00E90699" w:rsidRPr="00800E94" w:rsidRDefault="00E90699" w:rsidP="00E90699">
      <w:pPr>
        <w:jc w:val="both"/>
        <w:rPr>
          <w:rFonts w:ascii="Arial" w:hAnsi="Arial" w:cs="Arial"/>
          <w:iCs/>
          <w:szCs w:val="22"/>
        </w:rPr>
      </w:pPr>
      <w:r w:rsidRPr="00800E94">
        <w:rPr>
          <w:rFonts w:ascii="Arial" w:hAnsi="Arial" w:cs="Arial"/>
          <w:iCs/>
          <w:szCs w:val="22"/>
        </w:rPr>
        <w:t xml:space="preserve">Izjava o stavljanju resursa na raspolaganje ili Ugovor o poslovnoj suradnji mora minimalno sadržavati: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gospodarskog subjekta koji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ponuditelja kojemu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 xml:space="preserve">jasno i točno navedene resurse koje stavlja na raspolaganje u svrhu izvršenja ugovora,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potpis i pečat ovlaštene osobe gospodarskog subjekta koji stavlja resurse na raspolaganje, odnosno u slučaju Ugovora/sporazuma o poslovnoj suradnji potpis i pečat ugovornih strana.</w:t>
      </w:r>
    </w:p>
    <w:p w:rsidR="00E90699" w:rsidRPr="00800E94" w:rsidRDefault="00E90699" w:rsidP="00E90699">
      <w:pPr>
        <w:jc w:val="both"/>
        <w:rPr>
          <w:rFonts w:ascii="Arial" w:hAnsi="Arial" w:cs="Arial"/>
          <w:szCs w:val="22"/>
        </w:rPr>
      </w:pPr>
      <w:r w:rsidRPr="00800E94">
        <w:rPr>
          <w:rFonts w:ascii="Arial" w:hAnsi="Arial" w:cs="Arial"/>
          <w:szCs w:val="22"/>
        </w:rPr>
        <w:t>Gospodarski subjekt u ponudi mora dokazati za druge subjekte na čiju se sposobnost oslanja da:</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ne postoje osnove za njihovo isključenje,</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ispunjavaju uvjete tehničke i stručne sposobnosti (za one uvjete radi čijeg se ispunjenja na gospodarski subjekt oslonio ponuditelj ili zajednica gospodarskih subjekata),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3" w:name="_Toc474618748"/>
      <w:bookmarkStart w:id="84" w:name="_Toc483399148"/>
      <w:r w:rsidRPr="00800E94">
        <w:t>Odredbe koje se odnose na zajednicu gospodarskih subjekata</w:t>
      </w:r>
      <w:bookmarkEnd w:id="83"/>
      <w:bookmarkEnd w:id="84"/>
    </w:p>
    <w:p w:rsidR="00E90699" w:rsidRPr="00800E94" w:rsidRDefault="00E90699" w:rsidP="00E90699">
      <w:pPr>
        <w:jc w:val="both"/>
        <w:rPr>
          <w:rFonts w:ascii="Arial" w:hAnsi="Arial" w:cs="Arial"/>
          <w:szCs w:val="22"/>
        </w:rPr>
      </w:pPr>
      <w:r w:rsidRPr="00800E94">
        <w:rPr>
          <w:rFonts w:ascii="Arial" w:hAnsi="Arial" w:cs="Arial"/>
          <w:szCs w:val="22"/>
        </w:rPr>
        <w:t>Više gospodarskih subjekata može se udružiti i dostaviti zajedničku ponudu, neovisno o uređenju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800E94" w:rsidRDefault="00E90699" w:rsidP="00E90699">
      <w:pPr>
        <w:jc w:val="both"/>
        <w:rPr>
          <w:rFonts w:ascii="Arial" w:hAnsi="Arial" w:cs="Arial"/>
          <w:szCs w:val="22"/>
        </w:rPr>
      </w:pPr>
      <w:r w:rsidRPr="00800E94">
        <w:rPr>
          <w:rFonts w:ascii="Arial" w:hAnsi="Arial"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 xml:space="preserve">Odgovornost gospodarskih subjekata iz Zajednice je solidarna. Ukoliko se Zajednica gospodarskih subjekata oslanja na sposobnost drugih subjekata radi dokazivanja ispunjavanja kriterija ekonomske </w:t>
      </w:r>
      <w:r w:rsidRPr="00800E94">
        <w:rPr>
          <w:rFonts w:ascii="Arial" w:hAnsi="Arial" w:cs="Arial"/>
          <w:szCs w:val="22"/>
        </w:rPr>
        <w:lastRenderedPageBreak/>
        <w:t>i financijske sposobnosti, drugi subjekti su solidarno odgovorni za izvršenje ugovora. Navedena odredba će biti sastavni dio ugovora o javnoj nabavi koji će sklopiti naručitelj s odabranim ponuditeljem</w:t>
      </w:r>
      <w:r w:rsidRPr="00800E94">
        <w:rPr>
          <w:rFonts w:asciiTheme="minorHAnsi" w:hAnsiTheme="minorHAnsi" w:cstheme="minorHAnsi"/>
          <w:szCs w:val="22"/>
        </w:rPr>
        <w:t>.</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5" w:name="_Toc474618749"/>
      <w:bookmarkStart w:id="86" w:name="_Toc483399149"/>
      <w:r w:rsidRPr="00800E94">
        <w:t>Odredbe koje se odnose na podugovaratelje</w:t>
      </w:r>
      <w:bookmarkEnd w:id="85"/>
      <w:bookmarkEnd w:id="86"/>
    </w:p>
    <w:p w:rsidR="00E90699" w:rsidRPr="00800E94" w:rsidRDefault="00E90699" w:rsidP="00E90699">
      <w:pPr>
        <w:jc w:val="both"/>
        <w:rPr>
          <w:rFonts w:ascii="Arial" w:hAnsi="Arial" w:cs="Arial"/>
          <w:szCs w:val="22"/>
        </w:rPr>
      </w:pPr>
      <w:r w:rsidRPr="00800E94">
        <w:rPr>
          <w:rFonts w:ascii="Arial" w:hAnsi="Arial" w:cs="Arial"/>
          <w:szCs w:val="22"/>
        </w:rPr>
        <w:t>Gospodarski subjekt koji namjerava dati dio ugovora o javnoj nabavi u podugovor obvezan je u ponudi:</w:t>
      </w:r>
    </w:p>
    <w:p w:rsidR="00E90699" w:rsidRPr="00800E94" w:rsidRDefault="00E90699" w:rsidP="00A033A8">
      <w:pPr>
        <w:ind w:left="426"/>
        <w:jc w:val="both"/>
        <w:rPr>
          <w:rFonts w:ascii="Arial" w:hAnsi="Arial" w:cs="Arial"/>
          <w:szCs w:val="22"/>
        </w:rPr>
      </w:pPr>
      <w:r w:rsidRPr="00800E94">
        <w:rPr>
          <w:rFonts w:ascii="Arial" w:hAnsi="Arial" w:cs="Arial"/>
          <w:szCs w:val="22"/>
        </w:rPr>
        <w:t>1.</w:t>
      </w:r>
      <w:r w:rsidRPr="00800E94">
        <w:rPr>
          <w:rFonts w:ascii="Arial" w:hAnsi="Arial" w:cs="Arial"/>
          <w:szCs w:val="22"/>
        </w:rPr>
        <w:tab/>
        <w:t xml:space="preserve">navesti koji dio ugovora namjerava dati u podugovor (predmet ili količina, vrijednost ili postotni udio), </w:t>
      </w:r>
    </w:p>
    <w:p w:rsidR="00E90699" w:rsidRPr="00800E94" w:rsidRDefault="00E90699" w:rsidP="00A033A8">
      <w:pPr>
        <w:ind w:left="426"/>
        <w:jc w:val="both"/>
        <w:rPr>
          <w:rFonts w:ascii="Arial" w:hAnsi="Arial" w:cs="Arial"/>
          <w:szCs w:val="22"/>
        </w:rPr>
      </w:pPr>
      <w:r w:rsidRPr="00800E94">
        <w:rPr>
          <w:rFonts w:ascii="Arial" w:hAnsi="Arial" w:cs="Arial"/>
          <w:szCs w:val="22"/>
        </w:rPr>
        <w:t>2.</w:t>
      </w:r>
      <w:r w:rsidRPr="00800E94">
        <w:rPr>
          <w:rFonts w:ascii="Arial" w:hAnsi="Arial" w:cs="Arial"/>
          <w:szCs w:val="22"/>
        </w:rPr>
        <w:tab/>
        <w:t>navesti podatke o podugovarateljima (naziv ili tvrtka, sjedište, OIB ili nacionalni identifikacijski broj, broj računa, zakonski zastupnici podugovratelja),</w:t>
      </w:r>
    </w:p>
    <w:p w:rsidR="00E90699" w:rsidRPr="00800E94" w:rsidRDefault="00E90699" w:rsidP="00A033A8">
      <w:pPr>
        <w:ind w:left="426"/>
        <w:jc w:val="both"/>
        <w:rPr>
          <w:rFonts w:ascii="Arial" w:hAnsi="Arial" w:cs="Arial"/>
          <w:szCs w:val="22"/>
        </w:rPr>
      </w:pPr>
      <w:r w:rsidRPr="00800E94">
        <w:rPr>
          <w:rFonts w:ascii="Arial" w:hAnsi="Arial" w:cs="Arial"/>
          <w:szCs w:val="22"/>
        </w:rPr>
        <w:t>3.</w:t>
      </w:r>
      <w:r w:rsidRPr="00800E94">
        <w:rPr>
          <w:rFonts w:ascii="Arial" w:hAnsi="Arial" w:cs="Arial"/>
          <w:szCs w:val="22"/>
        </w:rPr>
        <w:tab/>
        <w:t>dostaviti ESPD - europsku jedinstvenu dokumentaciju o nabavi za svakog podugovaratelja.</w:t>
      </w:r>
    </w:p>
    <w:p w:rsidR="00E90699" w:rsidRPr="00800E94" w:rsidRDefault="00E90699" w:rsidP="00E90699">
      <w:pPr>
        <w:jc w:val="both"/>
        <w:rPr>
          <w:rFonts w:ascii="Arial" w:hAnsi="Arial" w:cs="Arial"/>
          <w:szCs w:val="22"/>
        </w:rPr>
      </w:pPr>
      <w:r w:rsidRPr="00800E94">
        <w:rPr>
          <w:rFonts w:ascii="Arial" w:hAnsi="Arial" w:cs="Arial"/>
          <w:szCs w:val="22"/>
        </w:rPr>
        <w:t>Navedeni podaci o podugovoratelju/ima će biti obvezni sastojci ugovora o javnoj nabavi.</w:t>
      </w:r>
    </w:p>
    <w:p w:rsidR="00E90699" w:rsidRPr="00800E94" w:rsidRDefault="00E90699" w:rsidP="00E90699">
      <w:pPr>
        <w:jc w:val="both"/>
        <w:rPr>
          <w:rFonts w:ascii="Arial" w:hAnsi="Arial" w:cs="Arial"/>
          <w:szCs w:val="22"/>
        </w:rPr>
      </w:pPr>
      <w:r w:rsidRPr="00800E94">
        <w:rPr>
          <w:rFonts w:ascii="Arial" w:hAnsi="Arial" w:cs="Arial"/>
          <w:szCs w:val="22"/>
        </w:rPr>
        <w:t xml:space="preserve">Ponuditelj je obvezan za svakog podugovaratelja dokazati da ne postoji razlog za isključenje iz točke 3.1.2.  ove Dokumentacije o nabavi. </w:t>
      </w:r>
    </w:p>
    <w:p w:rsidR="00E90699" w:rsidRPr="00800E94" w:rsidRDefault="00E90699" w:rsidP="00E90699">
      <w:pPr>
        <w:jc w:val="both"/>
        <w:rPr>
          <w:rFonts w:ascii="Arial" w:hAnsi="Arial" w:cs="Arial"/>
          <w:szCs w:val="22"/>
        </w:rPr>
      </w:pPr>
      <w:r w:rsidRPr="00800E94">
        <w:rPr>
          <w:rFonts w:ascii="Arial" w:hAnsi="Arial" w:cs="Arial"/>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800E94" w:rsidRDefault="00E90699" w:rsidP="00E90699">
      <w:pPr>
        <w:jc w:val="both"/>
        <w:rPr>
          <w:rFonts w:ascii="Arial" w:hAnsi="Arial" w:cs="Arial"/>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Sudjelovanje podugovaratelja ne utječe na odgovornost ugovaratelja za izvršenje ugovora o javnoj nabavi. </w:t>
      </w:r>
    </w:p>
    <w:p w:rsidR="00E90699" w:rsidRPr="00800E94" w:rsidRDefault="00E90699" w:rsidP="00E90699">
      <w:pPr>
        <w:jc w:val="both"/>
        <w:rPr>
          <w:rFonts w:ascii="Arial" w:hAnsi="Arial" w:cs="Arial"/>
          <w:szCs w:val="22"/>
        </w:rPr>
      </w:pPr>
      <w:r w:rsidRPr="00800E94">
        <w:rPr>
          <w:rFonts w:ascii="Arial" w:hAnsi="Arial" w:cs="Arial"/>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800E94" w:rsidRDefault="00E90699" w:rsidP="00E90699">
      <w:pPr>
        <w:jc w:val="both"/>
        <w:rPr>
          <w:rFonts w:ascii="Arial" w:hAnsi="Arial" w:cs="Arial"/>
          <w:szCs w:val="22"/>
        </w:rPr>
      </w:pPr>
      <w:r w:rsidRPr="00800E94">
        <w:rPr>
          <w:rFonts w:ascii="Arial" w:hAnsi="Arial" w:cs="Arial"/>
          <w:szCs w:val="22"/>
        </w:rPr>
        <w:t>Ugovaratelj može tijekom izvršenja ugovora o javnoj nabavi od Naručitelja zahtijevati:</w:t>
      </w:r>
    </w:p>
    <w:p w:rsidR="00E90699" w:rsidRPr="00800E94" w:rsidRDefault="00E90699" w:rsidP="00E90699">
      <w:pPr>
        <w:jc w:val="both"/>
        <w:rPr>
          <w:rFonts w:ascii="Arial" w:hAnsi="Arial" w:cs="Arial"/>
          <w:szCs w:val="22"/>
        </w:rPr>
      </w:pPr>
      <w:r w:rsidRPr="00800E94">
        <w:rPr>
          <w:rFonts w:ascii="Arial" w:hAnsi="Arial" w:cs="Arial"/>
          <w:szCs w:val="22"/>
        </w:rPr>
        <w:t xml:space="preserve">- </w:t>
      </w:r>
      <w:r w:rsidRPr="00800E94">
        <w:rPr>
          <w:rFonts w:ascii="Arial" w:hAnsi="Arial" w:cs="Arial"/>
          <w:szCs w:val="22"/>
        </w:rPr>
        <w:tab/>
        <w:t>promjenu podugovaratelja za onaj dio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preuzimanje izvršenja dijela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Uz zahtjev, ugovaratelj Naručitelju dostavlja podatke i dokumente iz prvog stavka ovog poglavlja Dokumentacije o nabavi za novog podugovaratelja.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Javni naručitelj neće i ne smije odobriti zahtjev ugovaratelja:</w:t>
      </w:r>
    </w:p>
    <w:p w:rsidR="00E90699" w:rsidRPr="00800E94" w:rsidRDefault="00E90699" w:rsidP="00E90699">
      <w:pPr>
        <w:jc w:val="both"/>
        <w:rPr>
          <w:rFonts w:ascii="Arial" w:hAnsi="Arial" w:cs="Arial"/>
          <w:szCs w:val="22"/>
        </w:rPr>
      </w:pPr>
      <w:r w:rsidRPr="00800E94">
        <w:rPr>
          <w:rFonts w:ascii="Arial" w:hAnsi="Arial" w:cs="Arial"/>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800E94">
        <w:rPr>
          <w:rFonts w:asciiTheme="minorHAnsi" w:hAnsiTheme="minorHAnsi" w:cstheme="minorHAnsi"/>
          <w:szCs w:val="22"/>
        </w:rPr>
        <w:t>.</w:t>
      </w:r>
    </w:p>
    <w:p w:rsidR="00E90699" w:rsidRPr="00800E94" w:rsidRDefault="008F3FD2" w:rsidP="00FA1C79">
      <w:pPr>
        <w:rPr>
          <w:rFonts w:ascii="Arial" w:hAnsi="Arial" w:cs="Arial"/>
          <w:b/>
          <w:sz w:val="24"/>
        </w:rPr>
      </w:pPr>
      <w:r w:rsidRPr="00800E94">
        <w:rPr>
          <w:rFonts w:ascii="Arial" w:hAnsi="Arial" w:cs="Arial"/>
          <w:b/>
          <w:sz w:val="24"/>
        </w:rPr>
        <w:br w:type="page"/>
      </w:r>
    </w:p>
    <w:p w:rsidR="00EE541D" w:rsidRPr="00800E94" w:rsidRDefault="007626F7" w:rsidP="00FA1C79">
      <w:pPr>
        <w:pStyle w:val="Heading1"/>
        <w:numPr>
          <w:ilvl w:val="0"/>
          <w:numId w:val="19"/>
        </w:numPr>
        <w:ind w:right="-1"/>
      </w:pPr>
      <w:bookmarkStart w:id="87" w:name="_Toc483399150"/>
      <w:r w:rsidRPr="00800E94">
        <w:lastRenderedPageBreak/>
        <w:t xml:space="preserve">VRSTA SREDSTVO I UVJETI </w:t>
      </w:r>
      <w:r w:rsidR="00EE541D" w:rsidRPr="00800E94">
        <w:t>JAMSTVA</w:t>
      </w:r>
      <w:bookmarkEnd w:id="87"/>
    </w:p>
    <w:p w:rsidR="007626F7" w:rsidRPr="00800E94" w:rsidRDefault="007626F7" w:rsidP="007626F7">
      <w:pPr>
        <w:pStyle w:val="Heading1"/>
        <w:ind w:right="-1"/>
      </w:pPr>
    </w:p>
    <w:p w:rsidR="007626F7" w:rsidRPr="00800E94" w:rsidRDefault="007626F7" w:rsidP="00E455FE">
      <w:pPr>
        <w:pStyle w:val="Heading2"/>
        <w:numPr>
          <w:ilvl w:val="1"/>
          <w:numId w:val="19"/>
        </w:numPr>
      </w:pPr>
      <w:bookmarkStart w:id="88" w:name="_Toc483399151"/>
      <w:r w:rsidRPr="00800E94">
        <w:t>Jamstvo za ozbiljnost ponude</w:t>
      </w:r>
      <w:bookmarkEnd w:id="88"/>
    </w:p>
    <w:p w:rsidR="00410948" w:rsidRPr="00800E94" w:rsidRDefault="008D4B6C" w:rsidP="00410948">
      <w:pPr>
        <w:widowControl w:val="0"/>
        <w:tabs>
          <w:tab w:val="left" w:pos="426"/>
          <w:tab w:val="left" w:pos="9013"/>
          <w:tab w:val="left" w:pos="9063"/>
        </w:tabs>
        <w:ind w:right="-50"/>
        <w:jc w:val="both"/>
        <w:rPr>
          <w:rFonts w:ascii="Arial" w:hAnsi="Arial" w:cs="Arial"/>
        </w:rPr>
      </w:pPr>
      <w:r w:rsidRPr="00800E94">
        <w:rPr>
          <w:rFonts w:ascii="Arial" w:hAnsi="Arial" w:cs="Arial"/>
          <w:b/>
          <w:szCs w:val="22"/>
          <w:lang w:val="en-US" w:eastAsia="ar-SA"/>
        </w:rPr>
        <w:t>Ponuditelj</w:t>
      </w:r>
      <w:r w:rsidRPr="00800E94">
        <w:rPr>
          <w:rFonts w:ascii="Arial" w:hAnsi="Arial" w:cs="Arial"/>
          <w:b/>
          <w:szCs w:val="22"/>
          <w:lang w:eastAsia="ar-SA"/>
        </w:rPr>
        <w:t xml:space="preserve"> </w:t>
      </w:r>
      <w:r w:rsidRPr="00800E94">
        <w:rPr>
          <w:rFonts w:ascii="Arial" w:hAnsi="Arial" w:cs="Arial"/>
          <w:b/>
          <w:szCs w:val="22"/>
          <w:lang w:val="en-US" w:eastAsia="ar-SA"/>
        </w:rPr>
        <w:t>je</w:t>
      </w:r>
      <w:r w:rsidRPr="00800E94">
        <w:rPr>
          <w:rFonts w:ascii="Arial" w:hAnsi="Arial" w:cs="Arial"/>
          <w:b/>
          <w:szCs w:val="22"/>
          <w:lang w:eastAsia="ar-SA"/>
        </w:rPr>
        <w:t xml:space="preserve"> </w:t>
      </w:r>
      <w:r w:rsidRPr="00800E94">
        <w:rPr>
          <w:rFonts w:ascii="Arial" w:hAnsi="Arial" w:cs="Arial"/>
          <w:b/>
          <w:szCs w:val="22"/>
          <w:lang w:val="en-US" w:eastAsia="ar-SA"/>
        </w:rPr>
        <w:t>obvezan</w:t>
      </w:r>
      <w:r w:rsidRPr="00800E94">
        <w:rPr>
          <w:rFonts w:ascii="Arial" w:hAnsi="Arial" w:cs="Arial"/>
          <w:b/>
          <w:szCs w:val="22"/>
          <w:lang w:eastAsia="ar-SA"/>
        </w:rPr>
        <w:t xml:space="preserve"> </w:t>
      </w:r>
      <w:r w:rsidRPr="00800E94">
        <w:rPr>
          <w:rFonts w:ascii="Arial" w:hAnsi="Arial" w:cs="Arial"/>
          <w:b/>
          <w:szCs w:val="22"/>
          <w:lang w:val="en-US" w:eastAsia="ar-SA"/>
        </w:rPr>
        <w:t>u</w:t>
      </w:r>
      <w:r w:rsidRPr="00800E94">
        <w:rPr>
          <w:rFonts w:ascii="Arial" w:hAnsi="Arial" w:cs="Arial"/>
          <w:b/>
          <w:szCs w:val="22"/>
          <w:lang w:eastAsia="ar-SA"/>
        </w:rPr>
        <w:t xml:space="preserve"> </w:t>
      </w:r>
      <w:r w:rsidRPr="00800E94">
        <w:rPr>
          <w:rFonts w:ascii="Arial" w:hAnsi="Arial" w:cs="Arial"/>
          <w:b/>
          <w:szCs w:val="22"/>
          <w:lang w:val="en-US" w:eastAsia="ar-SA"/>
        </w:rPr>
        <w:t>ponudi</w:t>
      </w:r>
      <w:r w:rsidRPr="00800E94">
        <w:rPr>
          <w:rFonts w:ascii="Arial" w:hAnsi="Arial" w:cs="Arial"/>
          <w:b/>
          <w:szCs w:val="22"/>
          <w:lang w:eastAsia="ar-SA"/>
        </w:rPr>
        <w:t xml:space="preserve"> </w:t>
      </w:r>
      <w:r w:rsidRPr="00800E94">
        <w:rPr>
          <w:rFonts w:ascii="Arial" w:hAnsi="Arial" w:cs="Arial"/>
          <w:szCs w:val="22"/>
          <w:lang w:val="en-US" w:eastAsia="ar-SA"/>
        </w:rPr>
        <w:t>dostaviti</w:t>
      </w:r>
      <w:r w:rsidRPr="00800E94">
        <w:rPr>
          <w:rFonts w:ascii="Arial" w:hAnsi="Arial" w:cs="Arial"/>
          <w:szCs w:val="22"/>
          <w:lang w:eastAsia="ar-SA"/>
        </w:rPr>
        <w:t xml:space="preserve"> </w:t>
      </w:r>
      <w:r w:rsidR="00655833" w:rsidRPr="00800E94">
        <w:rPr>
          <w:rFonts w:ascii="Arial" w:hAnsi="Arial" w:cs="Arial"/>
          <w:szCs w:val="22"/>
          <w:lang w:val="en-US" w:eastAsia="ar-SA"/>
        </w:rPr>
        <w:t>jamstvo</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za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ozbiljnost</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ponude</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u</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obliku</w:t>
      </w:r>
      <w:r w:rsidR="00655833" w:rsidRPr="00800E94">
        <w:rPr>
          <w:rFonts w:ascii="Arial" w:hAnsi="Arial" w:cs="Arial"/>
          <w:szCs w:val="22"/>
          <w:lang w:eastAsia="ar-SA"/>
        </w:rPr>
        <w:t xml:space="preserve"> </w:t>
      </w:r>
      <w:r w:rsidRPr="00800E94">
        <w:rPr>
          <w:rFonts w:ascii="Arial" w:hAnsi="Arial" w:cs="Arial"/>
          <w:szCs w:val="22"/>
          <w:lang w:val="en-US" w:eastAsia="ar-SA"/>
        </w:rPr>
        <w:t>garanciju</w:t>
      </w:r>
      <w:r w:rsidRPr="00800E94">
        <w:rPr>
          <w:rFonts w:ascii="Arial" w:hAnsi="Arial" w:cs="Arial"/>
          <w:szCs w:val="22"/>
          <w:lang w:eastAsia="ar-SA"/>
        </w:rPr>
        <w:t xml:space="preserve"> </w:t>
      </w:r>
      <w:r w:rsidRPr="00800E94">
        <w:rPr>
          <w:rFonts w:ascii="Arial" w:hAnsi="Arial" w:cs="Arial"/>
          <w:szCs w:val="22"/>
          <w:lang w:val="en-US" w:eastAsia="ar-SA"/>
        </w:rPr>
        <w:t>banke</w:t>
      </w:r>
      <w:r w:rsidR="00410948" w:rsidRPr="00800E94">
        <w:rPr>
          <w:rFonts w:ascii="Arial" w:hAnsi="Arial" w:cs="Arial"/>
          <w:szCs w:val="22"/>
          <w:lang w:eastAsia="ar-SA"/>
        </w:rPr>
        <w:t xml:space="preserve"> </w:t>
      </w:r>
      <w:r w:rsidR="00410948" w:rsidRPr="00800E94">
        <w:rPr>
          <w:rFonts w:ascii="Arial" w:hAnsi="Arial" w:cs="Arial"/>
          <w:szCs w:val="22"/>
          <w:lang w:val="en-US" w:eastAsia="ar-SA"/>
        </w:rPr>
        <w:t>na</w:t>
      </w:r>
      <w:r w:rsidR="00410948" w:rsidRPr="00800E94">
        <w:rPr>
          <w:rFonts w:ascii="Arial" w:hAnsi="Arial" w:cs="Arial"/>
          <w:szCs w:val="22"/>
          <w:lang w:eastAsia="ar-SA"/>
        </w:rPr>
        <w:t xml:space="preserve"> </w:t>
      </w:r>
      <w:r w:rsidR="00410948" w:rsidRPr="00C974FE">
        <w:rPr>
          <w:rFonts w:ascii="Arial" w:hAnsi="Arial" w:cs="Arial"/>
          <w:szCs w:val="22"/>
          <w:lang w:val="en-US" w:eastAsia="ar-SA"/>
        </w:rPr>
        <w:t>iznos</w:t>
      </w:r>
      <w:r w:rsidR="00410948" w:rsidRPr="00C974FE">
        <w:rPr>
          <w:rFonts w:ascii="Arial" w:hAnsi="Arial" w:cs="Arial"/>
          <w:szCs w:val="22"/>
          <w:lang w:eastAsia="ar-SA"/>
        </w:rPr>
        <w:t xml:space="preserve"> </w:t>
      </w:r>
      <w:r w:rsidR="00410948" w:rsidRPr="00C974FE">
        <w:rPr>
          <w:rFonts w:ascii="Arial" w:hAnsi="Arial" w:cs="Arial"/>
          <w:szCs w:val="22"/>
          <w:lang w:val="en-US" w:eastAsia="ar-SA"/>
        </w:rPr>
        <w:t>od</w:t>
      </w:r>
      <w:r w:rsidR="00410948" w:rsidRPr="00C974FE">
        <w:rPr>
          <w:rFonts w:ascii="Arial" w:hAnsi="Arial" w:cs="Arial"/>
          <w:szCs w:val="22"/>
          <w:lang w:eastAsia="ar-SA"/>
        </w:rPr>
        <w:t xml:space="preserve"> </w:t>
      </w:r>
      <w:r w:rsidR="003F4D80" w:rsidRPr="00C974FE">
        <w:rPr>
          <w:rFonts w:ascii="Arial" w:hAnsi="Arial" w:cs="Arial"/>
          <w:b/>
          <w:bCs/>
          <w:szCs w:val="22"/>
          <w:lang w:eastAsia="ar-SA"/>
        </w:rPr>
        <w:t>10</w:t>
      </w:r>
      <w:r w:rsidR="002E1C8C" w:rsidRPr="00C974FE">
        <w:rPr>
          <w:rFonts w:ascii="Arial" w:hAnsi="Arial" w:cs="Arial"/>
          <w:b/>
          <w:bCs/>
          <w:szCs w:val="22"/>
          <w:lang w:eastAsia="ar-SA"/>
        </w:rPr>
        <w:t>0.000,</w:t>
      </w:r>
      <w:r w:rsidRPr="00C974FE">
        <w:rPr>
          <w:rFonts w:ascii="Arial" w:hAnsi="Arial" w:cs="Arial"/>
          <w:b/>
          <w:bCs/>
          <w:szCs w:val="22"/>
          <w:lang w:eastAsia="ar-SA"/>
        </w:rPr>
        <w:t xml:space="preserve">00 </w:t>
      </w:r>
      <w:r w:rsidRPr="00C974FE">
        <w:rPr>
          <w:rFonts w:ascii="Arial" w:hAnsi="Arial" w:cs="Arial"/>
          <w:b/>
          <w:bCs/>
          <w:szCs w:val="22"/>
          <w:lang w:val="en-US" w:eastAsia="ar-SA"/>
        </w:rPr>
        <w:t>kn</w:t>
      </w:r>
      <w:r w:rsidR="00410948" w:rsidRPr="00C974FE">
        <w:rPr>
          <w:rFonts w:ascii="Arial" w:hAnsi="Arial" w:cs="Arial"/>
          <w:b/>
          <w:bCs/>
          <w:szCs w:val="22"/>
          <w:lang w:eastAsia="ar-SA"/>
        </w:rPr>
        <w:t xml:space="preserve"> (</w:t>
      </w:r>
      <w:r w:rsidR="00410948" w:rsidRPr="00C974FE">
        <w:rPr>
          <w:rFonts w:ascii="Arial" w:hAnsi="Arial" w:cs="Arial"/>
          <w:b/>
          <w:bCs/>
          <w:szCs w:val="22"/>
          <w:lang w:val="en-US" w:eastAsia="ar-SA"/>
        </w:rPr>
        <w:t>slovima</w:t>
      </w:r>
      <w:r w:rsidR="00410948" w:rsidRPr="00800E94">
        <w:rPr>
          <w:rFonts w:ascii="Arial" w:hAnsi="Arial" w:cs="Arial"/>
          <w:b/>
          <w:bCs/>
          <w:szCs w:val="22"/>
          <w:lang w:eastAsia="ar-SA"/>
        </w:rPr>
        <w:t xml:space="preserve">: </w:t>
      </w:r>
      <w:r w:rsidR="003F4D80" w:rsidRPr="00800E94">
        <w:rPr>
          <w:rFonts w:ascii="Arial" w:hAnsi="Arial" w:cs="Arial"/>
          <w:b/>
          <w:bCs/>
          <w:szCs w:val="22"/>
          <w:lang w:eastAsia="ar-SA"/>
        </w:rPr>
        <w:t>sto</w:t>
      </w:r>
      <w:r w:rsidR="002E1C8C" w:rsidRPr="00800E94">
        <w:rPr>
          <w:rFonts w:ascii="Arial" w:hAnsi="Arial" w:cs="Arial"/>
          <w:b/>
          <w:bCs/>
          <w:szCs w:val="22"/>
          <w:lang w:eastAsia="ar-SA"/>
        </w:rPr>
        <w:t>ti</w:t>
      </w:r>
      <w:r w:rsidR="00410948" w:rsidRPr="00800E94">
        <w:rPr>
          <w:rFonts w:ascii="Arial" w:hAnsi="Arial" w:cs="Arial"/>
          <w:b/>
          <w:bCs/>
          <w:szCs w:val="22"/>
          <w:lang w:val="en-US" w:eastAsia="ar-SA"/>
        </w:rPr>
        <w:t>su</w:t>
      </w:r>
      <w:r w:rsidR="00410948" w:rsidRPr="00800E94">
        <w:rPr>
          <w:rFonts w:ascii="Arial" w:hAnsi="Arial" w:cs="Arial"/>
          <w:b/>
          <w:bCs/>
          <w:szCs w:val="22"/>
          <w:lang w:eastAsia="ar-SA"/>
        </w:rPr>
        <w:t>ć</w:t>
      </w:r>
      <w:r w:rsidR="00410948" w:rsidRPr="00800E94">
        <w:rPr>
          <w:rFonts w:ascii="Arial" w:hAnsi="Arial" w:cs="Arial"/>
          <w:b/>
          <w:bCs/>
          <w:szCs w:val="22"/>
          <w:lang w:val="en-US" w:eastAsia="ar-SA"/>
        </w:rPr>
        <w:t>a</w:t>
      </w:r>
      <w:r w:rsidR="00410948" w:rsidRPr="00800E94">
        <w:rPr>
          <w:rFonts w:ascii="Arial" w:hAnsi="Arial" w:cs="Arial"/>
          <w:b/>
          <w:bCs/>
          <w:szCs w:val="22"/>
          <w:lang w:eastAsia="ar-SA"/>
        </w:rPr>
        <w:t xml:space="preserve"> </w:t>
      </w:r>
      <w:r w:rsidR="00410948" w:rsidRPr="00800E94">
        <w:rPr>
          <w:rFonts w:ascii="Arial" w:hAnsi="Arial" w:cs="Arial"/>
          <w:b/>
          <w:bCs/>
          <w:szCs w:val="22"/>
          <w:lang w:val="en-US" w:eastAsia="ar-SA"/>
        </w:rPr>
        <w:t>kuna</w:t>
      </w:r>
      <w:r w:rsidR="002E1C8C" w:rsidRPr="00800E94">
        <w:rPr>
          <w:rFonts w:ascii="Arial" w:hAnsi="Arial" w:cs="Arial"/>
          <w:b/>
          <w:bCs/>
          <w:szCs w:val="22"/>
          <w:lang w:eastAsia="ar-SA"/>
        </w:rPr>
        <w:t>)</w:t>
      </w:r>
      <w:r w:rsidRPr="00800E94">
        <w:rPr>
          <w:rFonts w:ascii="Arial" w:hAnsi="Arial" w:cs="Arial"/>
          <w:bCs/>
          <w:szCs w:val="22"/>
          <w:lang w:eastAsia="ar-SA"/>
        </w:rPr>
        <w:t>,</w:t>
      </w:r>
      <w:r w:rsidRPr="00800E94">
        <w:rPr>
          <w:rFonts w:ascii="Arial" w:hAnsi="Arial" w:cs="Arial"/>
          <w:szCs w:val="22"/>
          <w:lang w:eastAsia="ar-SA"/>
        </w:rPr>
        <w:t xml:space="preserve"> </w:t>
      </w:r>
      <w:r w:rsidR="00655833" w:rsidRPr="00800E94">
        <w:rPr>
          <w:rFonts w:ascii="Arial" w:hAnsi="Arial" w:cs="Arial"/>
          <w:szCs w:val="22"/>
        </w:rPr>
        <w:t>s klauzulom „plativo na prvi poziv“ odnosno „bez prava prigovora“, mora biti bezuvjetna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i</w:t>
      </w:r>
      <w:r w:rsidR="00655833" w:rsidRPr="00800E94">
        <w:rPr>
          <w:rFonts w:ascii="Arial" w:hAnsi="Arial" w:cs="Arial"/>
          <w:szCs w:val="22"/>
          <w:lang w:eastAsia="ar-SA"/>
        </w:rPr>
        <w:t xml:space="preserve"> </w:t>
      </w:r>
      <w:r w:rsidRPr="00800E94">
        <w:rPr>
          <w:rFonts w:ascii="Arial" w:hAnsi="Arial" w:cs="Arial"/>
          <w:szCs w:val="22"/>
          <w:lang w:val="en-US" w:eastAsia="ar-SA"/>
        </w:rPr>
        <w:t>glasi</w:t>
      </w:r>
      <w:r w:rsidR="00655833" w:rsidRPr="00800E94">
        <w:rPr>
          <w:rFonts w:ascii="Arial" w:hAnsi="Arial" w:cs="Arial"/>
          <w:szCs w:val="22"/>
          <w:lang w:val="en-US" w:eastAsia="ar-SA"/>
        </w:rPr>
        <w:t>ti</w:t>
      </w:r>
      <w:r w:rsidRPr="00800E94">
        <w:rPr>
          <w:rFonts w:ascii="Arial" w:hAnsi="Arial" w:cs="Arial"/>
          <w:szCs w:val="22"/>
          <w:lang w:eastAsia="ar-SA"/>
        </w:rPr>
        <w:t xml:space="preserve"> </w:t>
      </w:r>
      <w:r w:rsidRPr="00800E94">
        <w:rPr>
          <w:rFonts w:ascii="Arial" w:hAnsi="Arial" w:cs="Arial"/>
          <w:szCs w:val="22"/>
          <w:lang w:val="en-US" w:eastAsia="ar-SA"/>
        </w:rPr>
        <w:t>na</w:t>
      </w:r>
      <w:r w:rsidRPr="00800E94">
        <w:rPr>
          <w:rFonts w:ascii="Arial" w:hAnsi="Arial" w:cs="Arial"/>
          <w:szCs w:val="22"/>
          <w:lang w:eastAsia="ar-SA"/>
        </w:rPr>
        <w:t xml:space="preserve"> </w:t>
      </w:r>
      <w:r w:rsidRPr="00800E94">
        <w:rPr>
          <w:rFonts w:ascii="Arial" w:hAnsi="Arial" w:cs="Arial"/>
          <w:szCs w:val="22"/>
          <w:lang w:val="en-US" w:eastAsia="ar-SA"/>
        </w:rPr>
        <w:t>Grad</w:t>
      </w:r>
      <w:r w:rsidRPr="00800E94">
        <w:rPr>
          <w:rFonts w:ascii="Arial" w:hAnsi="Arial" w:cs="Arial"/>
          <w:szCs w:val="22"/>
          <w:lang w:eastAsia="ar-SA"/>
        </w:rPr>
        <w:t xml:space="preserve"> </w:t>
      </w:r>
      <w:r w:rsidRPr="00800E94">
        <w:rPr>
          <w:rFonts w:ascii="Arial" w:hAnsi="Arial" w:cs="Arial"/>
          <w:szCs w:val="22"/>
          <w:lang w:val="en-US" w:eastAsia="ar-SA"/>
        </w:rPr>
        <w:t>Rijeku</w:t>
      </w:r>
      <w:r w:rsidR="00410948" w:rsidRPr="00800E94">
        <w:rPr>
          <w:rFonts w:ascii="Arial" w:hAnsi="Arial" w:cs="Arial"/>
          <w:szCs w:val="22"/>
          <w:lang w:eastAsia="ar-SA"/>
        </w:rPr>
        <w:t>,</w:t>
      </w:r>
      <w:r w:rsidR="00410948" w:rsidRPr="00800E94">
        <w:rPr>
          <w:rFonts w:ascii="Arial" w:hAnsi="Arial" w:cs="Arial"/>
        </w:rPr>
        <w:t xml:space="preserve"> s važenjem minimalno do isteka roka valjanosti ponude. </w:t>
      </w:r>
      <w:r w:rsidR="00410948" w:rsidRPr="00800E94">
        <w:rPr>
          <w:rFonts w:ascii="Arial" w:hAnsi="Arial" w:cs="Arial"/>
          <w:b/>
        </w:rPr>
        <w:t xml:space="preserve">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Ponuditelj kao jamstvo za ozbiljnost ponude može dati i  novčani polog u iznosu od </w:t>
      </w:r>
      <w:r w:rsidR="003F4D80" w:rsidRPr="000F4912">
        <w:rPr>
          <w:rFonts w:ascii="Arial" w:hAnsi="Arial" w:cs="Arial"/>
          <w:b/>
          <w:bCs/>
          <w:szCs w:val="22"/>
          <w:lang w:eastAsia="ar-SA"/>
        </w:rPr>
        <w:t>10</w:t>
      </w:r>
      <w:r w:rsidR="002E1C8C" w:rsidRPr="000F4912">
        <w:rPr>
          <w:rFonts w:ascii="Arial" w:hAnsi="Arial" w:cs="Arial"/>
          <w:b/>
          <w:bCs/>
          <w:szCs w:val="22"/>
          <w:lang w:eastAsia="ar-SA"/>
        </w:rPr>
        <w:t xml:space="preserve">0.000,00 </w:t>
      </w:r>
      <w:r w:rsidR="002E1C8C" w:rsidRPr="000F4912">
        <w:rPr>
          <w:rFonts w:ascii="Arial" w:hAnsi="Arial" w:cs="Arial"/>
          <w:b/>
          <w:bCs/>
          <w:szCs w:val="22"/>
          <w:lang w:val="en-US" w:eastAsia="ar-SA"/>
        </w:rPr>
        <w:t>kn</w:t>
      </w:r>
      <w:r w:rsidR="002E1C8C" w:rsidRPr="000F4912">
        <w:rPr>
          <w:rFonts w:ascii="Arial" w:hAnsi="Arial" w:cs="Arial"/>
          <w:b/>
          <w:bCs/>
          <w:szCs w:val="22"/>
          <w:lang w:eastAsia="ar-SA"/>
        </w:rPr>
        <w:t xml:space="preserve"> (</w:t>
      </w:r>
      <w:r w:rsidR="002E1C8C" w:rsidRPr="000F4912">
        <w:rPr>
          <w:rFonts w:ascii="Arial" w:hAnsi="Arial" w:cs="Arial"/>
          <w:b/>
          <w:bCs/>
          <w:szCs w:val="22"/>
          <w:lang w:val="en-US" w:eastAsia="ar-SA"/>
        </w:rPr>
        <w:t>slovima</w:t>
      </w:r>
      <w:r w:rsidR="002E1C8C" w:rsidRPr="000F4912">
        <w:rPr>
          <w:rFonts w:ascii="Arial" w:hAnsi="Arial" w:cs="Arial"/>
          <w:b/>
          <w:bCs/>
          <w:szCs w:val="22"/>
          <w:lang w:eastAsia="ar-SA"/>
        </w:rPr>
        <w:t xml:space="preserve">: </w:t>
      </w:r>
      <w:r w:rsidR="003F4D80" w:rsidRPr="000F4912">
        <w:rPr>
          <w:rFonts w:ascii="Arial" w:hAnsi="Arial" w:cs="Arial"/>
          <w:b/>
          <w:bCs/>
          <w:szCs w:val="22"/>
          <w:lang w:eastAsia="ar-SA"/>
        </w:rPr>
        <w:t>sto</w:t>
      </w:r>
      <w:r w:rsidR="002E1C8C" w:rsidRPr="000F4912">
        <w:rPr>
          <w:rFonts w:ascii="Arial" w:hAnsi="Arial" w:cs="Arial"/>
          <w:b/>
          <w:bCs/>
          <w:szCs w:val="22"/>
          <w:lang w:eastAsia="ar-SA"/>
        </w:rPr>
        <w:t>ti</w:t>
      </w:r>
      <w:r w:rsidR="002E1C8C" w:rsidRPr="000F4912">
        <w:rPr>
          <w:rFonts w:ascii="Arial" w:hAnsi="Arial" w:cs="Arial"/>
          <w:b/>
          <w:bCs/>
          <w:szCs w:val="22"/>
          <w:lang w:val="en-US" w:eastAsia="ar-SA"/>
        </w:rPr>
        <w:t>su</w:t>
      </w:r>
      <w:r w:rsidR="002E1C8C" w:rsidRPr="000F4912">
        <w:rPr>
          <w:rFonts w:ascii="Arial" w:hAnsi="Arial" w:cs="Arial"/>
          <w:b/>
          <w:bCs/>
          <w:szCs w:val="22"/>
          <w:lang w:eastAsia="ar-SA"/>
        </w:rPr>
        <w:t>ć</w:t>
      </w:r>
      <w:r w:rsidR="002E1C8C" w:rsidRPr="000F4912">
        <w:rPr>
          <w:rFonts w:ascii="Arial" w:hAnsi="Arial" w:cs="Arial"/>
          <w:b/>
          <w:bCs/>
          <w:szCs w:val="22"/>
          <w:lang w:val="en-US" w:eastAsia="ar-SA"/>
        </w:rPr>
        <w:t>a</w:t>
      </w:r>
      <w:r w:rsidR="002E1C8C" w:rsidRPr="000F4912">
        <w:rPr>
          <w:rFonts w:ascii="Arial" w:hAnsi="Arial" w:cs="Arial"/>
          <w:b/>
          <w:bCs/>
          <w:szCs w:val="22"/>
          <w:lang w:eastAsia="ar-SA"/>
        </w:rPr>
        <w:t xml:space="preserve"> </w:t>
      </w:r>
      <w:r w:rsidR="002E1C8C" w:rsidRPr="000F4912">
        <w:rPr>
          <w:rFonts w:ascii="Arial" w:hAnsi="Arial" w:cs="Arial"/>
          <w:b/>
          <w:bCs/>
          <w:szCs w:val="22"/>
          <w:lang w:val="en-US" w:eastAsia="ar-SA"/>
        </w:rPr>
        <w:t>kuna</w:t>
      </w:r>
      <w:r w:rsidR="002E1C8C" w:rsidRPr="000F4912">
        <w:rPr>
          <w:rFonts w:ascii="Arial" w:hAnsi="Arial" w:cs="Arial"/>
          <w:b/>
          <w:bCs/>
          <w:szCs w:val="22"/>
          <w:lang w:eastAsia="ar-SA"/>
        </w:rPr>
        <w:t>)</w:t>
      </w:r>
      <w:r w:rsidR="002E1C8C" w:rsidRPr="00800E94">
        <w:rPr>
          <w:rFonts w:ascii="Arial" w:hAnsi="Arial" w:cs="Arial"/>
          <w:bCs/>
          <w:szCs w:val="22"/>
          <w:lang w:eastAsia="ar-SA"/>
        </w:rPr>
        <w:t>,</w:t>
      </w:r>
      <w:r w:rsidR="002E1C8C" w:rsidRPr="00800E94">
        <w:rPr>
          <w:rFonts w:ascii="Arial" w:hAnsi="Arial" w:cs="Arial"/>
          <w:szCs w:val="22"/>
          <w:lang w:eastAsia="ar-SA"/>
        </w:rPr>
        <w:t xml:space="preserve"> </w:t>
      </w:r>
      <w:r w:rsidRPr="00800E94">
        <w:rPr>
          <w:rFonts w:ascii="Arial" w:hAnsi="Arial" w:cs="Arial"/>
        </w:rPr>
        <w:t xml:space="preserve">koji se uplaćuje putem naloga za plaćanje na račun GRAD RIJEKA - SREDSTVA DEPOZITA broj:  HR3224020061500265860, poziv na broj HR00 OIB ponuditelja.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Naručitelj će naplatiti garanciju u cijelosti u punom iznosu, odnosno zadržati uplaćeni iznos pologa ukoliko Ponuditelj odustane od svoje ponude u roku njene valjanosti, dostavi neistinite dokaze sposobnosti ili ne dostavi valjano jamstvo za uredno ispunjenje ugovora.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bankovne garancije:</w:t>
      </w:r>
    </w:p>
    <w:p w:rsidR="00410948" w:rsidRPr="00800E94" w:rsidRDefault="00410948" w:rsidP="00410948">
      <w:pPr>
        <w:widowControl w:val="0"/>
        <w:tabs>
          <w:tab w:val="left" w:pos="426"/>
          <w:tab w:val="left" w:pos="9013"/>
          <w:tab w:val="left" w:pos="9063"/>
        </w:tabs>
        <w:ind w:right="-50"/>
        <w:jc w:val="both"/>
        <w:rPr>
          <w:rFonts w:ascii="Arial" w:hAnsi="Arial" w:cs="Arial"/>
          <w:b/>
        </w:rPr>
      </w:pPr>
    </w:p>
    <w:p w:rsidR="00410948" w:rsidRPr="00800E94" w:rsidRDefault="00410948" w:rsidP="00410948">
      <w:pPr>
        <w:jc w:val="both"/>
        <w:rPr>
          <w:rFonts w:ascii="Arial" w:eastAsia="Arial" w:hAnsi="Arial" w:cs="Arial"/>
          <w:szCs w:val="22"/>
        </w:rPr>
      </w:pPr>
      <w:r w:rsidRPr="00800E94">
        <w:rPr>
          <w:rFonts w:ascii="Arial" w:eastAsia="Arial" w:hAnsi="Arial" w:cs="Arial"/>
          <w:b/>
          <w:szCs w:val="22"/>
        </w:rPr>
        <w:t>E-PONUDA</w:t>
      </w:r>
      <w:r w:rsidRPr="00800E94">
        <w:rPr>
          <w:rFonts w:ascii="Arial" w:eastAsia="Arial" w:hAnsi="Arial" w:cs="Arial"/>
          <w:szCs w:val="22"/>
        </w:rPr>
        <w:t xml:space="preserve"> – jamstvo za ozbiljnost ponude - </w:t>
      </w:r>
      <w:r w:rsidRPr="00800E94">
        <w:rPr>
          <w:rFonts w:ascii="Arial" w:eastAsia="Arial" w:hAnsi="Arial" w:cs="Arial"/>
          <w:b/>
          <w:szCs w:val="22"/>
          <w:u w:val="single"/>
        </w:rPr>
        <w:t>bankovnu garanciju,</w:t>
      </w:r>
      <w:r w:rsidRPr="00800E94">
        <w:rPr>
          <w:rFonts w:ascii="Arial" w:eastAsia="Arial" w:hAnsi="Arial" w:cs="Arial"/>
          <w:szCs w:val="22"/>
        </w:rPr>
        <w:t xml:space="preserve"> ponuditelj dostavlja </w:t>
      </w:r>
      <w:r w:rsidRPr="00800E94">
        <w:rPr>
          <w:rFonts w:ascii="Arial" w:eastAsia="Arial" w:hAnsi="Arial" w:cs="Arial"/>
          <w:szCs w:val="22"/>
          <w:u w:val="single"/>
        </w:rPr>
        <w:t>u roku za dostavu ponuda</w:t>
      </w:r>
      <w:r w:rsidRPr="00800E94">
        <w:rPr>
          <w:rFonts w:ascii="Arial" w:eastAsia="Arial" w:hAnsi="Arial" w:cs="Arial"/>
          <w:szCs w:val="22"/>
        </w:rPr>
        <w:t xml:space="preserve">, u zatvorenoj poštanskoj omotnici na adresu za dostavu ponuda te takva omotnica sadrži sve tražene podatke kako je navedeno u točci 6.2 s dodatkom </w:t>
      </w:r>
      <w:r w:rsidRPr="00800E94">
        <w:rPr>
          <w:rFonts w:ascii="Arial" w:eastAsia="Arial" w:hAnsi="Arial" w:cs="Arial"/>
          <w:b/>
          <w:szCs w:val="22"/>
        </w:rPr>
        <w:t>„dio/dijelovi ponude koji se dostavlja/ju odvojeno</w:t>
      </w:r>
      <w:r w:rsidRPr="00800E94">
        <w:rPr>
          <w:rFonts w:ascii="Arial" w:eastAsia="Arial" w:hAnsi="Arial" w:cs="Arial"/>
          <w:szCs w:val="22"/>
        </w:rPr>
        <w:t xml:space="preserve">“. U tom slučaju će se kao vrijeme dostave ponude uzeti vrijeme zaprimanja ponude putem e-oglasnika javne nabave „Narodnih novina“.  </w:t>
      </w:r>
    </w:p>
    <w:p w:rsidR="00410948" w:rsidRPr="00800E94" w:rsidRDefault="00410948" w:rsidP="00410948">
      <w:pPr>
        <w:jc w:val="both"/>
        <w:outlineLvl w:val="3"/>
        <w:rPr>
          <w:rFonts w:ascii="Arial" w:hAnsi="Arial" w:cs="Arial"/>
          <w:b/>
          <w:bCs/>
          <w:szCs w:val="22"/>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b/>
        </w:rPr>
        <w:t>Jamstvo za ozbiljnost ponude - novčani polog:</w:t>
      </w:r>
      <w:r w:rsidRPr="00800E94">
        <w:rPr>
          <w:rFonts w:ascii="Arial" w:hAnsi="Arial" w:cs="Arial"/>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U slučaju isteka roka valjanosti ponude, naručitelj će tražiti od ponuditelja, da u primjerenom roku produži rok valjanosti ponude te jamstvo za ozbiljnost ponude sukladno tom produženom roku.</w:t>
      </w:r>
    </w:p>
    <w:p w:rsidR="008D4B6C" w:rsidRPr="00800E94" w:rsidRDefault="008D4B6C" w:rsidP="008D4B6C">
      <w:pPr>
        <w:suppressAutoHyphens/>
        <w:rPr>
          <w:rFonts w:ascii="Arial" w:hAnsi="Arial" w:cs="Arial"/>
          <w:szCs w:val="22"/>
          <w:lang w:eastAsia="ar-SA"/>
        </w:rPr>
      </w:pPr>
    </w:p>
    <w:p w:rsidR="008D4B6C" w:rsidRPr="00800E94" w:rsidRDefault="008D4B6C" w:rsidP="008D4B6C">
      <w:pPr>
        <w:autoSpaceDE w:val="0"/>
        <w:autoSpaceDN w:val="0"/>
        <w:adjustRightInd w:val="0"/>
        <w:jc w:val="both"/>
        <w:rPr>
          <w:rFonts w:ascii="Arial" w:hAnsi="Arial" w:cs="Arial"/>
          <w:szCs w:val="22"/>
        </w:rPr>
      </w:pPr>
      <w:r w:rsidRPr="00800E94">
        <w:rPr>
          <w:rFonts w:ascii="Arial" w:hAnsi="Arial" w:cs="Arial"/>
          <w:szCs w:val="22"/>
        </w:rPr>
        <w:t>Naručitelj će jamstvo za ozbiljnost ponude naplatiti u slučajevima iz čla</w:t>
      </w:r>
      <w:r w:rsidR="00410948" w:rsidRPr="00800E94">
        <w:rPr>
          <w:rFonts w:ascii="Arial" w:hAnsi="Arial" w:cs="Arial"/>
          <w:szCs w:val="22"/>
        </w:rPr>
        <w:t xml:space="preserve">nka 214. stavak 1. točka 1. ZJN, </w:t>
      </w:r>
      <w:r w:rsidRPr="00800E94">
        <w:rPr>
          <w:rFonts w:ascii="Arial" w:hAnsi="Arial" w:cs="Arial"/>
          <w:szCs w:val="22"/>
        </w:rPr>
        <w:t xml:space="preserve">a to su: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odustajanje ponuditelja od svoje ponude u roku njezine valjanosti,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nedostavljanje ažuriranih popratnih dokumenata sukladno članku 263. ZJN 2016,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neprihvaćanje ispravka računske greške,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odbijanje potpisivanja ugovora o javnoj nabavi, ili</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nedostavljanje jamstva za uredno ispunjenje ugovora o javnoj nabavi.</w:t>
      </w:r>
    </w:p>
    <w:p w:rsidR="008D4B6C" w:rsidRPr="00800E94" w:rsidRDefault="008D4B6C" w:rsidP="008D4B6C">
      <w:pPr>
        <w:ind w:left="1287"/>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Trajanje jamstva za ozbiljnost ponude mora iznositi najmanje sukladno roku valjanosti ponude,</w:t>
      </w:r>
      <w:r w:rsidRPr="00800E94">
        <w:rPr>
          <w:rFonts w:ascii="Arial" w:hAnsi="Arial"/>
        </w:rPr>
        <w:t xml:space="preserve"> </w:t>
      </w:r>
      <w:r w:rsidRPr="00800E94">
        <w:rPr>
          <w:rFonts w:ascii="Arial" w:hAnsi="Arial" w:cs="Arial"/>
          <w:szCs w:val="22"/>
        </w:rPr>
        <w:t>a gospodarski subjekt može dostaviti jamstvo koje je duže od roka valjanosti ponude.</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Ako ponuditelj uplati novčani polog kao jamstvo za ozbiljnost ponude, dužan je </w:t>
      </w:r>
      <w:r w:rsidRPr="00800E94">
        <w:rPr>
          <w:rFonts w:ascii="Arial" w:hAnsi="Arial" w:cs="Arial"/>
          <w:b/>
          <w:szCs w:val="22"/>
        </w:rPr>
        <w:t>u sklopu svoje ponude dostaviti dokaz o plaćanju na temelju kojeg se može utvrditi da je transakcija izvršena</w:t>
      </w:r>
      <w:r w:rsidRPr="00800E94">
        <w:rPr>
          <w:rFonts w:ascii="Arial" w:hAnsi="Arial" w:cs="Arial"/>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lastRenderedPageBreak/>
        <w:t>Jamstvo za ozbiljnost ponude vraća se ponuditeljima u roku od deset dana od dana potpisivanja ugovora o javnoj nabavi, odnosno dostave jamstva za uredno ispunjenje ugovora o javnoj nabavi.</w:t>
      </w:r>
    </w:p>
    <w:p w:rsidR="008D4B6C" w:rsidRPr="00800E94" w:rsidRDefault="008D4B6C" w:rsidP="008D4B6C">
      <w:pPr>
        <w:jc w:val="both"/>
        <w:rPr>
          <w:rFonts w:ascii="Arial" w:hAnsi="Arial" w:cs="Arial"/>
          <w:szCs w:val="22"/>
        </w:rPr>
      </w:pPr>
    </w:p>
    <w:p w:rsidR="00655833" w:rsidRPr="00800E94" w:rsidRDefault="00655833" w:rsidP="00E455FE">
      <w:pPr>
        <w:pStyle w:val="Heading2"/>
        <w:numPr>
          <w:ilvl w:val="1"/>
          <w:numId w:val="19"/>
        </w:numPr>
        <w:ind w:right="-1"/>
      </w:pPr>
      <w:bookmarkStart w:id="89" w:name="_Toc483399152"/>
      <w:r w:rsidRPr="00800E94">
        <w:t>Jamstvo za uredno ispunjenje ugovora o javnoj nabavi</w:t>
      </w:r>
      <w:bookmarkEnd w:id="89"/>
    </w:p>
    <w:p w:rsidR="008D4B6C" w:rsidRPr="00800E94" w:rsidRDefault="008D4B6C" w:rsidP="008D4B6C">
      <w:pPr>
        <w:jc w:val="both"/>
        <w:rPr>
          <w:rFonts w:ascii="Arial" w:hAnsi="Arial" w:cs="Arial"/>
          <w:szCs w:val="22"/>
        </w:rPr>
      </w:pPr>
      <w:r w:rsidRPr="00800E94">
        <w:rPr>
          <w:rFonts w:ascii="Arial" w:hAnsi="Arial" w:cs="Arial"/>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800E94" w:rsidRDefault="008D4B6C" w:rsidP="008D4B6C">
      <w:pPr>
        <w:jc w:val="both"/>
        <w:rPr>
          <w:rFonts w:ascii="Arial" w:hAnsi="Arial" w:cs="Arial"/>
          <w:szCs w:val="22"/>
        </w:rPr>
      </w:pPr>
    </w:p>
    <w:p w:rsidR="003F4D80" w:rsidRPr="00800E94" w:rsidRDefault="008D4B6C" w:rsidP="008D4B6C">
      <w:pPr>
        <w:jc w:val="both"/>
        <w:rPr>
          <w:rFonts w:ascii="Arial" w:hAnsi="Arial" w:cs="Arial"/>
          <w:szCs w:val="22"/>
        </w:rPr>
      </w:pPr>
      <w:r w:rsidRPr="00800E94">
        <w:rPr>
          <w:rFonts w:ascii="Arial" w:hAnsi="Arial" w:cs="Arial"/>
          <w:szCs w:val="22"/>
        </w:rPr>
        <w:t xml:space="preserve">Jamstvo mora biti u visini od </w:t>
      </w:r>
      <w:r w:rsidR="00655833" w:rsidRPr="00800E94">
        <w:rPr>
          <w:rFonts w:ascii="Arial" w:hAnsi="Arial" w:cs="Arial"/>
          <w:szCs w:val="22"/>
        </w:rPr>
        <w:t>1</w:t>
      </w:r>
      <w:r w:rsidRPr="00800E94">
        <w:rPr>
          <w:rFonts w:ascii="Arial" w:hAnsi="Arial" w:cs="Arial"/>
          <w:szCs w:val="22"/>
        </w:rPr>
        <w:t>0% (deset posto) u apsolutnom iznosu bez PDV-a od ugovorenog iznosa za predmet nabave s klauzulom „plativo na prvi poziv“ odnosno „bez prava prigovora“,</w:t>
      </w:r>
      <w:r w:rsidR="00B833C4" w:rsidRPr="00800E94">
        <w:rPr>
          <w:rFonts w:ascii="Arial" w:hAnsi="Arial" w:cs="Arial"/>
          <w:szCs w:val="22"/>
        </w:rPr>
        <w:t>isto</w:t>
      </w:r>
      <w:r w:rsidRPr="00800E94">
        <w:rPr>
          <w:rFonts w:ascii="Arial" w:hAnsi="Arial" w:cs="Arial"/>
          <w:szCs w:val="22"/>
        </w:rPr>
        <w:t xml:space="preserve"> mora biti bezuvjetno i s rokom važenja </w:t>
      </w:r>
      <w:r w:rsidR="003F4D80" w:rsidRPr="00800E94">
        <w:rPr>
          <w:rFonts w:ascii="Arial" w:hAnsi="Arial" w:cs="Arial"/>
          <w:szCs w:val="22"/>
        </w:rPr>
        <w:t>30 dana nakon isteka ugovora.</w:t>
      </w:r>
      <w:r w:rsidRPr="00800E94">
        <w:rPr>
          <w:rFonts w:ascii="Arial" w:hAnsi="Arial" w:cs="Arial"/>
          <w:szCs w:val="22"/>
        </w:rPr>
        <w:t xml:space="preserve"> </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bCs/>
          <w:szCs w:val="22"/>
        </w:rPr>
      </w:pPr>
      <w:r w:rsidRPr="00800E94">
        <w:rPr>
          <w:rFonts w:ascii="Arial" w:hAnsi="Arial" w:cs="Arial"/>
          <w:szCs w:val="22"/>
        </w:rPr>
        <w:t xml:space="preserve">U slučaju produljenja roka izvršenja ugovora, odabrani ponuditelj u obvezi je dostaviti produljeno jamstvo </w:t>
      </w:r>
      <w:r w:rsidRPr="00800E94">
        <w:rPr>
          <w:rFonts w:ascii="Arial" w:hAnsi="Arial" w:cs="Arial"/>
          <w:bCs/>
          <w:szCs w:val="22"/>
        </w:rPr>
        <w:t>za uredno ispunjenje ugovora o javnoj nabavi s rokom važenja 30 dana nakon isteka roka trajanja ugovora, sukladno prethodno navedenim uvjetima.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Iznimno od prethodno propisanog jamstva za uredno ispunjenje ugovora o javnoj nabavi, odabrani ponuditelj može naručitelju </w:t>
      </w:r>
      <w:r w:rsidR="005B4AA3" w:rsidRPr="00800E94">
        <w:rPr>
          <w:rFonts w:ascii="Arial" w:hAnsi="Arial" w:cs="Arial"/>
          <w:szCs w:val="22"/>
        </w:rPr>
        <w:t>Gradu Rijeci</w:t>
      </w:r>
      <w:r w:rsidRPr="00800E94">
        <w:rPr>
          <w:rFonts w:ascii="Arial" w:hAnsi="Arial" w:cs="Arial"/>
          <w:szCs w:val="22"/>
        </w:rPr>
        <w:t xml:space="preserve"> uplatiti novčani polog.</w:t>
      </w:r>
    </w:p>
    <w:p w:rsidR="008D4B6C" w:rsidRPr="00800E94" w:rsidRDefault="008D4B6C" w:rsidP="008D4B6C">
      <w:pPr>
        <w:jc w:val="both"/>
        <w:rPr>
          <w:rFonts w:ascii="Arial" w:hAnsi="Arial" w:cs="Arial"/>
          <w:szCs w:val="22"/>
        </w:rPr>
      </w:pPr>
      <w:bookmarkStart w:id="90" w:name="_Toc476912696"/>
    </w:p>
    <w:p w:rsidR="008D4B6C" w:rsidRPr="00800E94" w:rsidRDefault="008D4B6C" w:rsidP="008D4B6C">
      <w:pPr>
        <w:jc w:val="both"/>
        <w:rPr>
          <w:rFonts w:ascii="Arial" w:hAnsi="Arial" w:cs="Arial"/>
          <w:szCs w:val="22"/>
        </w:rPr>
      </w:pPr>
      <w:r w:rsidRPr="00800E94">
        <w:rPr>
          <w:rFonts w:ascii="Arial" w:hAnsi="Arial" w:cs="Arial"/>
          <w:szCs w:val="22"/>
        </w:rPr>
        <w:t>Posljedica nepoštivanja obveze na način i u predviđenom roku je trenutni raskid ovog Ugovora o javnoj nabavi sa svim posljedicama koje iz toga proizlaze za odabranog ponuditelja.</w:t>
      </w:r>
    </w:p>
    <w:p w:rsidR="008D4B6C" w:rsidRPr="00800E94" w:rsidRDefault="008D4B6C" w:rsidP="008D4B6C">
      <w:pPr>
        <w:jc w:val="both"/>
        <w:rPr>
          <w:rFonts w:ascii="Arial" w:hAnsi="Arial" w:cs="Arial"/>
          <w:szCs w:val="22"/>
        </w:rPr>
      </w:pPr>
    </w:p>
    <w:p w:rsidR="008D4B6C" w:rsidRPr="00800E94" w:rsidRDefault="008D4B6C" w:rsidP="00E455FE">
      <w:pPr>
        <w:pStyle w:val="Heading2"/>
        <w:numPr>
          <w:ilvl w:val="1"/>
          <w:numId w:val="19"/>
        </w:numPr>
        <w:ind w:right="-1"/>
      </w:pPr>
      <w:bookmarkStart w:id="91" w:name="_Toc477767154"/>
      <w:bookmarkStart w:id="92" w:name="_Toc478457376"/>
      <w:bookmarkStart w:id="93" w:name="_Toc469867091"/>
      <w:bookmarkStart w:id="94" w:name="_Toc483399153"/>
      <w:r w:rsidRPr="00800E94">
        <w:t>Jamstvo za otklanjanje nedostataka u jamstvenom roku</w:t>
      </w:r>
      <w:bookmarkEnd w:id="90"/>
      <w:bookmarkEnd w:id="91"/>
      <w:bookmarkEnd w:id="92"/>
      <w:bookmarkEnd w:id="93"/>
      <w:bookmarkEnd w:id="94"/>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8.3.1.</w:t>
      </w:r>
      <w:r w:rsidRPr="00800E94">
        <w:rPr>
          <w:rFonts w:ascii="Arial" w:hAnsi="Arial" w:cs="Arial"/>
        </w:rPr>
        <w:t xml:space="preserve"> </w:t>
      </w:r>
      <w:r w:rsidR="00655833" w:rsidRPr="00800E94">
        <w:rPr>
          <w:rFonts w:ascii="Arial" w:hAnsi="Arial" w:cs="Arial"/>
        </w:rPr>
        <w:t xml:space="preserve">Izvođač je dužan </w:t>
      </w:r>
      <w:r w:rsidR="00655833" w:rsidRPr="00800E94">
        <w:rPr>
          <w:rFonts w:ascii="Arial" w:hAnsi="Arial" w:cs="Arial"/>
          <w:szCs w:val="22"/>
        </w:rPr>
        <w:t xml:space="preserve">u roku od </w:t>
      </w:r>
      <w:r w:rsidR="00655833" w:rsidRPr="00800E94">
        <w:rPr>
          <w:rFonts w:ascii="Arial" w:hAnsi="Arial" w:cs="Arial"/>
        </w:rPr>
        <w:t>maksimalno</w:t>
      </w:r>
      <w:r w:rsidR="00655833" w:rsidRPr="00800E94">
        <w:rPr>
          <w:rFonts w:ascii="Arial" w:hAnsi="Arial" w:cs="Arial"/>
          <w:szCs w:val="22"/>
        </w:rPr>
        <w:t xml:space="preserve"> 15 (petnaest) dana od dana uredno izvršene primopredaje dostaviti Naručitelju jamstvo za otklanjanje nedostataka u jamstvenom roku, a koje jamstvo mora biti u </w:t>
      </w:r>
      <w:r w:rsidR="00655833" w:rsidRPr="00800E94">
        <w:rPr>
          <w:rFonts w:ascii="Arial" w:hAnsi="Arial" w:cs="Arial"/>
        </w:rPr>
        <w:t xml:space="preserve">obliku BANKOVNE GARANCIJE u visini 10% od ukupne konačne vrijednosti </w:t>
      </w:r>
      <w:r w:rsidR="00C974FE">
        <w:rPr>
          <w:rFonts w:ascii="Arial" w:hAnsi="Arial" w:cs="Arial"/>
        </w:rPr>
        <w:t xml:space="preserve">izvedenih </w:t>
      </w:r>
      <w:r w:rsidR="00655833" w:rsidRPr="00800E94">
        <w:rPr>
          <w:rFonts w:ascii="Arial" w:hAnsi="Arial" w:cs="Arial"/>
        </w:rPr>
        <w:t>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U trenutku zaprimanja jamstva za jamstveni rok Naručitelj će odabranom ponuditelju vratiti jamstvo za uredno ispunjenje ugovora.</w:t>
      </w:r>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8.3.2.</w:t>
      </w:r>
      <w:r w:rsidRPr="00800E94">
        <w:rPr>
          <w:rFonts w:ascii="Arial" w:hAnsi="Arial" w:cs="Arial"/>
        </w:rPr>
        <w:t xml:space="preserve"> </w:t>
      </w:r>
      <w:r w:rsidR="00655833" w:rsidRPr="00800E94">
        <w:rPr>
          <w:rFonts w:ascii="Arial" w:hAnsi="Arial" w:cs="Arial"/>
        </w:rPr>
        <w:t>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konačne vrijednosti izvedenih radova s uključenim porezom na dodanu vrijednost.</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Navedeno jamstvo će se naplatiti u ukupnom iznosu u slučaju da se u roku od 10 godina od dana primopredaje radova pokažu nedostatci građevine koji se tiču ispunjavanja zakonom određenih </w:t>
      </w:r>
      <w:r w:rsidR="00BD140F">
        <w:rPr>
          <w:rFonts w:ascii="Arial" w:hAnsi="Arial" w:cs="Arial"/>
        </w:rPr>
        <w:t>temeljnih</w:t>
      </w:r>
      <w:r w:rsidRPr="00800E94">
        <w:rPr>
          <w:rFonts w:ascii="Arial" w:hAnsi="Arial" w:cs="Arial"/>
        </w:rPr>
        <w:t xml:space="preserve"> zahtjeva za građevinu.</w:t>
      </w:r>
    </w:p>
    <w:p w:rsidR="000609F0" w:rsidRPr="00800E94" w:rsidRDefault="008F3FD2" w:rsidP="006A16F4">
      <w:pPr>
        <w:rPr>
          <w:rFonts w:ascii="Arial" w:hAnsi="Arial"/>
          <w:b/>
        </w:rPr>
      </w:pPr>
      <w:r w:rsidRPr="00800E94">
        <w:rPr>
          <w:rFonts w:ascii="Arial" w:hAnsi="Arial"/>
          <w:b/>
        </w:rPr>
        <w:br w:type="page"/>
      </w:r>
    </w:p>
    <w:p w:rsidR="000609F0" w:rsidRPr="00800E94" w:rsidRDefault="000609F0" w:rsidP="00491607">
      <w:pPr>
        <w:pStyle w:val="Heading1"/>
        <w:numPr>
          <w:ilvl w:val="0"/>
          <w:numId w:val="19"/>
        </w:numPr>
        <w:ind w:right="-1"/>
      </w:pPr>
      <w:bookmarkStart w:id="95" w:name="_Toc472598295"/>
      <w:bookmarkStart w:id="96" w:name="_Toc483399154"/>
      <w:r w:rsidRPr="00800E94">
        <w:lastRenderedPageBreak/>
        <w:t>SKLAPANJE I IZVRŠENJE UGOVORA</w:t>
      </w:r>
      <w:bookmarkEnd w:id="95"/>
      <w:r w:rsidRPr="00800E94">
        <w:t xml:space="preserve"> O JAVNOJ NABAVI</w:t>
      </w:r>
      <w:bookmarkEnd w:id="96"/>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Ugovorne strane sklapaju ugovor o javnoj nabavi u pisanom obliku u roku do 30 dana od dana izvršnosti odluke o odabiru.</w:t>
      </w:r>
      <w:r w:rsidR="00B833C4" w:rsidRPr="00800E94">
        <w:rPr>
          <w:rFonts w:ascii="Arial" w:hAnsi="Arial" w:cs="Arial"/>
        </w:rPr>
        <w:t xml:space="preserve"> Izvršnost odluke o odabiru uvjetovana je sukladno članku 307. stavak 4. ZJN-a donošenjem Odlukom o financiranju energetske obnove OŠ </w:t>
      </w:r>
      <w:r w:rsidR="00C974FE">
        <w:rPr>
          <w:rFonts w:ascii="Arial" w:hAnsi="Arial" w:cs="Arial"/>
        </w:rPr>
        <w:t xml:space="preserve">Kozala </w:t>
      </w:r>
      <w:r w:rsidR="00B833C4" w:rsidRPr="00800E94">
        <w:rPr>
          <w:rFonts w:ascii="Arial" w:hAnsi="Arial" w:cs="Arial"/>
        </w:rPr>
        <w:t>od strane Ministarstva graditeljstva i prostornog uređenja.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je obvezan kontrolirati je li izvršenje ugovora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 odgovornost ugovornih strana za ispunjenje obveza iz ugovora o javnoj nabavi, uz odredbe ZJN, na odgovarajući način primjenjuju se odredbe zakona kojim se uređuju obvezni odnosi.</w:t>
      </w:r>
    </w:p>
    <w:p w:rsidR="000609F0" w:rsidRPr="00800E94" w:rsidRDefault="007A25E4" w:rsidP="000609F0">
      <w:pPr>
        <w:widowControl w:val="0"/>
        <w:tabs>
          <w:tab w:val="left" w:pos="426"/>
          <w:tab w:val="left" w:pos="9013"/>
          <w:tab w:val="left" w:pos="9063"/>
        </w:tabs>
        <w:ind w:right="-50"/>
        <w:jc w:val="both"/>
        <w:rPr>
          <w:rFonts w:ascii="Arial" w:eastAsia="TimesNewRoman" w:hAnsi="Arial" w:cs="Arial"/>
          <w:szCs w:val="22"/>
        </w:rPr>
      </w:pPr>
      <w:r w:rsidRPr="00800E94">
        <w:rPr>
          <w:rFonts w:ascii="Arial" w:eastAsia="TimesNewRoman" w:hAnsi="Arial" w:cs="Arial"/>
          <w:szCs w:val="22"/>
        </w:rPr>
        <w:t>Na ugovor o javnoj nabavi radova ne primjenjuju se posebne uzance o građenju.</w:t>
      </w:r>
    </w:p>
    <w:p w:rsidR="007A25E4" w:rsidRPr="00800E94" w:rsidRDefault="007A25E4"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7" w:name="_Toc472598296"/>
      <w:bookmarkStart w:id="98" w:name="_Toc483399155"/>
      <w:r w:rsidRPr="00800E94">
        <w:t>Izmjene ugovora o javnoj nabavi</w:t>
      </w:r>
      <w:bookmarkEnd w:id="97"/>
      <w:bookmarkEnd w:id="98"/>
    </w:p>
    <w:p w:rsidR="004E2CC8" w:rsidRPr="00800E94" w:rsidRDefault="000609F0" w:rsidP="004E2CC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smije izmijeniti ugovor o javnoj nabavi tijekom njegova trajanja bez provođenja novog postupka javne nabave </w:t>
      </w:r>
      <w:r w:rsidR="004E2CC8" w:rsidRPr="00800E94">
        <w:rPr>
          <w:rFonts w:ascii="Arial" w:hAnsi="Arial" w:cs="Arial"/>
        </w:rPr>
        <w:t>sukladno odredbama članaka 315-321 ZJN-a.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szCs w:val="22"/>
        </w:rPr>
      </w:pPr>
      <w:r w:rsidRPr="00800E94">
        <w:rPr>
          <w:rFonts w:ascii="Arial" w:hAnsi="Arial" w:cs="Arial"/>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Izmjene ugovora regulirat će se dodatkom ugovora uz prethodno pribavljenu suglasnost nadzornog inženjera i ovlaštenog predstavnika Naručitelja.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9" w:name="_Toc472598297"/>
      <w:bookmarkStart w:id="100" w:name="_Toc483399156"/>
      <w:r w:rsidRPr="00800E94">
        <w:t>Raskid ugovora</w:t>
      </w:r>
      <w:bookmarkEnd w:id="99"/>
      <w:bookmarkEnd w:id="100"/>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w:t>
      </w:r>
      <w:r w:rsidR="004E2CC8" w:rsidRPr="00800E94">
        <w:rPr>
          <w:rFonts w:ascii="Arial" w:hAnsi="Arial" w:cs="Arial"/>
        </w:rPr>
        <w:t xml:space="preserve">je obvezan </w:t>
      </w:r>
      <w:r w:rsidRPr="00800E94">
        <w:rPr>
          <w:rFonts w:ascii="Arial" w:hAnsi="Arial" w:cs="Arial"/>
        </w:rPr>
        <w:t xml:space="preserve"> raskinuti ugovor o javnoj nabavi tijekom njegova trajanja ako:</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 xml:space="preserve">1. je ugovor značajno izmijenjen, što bi zahtijevalo novi postupak nabave na temelju članka 321. ZJN </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2. je ugovaratelj morao biti isključen iz postupka javne nabave zbog postojanja osnova za isključenje iz članka 251. stavka 1. ZJN</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4. se ugovor nije trebao dodijeliti ugovaratelju zbog ozbiljne povrede odredaba ovoga Zakona, a koja je utvrđena pravomoćnom presudom nadležnog upravnog suda.</w:t>
      </w:r>
    </w:p>
    <w:p w:rsidR="000609F0" w:rsidRPr="00800E94" w:rsidRDefault="000609F0" w:rsidP="000609F0">
      <w:pPr>
        <w:widowControl w:val="0"/>
        <w:tabs>
          <w:tab w:val="left" w:pos="426"/>
          <w:tab w:val="left" w:pos="9013"/>
          <w:tab w:val="left" w:pos="9063"/>
        </w:tabs>
        <w:ind w:right="-50"/>
        <w:jc w:val="both"/>
        <w:rPr>
          <w:rFonts w:ascii="Arial" w:hAnsi="Arial" w:cs="Arial"/>
          <w:b/>
        </w:rPr>
      </w:pPr>
      <w:bookmarkStart w:id="101" w:name="_Toc322504969"/>
      <w:bookmarkStart w:id="102" w:name="_Toc346793222"/>
      <w:bookmarkStart w:id="103" w:name="_Toc472598298"/>
    </w:p>
    <w:p w:rsidR="000609F0" w:rsidRPr="00800E94" w:rsidRDefault="000609F0" w:rsidP="00E455FE">
      <w:pPr>
        <w:pStyle w:val="Heading2"/>
        <w:numPr>
          <w:ilvl w:val="1"/>
          <w:numId w:val="19"/>
        </w:numPr>
        <w:rPr>
          <w:bCs/>
          <w:iCs/>
        </w:rPr>
      </w:pPr>
      <w:bookmarkStart w:id="104" w:name="_Toc483399157"/>
      <w:r w:rsidRPr="00800E94">
        <w:t>Rok, način i uvjeti plaćanja</w:t>
      </w:r>
      <w:bookmarkEnd w:id="101"/>
      <w:bookmarkEnd w:id="102"/>
      <w:bookmarkEnd w:id="103"/>
      <w:bookmarkEnd w:id="104"/>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plaćanje za stvarno izve</w:t>
      </w:r>
      <w:r w:rsidR="004E2CC8" w:rsidRPr="00800E94">
        <w:rPr>
          <w:rFonts w:ascii="Arial" w:hAnsi="Arial" w:cs="Arial"/>
        </w:rPr>
        <w:t>dene radove izvršiti u roku od 3</w:t>
      </w:r>
      <w:r w:rsidRPr="00800E94">
        <w:rPr>
          <w:rFonts w:ascii="Arial" w:hAnsi="Arial" w:cs="Arial"/>
        </w:rPr>
        <w:t xml:space="preserve">0 dana od dana zaprimanja privremene ili okončane situacije ovjerene od strane stručnog nadzora i ovlaštene osobe naručitelja za praćenje radova.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 obzirom da su sredstava za izvršenje ugovora o javnoj nabavi osigurana u proračunu, određen je gore navedeni rok za računovodstvenu obradu i plaćanje situacija.</w:t>
      </w:r>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b/>
        </w:rPr>
      </w:pPr>
      <w:r w:rsidRPr="00800E94">
        <w:rPr>
          <w:rFonts w:ascii="Arial" w:hAnsi="Arial" w:cs="Arial"/>
          <w:b/>
        </w:rPr>
        <w:t>Predujam je isključen, kao i traženje sredstava osiguranja plaćanja.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 izvođač radova dostavlja naručitelju vjerodostojnu dokumentaciju koja je temelj za isplatu:</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računi, privremene/okončane situacije ovjerene od stručnog nadzora i ovlaštene osobe naručitelja za praćenje radova,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preslike parice građevinske knjige s dokaznicom mjera uz priloženo izvješće stručnog nadzora.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se obvezuje da će radove iz predmeta nabave plaćati na temelju ispostavljenih ovjerenih </w:t>
      </w:r>
      <w:r w:rsidRPr="00800E94">
        <w:rPr>
          <w:rFonts w:ascii="Arial" w:hAnsi="Arial" w:cs="Arial"/>
        </w:rPr>
        <w:lastRenderedPageBreak/>
        <w:t>privremenih situacija tijekom izvođenja radova i ovjerene okončane situacije nakon izvršene primopredaje.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Radove koje će izvesti podugovaratelji Naručitelj će neposredno platiti podugovarateljima.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mora svom računu odnosno situaciji obvezno priložiti račune odnosno situacije svojih podugovaratelja koje je prethodno potvrdio.</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Privremene situacije i okončanu situaciju Izvođač izrađuje i dostavlja u šest primjeraka na ovjeru Nadzornom inženjeru na gradilištu.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zapisniku o primopredaji radova mora biti naznačeno da su radovi kvalitetno izvedeni, a ako nisu, koja se vrijednost (iznos) trajno odbija na ime kvalitete odnosno kašnjenja, a koji se iznos zadržava do izvedbe po traženoj kvaliteti.</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sidRPr="00800E94">
        <w:rPr>
          <w:rFonts w:ascii="Arial" w:hAnsi="Arial" w:cs="Arial"/>
        </w:rPr>
        <w:t>e duguje odabranom ponuditelju.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E455FE">
      <w:pPr>
        <w:pStyle w:val="Heading2"/>
        <w:numPr>
          <w:ilvl w:val="1"/>
          <w:numId w:val="19"/>
        </w:numPr>
        <w:ind w:right="-1"/>
      </w:pPr>
      <w:bookmarkStart w:id="105" w:name="_Toc472598299"/>
      <w:bookmarkStart w:id="106" w:name="_Toc483399158"/>
      <w:r w:rsidRPr="00800E94">
        <w:t>Tajnost dokumentacije gospodarskih subjekata</w:t>
      </w:r>
      <w:bookmarkEnd w:id="105"/>
      <w:bookmarkEnd w:id="106"/>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sidRPr="00800E94">
        <w:rPr>
          <w:rFonts w:ascii="Arial" w:hAnsi="Arial" w:cs="Arial"/>
        </w:rPr>
        <w:t>meljem članka 52. stavka 2.ZJN</w:t>
      </w:r>
      <w:r w:rsidRPr="00800E94">
        <w:rPr>
          <w:rFonts w:ascii="Arial" w:hAnsi="Arial" w:cs="Arial"/>
        </w:rPr>
        <w:t xml:space="preserve">, u uvodnom dijelu dokumenta kojeg označi tajnom, navesti pravnu osnovu na temelju koje su ti podaci označeni tajnima.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članku 52. stavak 3. ZJN 2016, gospodarski subjekti ne smiju u postupcima javne nabave označiti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cijenu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 xml:space="preserve">troškovnik,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podatke u vezi s kriterijima za odabir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javne isprave,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izvatke iz javnih registara te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 </w:t>
      </w:r>
      <w:r w:rsidRPr="00800E94">
        <w:rPr>
          <w:rFonts w:ascii="Arial" w:hAnsi="Arial" w:cs="Arial"/>
        </w:rPr>
        <w:tab/>
        <w:t xml:space="preserve">druge podatke koji se prema posebnom zakonu ili podazkonskom propisu moraju javno objaviti ili se ne smiju označiti tajnom. </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smije otkriti podatke iz članka 52. stavka 3. ZJN  dobivene od gospodarskih subjekata koje su oni označili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Ponuditelj tajnim označi sljedeće poda</w:t>
      </w:r>
      <w:r w:rsidR="004E2CC8" w:rsidRPr="00800E94">
        <w:rPr>
          <w:rFonts w:ascii="Arial" w:hAnsi="Arial" w:cs="Arial"/>
        </w:rPr>
        <w:t xml:space="preserve">tke iz članka 52. stavak 3. ZJN: </w:t>
      </w:r>
      <w:r w:rsidRPr="00800E94">
        <w:rPr>
          <w:rFonts w:ascii="Arial" w:hAnsi="Arial" w:cs="Arial"/>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ovoj Dokumentaciji o nabavi za dokaze sposobnosti ponuditelja, svi zahtijevani dokumenti su javnog karaktera i nema potrebe za označavanjem istih poslovnom tajnom.</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ind w:right="-1"/>
      </w:pPr>
      <w:bookmarkStart w:id="107" w:name="_Toc472598300"/>
      <w:bookmarkStart w:id="108" w:name="_Toc483399159"/>
      <w:r w:rsidRPr="00800E94">
        <w:lastRenderedPageBreak/>
        <w:t>Uvid u dokumentaciju postupka javne nabave</w:t>
      </w:r>
      <w:bookmarkEnd w:id="107"/>
      <w:bookmarkEnd w:id="108"/>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109" w:name="_Toc472598301"/>
      <w:bookmarkStart w:id="110" w:name="_Toc483399160"/>
      <w:r w:rsidRPr="00800E94">
        <w:t>Završetak postupka javne nabave</w:t>
      </w:r>
      <w:bookmarkEnd w:id="109"/>
      <w:bookmarkEnd w:id="110"/>
      <w:r w:rsidRPr="00800E94">
        <w:t xml:space="preserve">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Postupak javne nabave završava izvršnošću odluke o odabiru ili poništenju.</w:t>
      </w:r>
    </w:p>
    <w:p w:rsidR="000609F0" w:rsidRPr="00800E94" w:rsidRDefault="000609F0" w:rsidP="000609F0">
      <w:pPr>
        <w:widowControl w:val="0"/>
        <w:tabs>
          <w:tab w:val="left" w:pos="426"/>
          <w:tab w:val="left" w:pos="9013"/>
          <w:tab w:val="left" w:pos="9063"/>
        </w:tabs>
        <w:ind w:right="-50"/>
        <w:jc w:val="both"/>
        <w:rPr>
          <w:rFonts w:ascii="Arial" w:hAnsi="Arial" w:cs="Arial"/>
          <w:b/>
          <w:bCs/>
        </w:rPr>
      </w:pPr>
    </w:p>
    <w:p w:rsidR="000609F0" w:rsidRPr="00800E94" w:rsidRDefault="000609F0" w:rsidP="00E455FE">
      <w:pPr>
        <w:pStyle w:val="Heading2"/>
        <w:numPr>
          <w:ilvl w:val="1"/>
          <w:numId w:val="19"/>
        </w:numPr>
        <w:ind w:right="-1"/>
      </w:pPr>
      <w:bookmarkStart w:id="111" w:name="_Toc472598302"/>
      <w:bookmarkStart w:id="112" w:name="_Toc483399161"/>
      <w:r w:rsidRPr="00800E94">
        <w:t>Dokumenti koji će se nakon završetka postupka javne nabave vratiti</w:t>
      </w:r>
      <w:bookmarkEnd w:id="111"/>
      <w:r w:rsidRPr="00800E94">
        <w:t xml:space="preserve"> </w:t>
      </w:r>
      <w:bookmarkStart w:id="113" w:name="_Toc472598303"/>
      <w:r w:rsidRPr="00800E94">
        <w:t>ponuditeljima</w:t>
      </w:r>
      <w:bookmarkEnd w:id="112"/>
      <w:bookmarkEnd w:id="113"/>
    </w:p>
    <w:p w:rsidR="000609F0" w:rsidRPr="00800E94" w:rsidRDefault="000609F0" w:rsidP="00852006">
      <w:pPr>
        <w:widowControl w:val="0"/>
        <w:tabs>
          <w:tab w:val="left" w:pos="426"/>
        </w:tabs>
        <w:ind w:right="-50"/>
        <w:jc w:val="both"/>
        <w:rPr>
          <w:rFonts w:ascii="Arial" w:hAnsi="Arial" w:cs="Arial"/>
        </w:rPr>
      </w:pPr>
      <w:r w:rsidRPr="00800E94">
        <w:rPr>
          <w:rFonts w:ascii="Arial" w:hAnsi="Arial" w:cs="Arial"/>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Sve elektronički dostavljene ponude EOJN RH će pohraniti na način koji omogućava očuvanje integriteta podataka.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Pr="00800E94" w:rsidRDefault="008F3FD2">
      <w:pPr>
        <w:rPr>
          <w:rFonts w:ascii="Arial" w:hAnsi="Arial" w:cs="Arial"/>
        </w:rPr>
      </w:pPr>
      <w:r w:rsidRPr="00800E94">
        <w:rPr>
          <w:rFonts w:ascii="Arial" w:hAnsi="Arial" w:cs="Arial"/>
        </w:rPr>
        <w:br w:type="page"/>
      </w:r>
    </w:p>
    <w:p w:rsidR="000609F0" w:rsidRPr="00800E94" w:rsidRDefault="007A25E4" w:rsidP="00491607">
      <w:pPr>
        <w:pStyle w:val="Heading1"/>
        <w:numPr>
          <w:ilvl w:val="0"/>
          <w:numId w:val="19"/>
        </w:numPr>
        <w:ind w:right="-1"/>
      </w:pPr>
      <w:bookmarkStart w:id="114" w:name="_Toc483399162"/>
      <w:r w:rsidRPr="00800E94">
        <w:lastRenderedPageBreak/>
        <w:t>NAZIV I ADRESA ŽALBENOG TIJELA TE PODATAK O ROKU ZA IZJAVLJIVANJE ŽALBE</w:t>
      </w:r>
      <w:bookmarkEnd w:id="114"/>
    </w:p>
    <w:p w:rsidR="000609F0" w:rsidRPr="00800E94" w:rsidRDefault="000609F0" w:rsidP="00655833">
      <w:pPr>
        <w:widowControl w:val="0"/>
        <w:tabs>
          <w:tab w:val="left" w:pos="426"/>
          <w:tab w:val="left" w:pos="9013"/>
          <w:tab w:val="left" w:pos="9063"/>
        </w:tabs>
        <w:ind w:right="-50"/>
        <w:jc w:val="both"/>
        <w:rPr>
          <w:rFonts w:ascii="Arial" w:hAnsi="Arial" w:cs="Arial"/>
        </w:rPr>
      </w:pP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Kad je žalba upućena putem ovlaštenog davatelja poštanskih usluga, dan predaje ovlaštenom davatelju poštanskih usluga smatra se danom predaje Državnoj komisiji, odnosno naručitelju.</w:t>
      </w:r>
    </w:p>
    <w:p w:rsidR="00D70688" w:rsidRPr="00800E94" w:rsidRDefault="00D70688" w:rsidP="00D70688">
      <w:pPr>
        <w:tabs>
          <w:tab w:val="left" w:pos="0"/>
        </w:tabs>
        <w:suppressAutoHyphens/>
        <w:jc w:val="both"/>
        <w:rPr>
          <w:rFonts w:ascii="Arial" w:hAnsi="Arial" w:cs="Arial"/>
          <w:szCs w:val="22"/>
          <w:lang w:eastAsia="ar-SA"/>
        </w:rPr>
      </w:pPr>
      <w:bookmarkStart w:id="115" w:name="OLE_LINK1"/>
      <w:bookmarkStart w:id="116" w:name="OLE_LINK2"/>
      <w:r w:rsidRPr="00800E94">
        <w:rPr>
          <w:rFonts w:ascii="Arial" w:hAnsi="Arial" w:cs="Arial"/>
          <w:szCs w:val="22"/>
          <w:lang w:eastAsia="ar-SA"/>
        </w:rPr>
        <w:t>Žalba se izjavljuje u roku od 10 (deset) dana i to od dana: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1. objave poziva na nadmetanje, u odnosu na sadržaj poziva ili dokumentacije o nabavi</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2. objave obavijesti o ispravku, u odnosu na sadržaj ispravka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3. objave izmjene dokumentacije o nabavi, u odnosu na sadržaj izmjene dokumentacije</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 xml:space="preserve">5. primitka odluke o odabiru ili poništenju, u odnosu na postupak pregleda, ocjene i odabira ponuda, ili razloge poništenja. </w:t>
      </w:r>
    </w:p>
    <w:bookmarkEnd w:id="115"/>
    <w:bookmarkEnd w:id="116"/>
    <w:p w:rsidR="008378F1" w:rsidRPr="00800E94" w:rsidRDefault="00D70688" w:rsidP="00D70688">
      <w:pPr>
        <w:jc w:val="both"/>
        <w:rPr>
          <w:rFonts w:ascii="Arial" w:hAnsi="Arial" w:cs="Arial"/>
          <w:szCs w:val="22"/>
        </w:rPr>
      </w:pPr>
      <w:r w:rsidRPr="00800E94">
        <w:rPr>
          <w:rFonts w:ascii="Arial" w:hAnsi="Arial" w:cs="Arial"/>
          <w:szCs w:val="22"/>
        </w:rPr>
        <w:t>Žalitelj koji je propustio izjaviti žalbu u određenoj fazi otvorenog postupka javne nabave nema pravo na žalbu u kasnijoj fazi postupka za prethodnu fazu</w:t>
      </w:r>
    </w:p>
    <w:p w:rsidR="00D70688" w:rsidRPr="00800E94" w:rsidRDefault="00D70688" w:rsidP="00D70688">
      <w:pPr>
        <w:rPr>
          <w:rFonts w:ascii="Arial" w:hAnsi="Arial" w:cs="Arial"/>
          <w:b/>
          <w:sz w:val="24"/>
        </w:rPr>
      </w:pPr>
    </w:p>
    <w:p w:rsidR="008378F1" w:rsidRPr="00800E94" w:rsidRDefault="008378F1" w:rsidP="00D70688">
      <w:pPr>
        <w:jc w:val="both"/>
        <w:rPr>
          <w:rFonts w:ascii="Arial" w:eastAsia="TimesNewRoman" w:hAnsi="Arial" w:cs="Arial"/>
          <w:szCs w:val="22"/>
        </w:rPr>
      </w:pPr>
    </w:p>
    <w:p w:rsidR="008378F1" w:rsidRPr="00800E94" w:rsidRDefault="008378F1" w:rsidP="00C35B41">
      <w:pPr>
        <w:pStyle w:val="BodyText"/>
        <w:widowControl w:val="0"/>
        <w:tabs>
          <w:tab w:val="left" w:pos="-5387"/>
        </w:tabs>
        <w:ind w:left="720"/>
        <w:contextualSpacing/>
        <w:rPr>
          <w:rFonts w:cs="Arial"/>
          <w:b/>
          <w:sz w:val="24"/>
          <w:szCs w:val="28"/>
          <w:lang w:val="hr-HR"/>
        </w:rPr>
      </w:pPr>
    </w:p>
    <w:p w:rsidR="00B73FC0" w:rsidRPr="00800E94" w:rsidRDefault="00B73FC0" w:rsidP="00C35B41">
      <w:pPr>
        <w:pStyle w:val="BodyText"/>
        <w:widowControl w:val="0"/>
        <w:tabs>
          <w:tab w:val="left" w:pos="-5387"/>
        </w:tabs>
        <w:contextualSpacing/>
        <w:rPr>
          <w:rFonts w:cs="Arial"/>
          <w:b/>
          <w:sz w:val="24"/>
          <w:szCs w:val="28"/>
          <w:lang w:val="hr-HR"/>
        </w:rPr>
      </w:pPr>
    </w:p>
    <w:p w:rsidR="00EC2FDB" w:rsidRPr="00800E94" w:rsidRDefault="00EC2FDB" w:rsidP="00C35B41">
      <w:pPr>
        <w:pStyle w:val="BodyText"/>
        <w:widowControl w:val="0"/>
        <w:tabs>
          <w:tab w:val="left" w:pos="-5387"/>
        </w:tabs>
        <w:contextualSpacing/>
        <w:rPr>
          <w:rFonts w:eastAsia="Calibri" w:cs="Arial"/>
          <w:b/>
          <w:sz w:val="28"/>
          <w:szCs w:val="28"/>
          <w:lang w:val="hr-HR" w:eastAsia="hr-HR"/>
        </w:rPr>
      </w:pPr>
    </w:p>
    <w:p w:rsidR="0062292C" w:rsidRPr="00800E94" w:rsidRDefault="0062292C" w:rsidP="00286823">
      <w:pPr>
        <w:widowControl w:val="0"/>
        <w:rPr>
          <w:rFonts w:ascii="Arial" w:hAnsi="Arial" w:cs="Arial"/>
          <w:b/>
          <w:sz w:val="20"/>
        </w:rPr>
        <w:sectPr w:rsidR="0062292C" w:rsidRPr="00800E94" w:rsidSect="00AC04A6">
          <w:footerReference w:type="default" r:id="rId26"/>
          <w:footerReference w:type="first" r:id="rId27"/>
          <w:pgSz w:w="11907" w:h="16840" w:code="9"/>
          <w:pgMar w:top="1134" w:right="851" w:bottom="1134" w:left="1418" w:header="567" w:footer="851" w:gutter="0"/>
          <w:paperSrc w:first="15" w:other="15"/>
          <w:cols w:space="720"/>
          <w:titlePg/>
        </w:sectPr>
      </w:pPr>
    </w:p>
    <w:p w:rsidR="00A716BE" w:rsidRPr="00800E94" w:rsidRDefault="008378F1">
      <w:pPr>
        <w:pStyle w:val="Header"/>
        <w:widowControl w:val="0"/>
        <w:tabs>
          <w:tab w:val="clear" w:pos="4320"/>
          <w:tab w:val="clear" w:pos="8640"/>
          <w:tab w:val="right" w:pos="-2127"/>
        </w:tabs>
        <w:jc w:val="both"/>
        <w:rPr>
          <w:rFonts w:ascii="Arial" w:hAnsi="Arial" w:cs="Arial"/>
          <w:b/>
        </w:rPr>
      </w:pPr>
      <w:r w:rsidRPr="00800E94">
        <w:rPr>
          <w:rFonts w:ascii="Arial" w:hAnsi="Arial" w:cs="Arial"/>
          <w:b/>
        </w:rPr>
        <w:lastRenderedPageBreak/>
        <w:t>PRILOG I. – PRIJEDLOG UGOVORA</w:t>
      </w:r>
    </w:p>
    <w:p w:rsidR="00A716BE" w:rsidRPr="00800E94" w:rsidRDefault="00A716BE">
      <w:pPr>
        <w:pStyle w:val="Header"/>
        <w:widowControl w:val="0"/>
        <w:tabs>
          <w:tab w:val="clear" w:pos="4320"/>
          <w:tab w:val="clear" w:pos="8640"/>
          <w:tab w:val="right" w:pos="-2127"/>
        </w:tabs>
        <w:jc w:val="both"/>
        <w:rPr>
          <w:rFonts w:ascii="Arial" w:hAnsi="Arial" w:cs="Arial"/>
        </w:rPr>
      </w:pPr>
    </w:p>
    <w:p w:rsidR="00A716BE" w:rsidRPr="00800E94" w:rsidRDefault="008378F1" w:rsidP="00A716BE">
      <w:pPr>
        <w:jc w:val="both"/>
        <w:rPr>
          <w:rFonts w:ascii="Arial" w:hAnsi="Arial" w:cs="Arial"/>
          <w:szCs w:val="22"/>
        </w:rPr>
      </w:pPr>
      <w:r w:rsidRPr="00800E94">
        <w:rPr>
          <w:rFonts w:ascii="Arial" w:hAnsi="Arial" w:cs="Arial"/>
          <w:b/>
          <w:szCs w:val="22"/>
        </w:rPr>
        <w:t>GRAD RIJEKA</w:t>
      </w:r>
      <w:r w:rsidR="009D08E3" w:rsidRPr="00800E94">
        <w:rPr>
          <w:rFonts w:ascii="Arial" w:hAnsi="Arial" w:cs="Arial"/>
          <w:szCs w:val="22"/>
        </w:rPr>
        <w:t>, Korzo 16,</w:t>
      </w:r>
      <w:r w:rsidR="001714FE" w:rsidRPr="00800E94">
        <w:rPr>
          <w:rFonts w:ascii="Arial" w:hAnsi="Arial" w:cs="Arial"/>
          <w:szCs w:val="22"/>
        </w:rPr>
        <w:t xml:space="preserve"> OIB:</w:t>
      </w:r>
      <w:r w:rsidR="009D08E3" w:rsidRPr="00800E94">
        <w:rPr>
          <w:rFonts w:ascii="Arial" w:hAnsi="Arial" w:cs="Arial"/>
          <w:szCs w:val="22"/>
        </w:rPr>
        <w:t xml:space="preserve"> ____________________________________</w:t>
      </w:r>
      <w:r w:rsidR="00A716BE" w:rsidRPr="00800E94">
        <w:rPr>
          <w:rFonts w:ascii="Arial" w:hAnsi="Arial" w:cs="Arial"/>
          <w:szCs w:val="22"/>
        </w:rPr>
        <w:t xml:space="preserve">zastupan po </w:t>
      </w:r>
      <w:r w:rsidR="00124ADB" w:rsidRPr="00800E94">
        <w:rPr>
          <w:rFonts w:ascii="Arial" w:hAnsi="Arial" w:cs="Arial"/>
          <w:szCs w:val="22"/>
        </w:rPr>
        <w:t>Gradonačel</w:t>
      </w:r>
      <w:r w:rsidR="009D08E3" w:rsidRPr="00800E94">
        <w:rPr>
          <w:rFonts w:ascii="Arial" w:hAnsi="Arial" w:cs="Arial"/>
          <w:szCs w:val="22"/>
        </w:rPr>
        <w:t xml:space="preserve">niku mr.sc. Vojku Obersnelu, </w:t>
      </w:r>
      <w:r w:rsidR="00A716BE" w:rsidRPr="00800E94">
        <w:rPr>
          <w:rFonts w:ascii="Arial" w:hAnsi="Arial" w:cs="Arial"/>
          <w:szCs w:val="22"/>
        </w:rPr>
        <w:t>(u daljnjem tekstu: Naručitelj)</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szCs w:val="22"/>
          <w:lang w:val="hr-HR"/>
        </w:rPr>
      </w:pPr>
      <w:r w:rsidRPr="00800E94">
        <w:rPr>
          <w:rFonts w:cs="Arial"/>
          <w:szCs w:val="22"/>
          <w:lang w:val="hr-HR"/>
        </w:rPr>
        <w:t>i</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 xml:space="preserve">_______________________, OIB ________________ zastupan po ________________ (u daljnjem tekstu : Izvođač radova) sklopili su </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b/>
          <w:sz w:val="28"/>
          <w:szCs w:val="22"/>
          <w:lang w:val="hr-HR"/>
        </w:rPr>
      </w:pPr>
      <w:r w:rsidRPr="00800E94">
        <w:rPr>
          <w:rFonts w:cs="Arial"/>
          <w:b/>
          <w:sz w:val="28"/>
          <w:szCs w:val="22"/>
          <w:lang w:val="hr-HR"/>
        </w:rPr>
        <w:t>UGOVOR O JAVNIM RADOVIMA</w:t>
      </w:r>
    </w:p>
    <w:p w:rsidR="00A716BE" w:rsidRPr="00800E94" w:rsidRDefault="00A716BE" w:rsidP="00A716BE">
      <w:pPr>
        <w:pStyle w:val="BodyText"/>
        <w:tabs>
          <w:tab w:val="left" w:pos="9013"/>
          <w:tab w:val="left" w:pos="9063"/>
        </w:tabs>
        <w:ind w:right="-50"/>
        <w:jc w:val="center"/>
        <w:rPr>
          <w:rFonts w:cs="Arial"/>
          <w:sz w:val="24"/>
          <w:szCs w:val="22"/>
          <w:lang w:val="hr-HR"/>
        </w:rPr>
      </w:pPr>
    </w:p>
    <w:p w:rsidR="00A716BE" w:rsidRPr="00800E94" w:rsidRDefault="00A716BE" w:rsidP="00A716BE">
      <w:pPr>
        <w:pStyle w:val="BodyText"/>
        <w:tabs>
          <w:tab w:val="left" w:pos="9013"/>
          <w:tab w:val="left" w:pos="9063"/>
        </w:tabs>
        <w:ind w:right="-50"/>
        <w:jc w:val="center"/>
        <w:rPr>
          <w:rFonts w:cs="Arial"/>
          <w:b/>
          <w:sz w:val="24"/>
          <w:szCs w:val="22"/>
          <w:lang w:val="hr-HR"/>
        </w:rPr>
      </w:pPr>
      <w:r w:rsidRPr="00800E94">
        <w:rPr>
          <w:rFonts w:cs="Arial"/>
          <w:b/>
          <w:sz w:val="24"/>
          <w:szCs w:val="22"/>
          <w:lang w:val="hr-HR"/>
        </w:rPr>
        <w:t>-  P R I J E D L O G  -</w:t>
      </w:r>
    </w:p>
    <w:p w:rsidR="00A716BE" w:rsidRPr="00800E94" w:rsidRDefault="00A716BE" w:rsidP="00A716BE">
      <w:pPr>
        <w:pStyle w:val="BodyText"/>
        <w:tabs>
          <w:tab w:val="left" w:pos="9013"/>
          <w:tab w:val="left" w:pos="9063"/>
        </w:tabs>
        <w:ind w:right="-50"/>
        <w:rPr>
          <w:rFonts w:cs="Arial"/>
          <w:b/>
          <w:szCs w:val="22"/>
          <w:lang w:val="hr-HR"/>
        </w:rPr>
      </w:pPr>
    </w:p>
    <w:p w:rsidR="00FE4BF3" w:rsidRPr="00800E94" w:rsidRDefault="00FE4BF3" w:rsidP="00A716BE">
      <w:pPr>
        <w:pStyle w:val="BodyText"/>
        <w:tabs>
          <w:tab w:val="left" w:pos="9013"/>
          <w:tab w:val="left" w:pos="9063"/>
        </w:tabs>
        <w:ind w:right="-50"/>
        <w:rPr>
          <w:rFonts w:cs="Arial"/>
          <w:b/>
          <w:szCs w:val="22"/>
          <w:lang w:val="hr-HR"/>
        </w:rPr>
      </w:pPr>
    </w:p>
    <w:p w:rsidR="00A716BE" w:rsidRPr="00800E94" w:rsidRDefault="00A716BE" w:rsidP="00A716BE">
      <w:pPr>
        <w:pStyle w:val="BodyText"/>
        <w:tabs>
          <w:tab w:val="left" w:pos="9013"/>
          <w:tab w:val="left" w:pos="9063"/>
        </w:tabs>
        <w:ind w:right="-50"/>
        <w:rPr>
          <w:rFonts w:cs="Arial"/>
          <w:b/>
          <w:szCs w:val="22"/>
          <w:lang w:val="hr-HR"/>
        </w:rPr>
      </w:pPr>
    </w:p>
    <w:p w:rsidR="00A716BE" w:rsidRPr="00800E94" w:rsidRDefault="00A716BE" w:rsidP="00745285">
      <w:pPr>
        <w:pStyle w:val="BodyText"/>
        <w:numPr>
          <w:ilvl w:val="0"/>
          <w:numId w:val="3"/>
        </w:numPr>
        <w:tabs>
          <w:tab w:val="left" w:pos="709"/>
          <w:tab w:val="left" w:pos="9063"/>
        </w:tabs>
        <w:ind w:right="-50" w:hanging="1080"/>
        <w:rPr>
          <w:rFonts w:cs="Arial"/>
          <w:b/>
          <w:i/>
          <w:szCs w:val="22"/>
          <w:lang w:val="hr-HR"/>
        </w:rPr>
      </w:pPr>
      <w:r w:rsidRPr="00800E94">
        <w:rPr>
          <w:rFonts w:cs="Arial"/>
          <w:b/>
          <w:szCs w:val="22"/>
          <w:lang w:val="hr-HR"/>
        </w:rPr>
        <w:t>PREDMET UGOVORA</w:t>
      </w:r>
    </w:p>
    <w:p w:rsidR="00A716BE" w:rsidRPr="00800E94" w:rsidRDefault="00A716BE" w:rsidP="00A716BE">
      <w:pPr>
        <w:pStyle w:val="BodyText"/>
        <w:tabs>
          <w:tab w:val="left" w:pos="9013"/>
          <w:tab w:val="left" w:pos="9063"/>
        </w:tabs>
        <w:ind w:right="-50"/>
        <w:jc w:val="center"/>
        <w:rPr>
          <w:rFonts w:cs="Arial"/>
          <w:b/>
          <w:szCs w:val="22"/>
          <w:lang w:val="hr-HR"/>
        </w:rPr>
      </w:pPr>
    </w:p>
    <w:p w:rsidR="00A716BE" w:rsidRPr="00800E94" w:rsidRDefault="00A716BE" w:rsidP="00A716BE">
      <w:pPr>
        <w:pStyle w:val="BodyText"/>
        <w:tabs>
          <w:tab w:val="left" w:pos="9013"/>
          <w:tab w:val="left" w:pos="9063"/>
        </w:tabs>
        <w:ind w:right="-50"/>
        <w:jc w:val="center"/>
        <w:rPr>
          <w:rFonts w:cs="Arial"/>
          <w:b/>
          <w:szCs w:val="22"/>
          <w:lang w:val="hr-HR"/>
        </w:rPr>
      </w:pPr>
      <w:r w:rsidRPr="00800E94">
        <w:rPr>
          <w:rFonts w:cs="Arial"/>
          <w:b/>
          <w:szCs w:val="22"/>
          <w:lang w:val="hr-HR"/>
        </w:rPr>
        <w:t>Članak 1.</w:t>
      </w:r>
    </w:p>
    <w:p w:rsidR="00A716BE" w:rsidRPr="00800E94" w:rsidRDefault="00A716BE" w:rsidP="00A716BE">
      <w:pPr>
        <w:pStyle w:val="BodyText"/>
        <w:tabs>
          <w:tab w:val="left" w:pos="9013"/>
          <w:tab w:val="left" w:pos="9063"/>
        </w:tabs>
        <w:ind w:right="-50"/>
        <w:rPr>
          <w:rFonts w:cs="Arial"/>
          <w:szCs w:val="22"/>
          <w:lang w:val="hr-HR"/>
        </w:rPr>
      </w:pPr>
    </w:p>
    <w:p w:rsidR="00A716BE" w:rsidRPr="00C974FE" w:rsidRDefault="00A716BE" w:rsidP="005179C8">
      <w:pPr>
        <w:widowControl w:val="0"/>
        <w:ind w:right="-1"/>
        <w:jc w:val="both"/>
        <w:rPr>
          <w:rFonts w:ascii="Arial" w:hAnsi="Arial" w:cs="Arial"/>
          <w:szCs w:val="22"/>
        </w:rPr>
      </w:pPr>
      <w:r w:rsidRPr="00800E94">
        <w:rPr>
          <w:rFonts w:ascii="Arial" w:hAnsi="Arial" w:cs="Arial"/>
          <w:szCs w:val="22"/>
        </w:rPr>
        <w:t>(1) Ugovorne strane suglasno utvrđuju da su predmet ovoga Ugovora radovi</w:t>
      </w:r>
      <w:r w:rsidR="00746929" w:rsidRPr="00800E94">
        <w:rPr>
          <w:rFonts w:ascii="Arial" w:hAnsi="Arial" w:cs="Arial"/>
          <w:szCs w:val="22"/>
        </w:rPr>
        <w:t xml:space="preserve"> na </w:t>
      </w:r>
      <w:r w:rsidR="00487A93" w:rsidRPr="00800E94">
        <w:rPr>
          <w:rFonts w:ascii="Arial" w:hAnsi="Arial" w:cs="Arial"/>
          <w:szCs w:val="22"/>
        </w:rPr>
        <w:t>energetskoj obnovi o</w:t>
      </w:r>
      <w:r w:rsidR="000B2FC2" w:rsidRPr="00800E94">
        <w:rPr>
          <w:rFonts w:ascii="Arial" w:hAnsi="Arial" w:cs="Arial"/>
          <w:szCs w:val="22"/>
        </w:rPr>
        <w:t xml:space="preserve">snovne škole </w:t>
      </w:r>
      <w:r w:rsidR="000F4912" w:rsidRPr="00C974FE">
        <w:rPr>
          <w:rFonts w:ascii="Arial" w:hAnsi="Arial" w:cs="Arial"/>
          <w:szCs w:val="22"/>
        </w:rPr>
        <w:t>Kozala</w:t>
      </w:r>
      <w:r w:rsidR="004306BA" w:rsidRPr="00C974FE">
        <w:rPr>
          <w:rFonts w:ascii="Arial" w:hAnsi="Arial" w:cs="Arial"/>
          <w:szCs w:val="22"/>
        </w:rPr>
        <w:t>,</w:t>
      </w:r>
      <w:r w:rsidR="000B2FC2" w:rsidRPr="00C974FE">
        <w:rPr>
          <w:rFonts w:ascii="Arial" w:hAnsi="Arial" w:cs="Arial"/>
          <w:szCs w:val="22"/>
        </w:rPr>
        <w:t xml:space="preserve"> na adresi </w:t>
      </w:r>
      <w:r w:rsidR="000F4912" w:rsidRPr="00C974FE">
        <w:rPr>
          <w:rFonts w:ascii="Arial" w:hAnsi="Arial" w:cs="Arial"/>
          <w:szCs w:val="22"/>
        </w:rPr>
        <w:t>Ante Kovačića 21</w:t>
      </w:r>
      <w:r w:rsidR="000B2FC2" w:rsidRPr="00C974FE">
        <w:rPr>
          <w:rFonts w:ascii="Arial" w:hAnsi="Arial" w:cs="Arial"/>
          <w:szCs w:val="22"/>
        </w:rPr>
        <w:t>, Rijeka.</w:t>
      </w:r>
    </w:p>
    <w:p w:rsidR="00A716BE" w:rsidRPr="00C974FE" w:rsidRDefault="00A716BE" w:rsidP="00A716BE">
      <w:pPr>
        <w:pStyle w:val="BodyText"/>
        <w:tabs>
          <w:tab w:val="left" w:pos="9013"/>
          <w:tab w:val="left" w:pos="9063"/>
        </w:tabs>
        <w:ind w:right="-50"/>
        <w:rPr>
          <w:rFonts w:cs="Arial"/>
          <w:szCs w:val="22"/>
          <w:lang w:val="hr-HR"/>
        </w:rPr>
      </w:pPr>
      <w:r w:rsidRPr="00C974FE">
        <w:rPr>
          <w:rFonts w:cs="Arial"/>
          <w:szCs w:val="22"/>
          <w:lang w:val="hr-HR"/>
        </w:rPr>
        <w:t>(2) Sukladno Odluci o odabiru KLASA:</w:t>
      </w:r>
      <w:r w:rsidR="00B0282E" w:rsidRPr="00C974FE">
        <w:rPr>
          <w:rFonts w:cs="Arial"/>
          <w:szCs w:val="22"/>
          <w:lang w:val="hr-HR"/>
        </w:rPr>
        <w:t xml:space="preserve"> 406-01/17</w:t>
      </w:r>
      <w:r w:rsidRPr="00C974FE">
        <w:rPr>
          <w:rFonts w:cs="Arial"/>
          <w:szCs w:val="22"/>
          <w:lang w:val="hr-HR"/>
        </w:rPr>
        <w:t>-01/</w:t>
      </w:r>
      <w:r w:rsidR="000B2FC2" w:rsidRPr="00C974FE">
        <w:rPr>
          <w:rFonts w:cs="Arial"/>
          <w:szCs w:val="22"/>
          <w:lang w:val="hr-HR"/>
        </w:rPr>
        <w:t>____</w:t>
      </w:r>
      <w:r w:rsidRPr="00C974FE">
        <w:rPr>
          <w:rFonts w:cs="Arial"/>
          <w:szCs w:val="22"/>
          <w:lang w:val="hr-HR"/>
        </w:rPr>
        <w:t xml:space="preserve">, UR.BROJ: _________________, od </w:t>
      </w:r>
      <w:r w:rsidR="00124ADB" w:rsidRPr="00C974FE">
        <w:rPr>
          <w:rFonts w:cs="Arial"/>
          <w:szCs w:val="22"/>
          <w:lang w:val="hr-HR"/>
        </w:rPr>
        <w:t>____________201</w:t>
      </w:r>
      <w:r w:rsidR="00B0282E" w:rsidRPr="00C974FE">
        <w:rPr>
          <w:rFonts w:cs="Arial"/>
          <w:szCs w:val="22"/>
          <w:lang w:val="hr-HR"/>
        </w:rPr>
        <w:t>7</w:t>
      </w:r>
      <w:r w:rsidR="00124ADB" w:rsidRPr="00C974FE">
        <w:rPr>
          <w:rFonts w:cs="Arial"/>
          <w:szCs w:val="22"/>
          <w:lang w:val="hr-HR"/>
        </w:rPr>
        <w:t xml:space="preserve">. godine, Evidencijski </w:t>
      </w:r>
      <w:r w:rsidRPr="00C974FE">
        <w:rPr>
          <w:rFonts w:cs="Arial"/>
          <w:szCs w:val="22"/>
          <w:lang w:val="hr-HR"/>
        </w:rPr>
        <w:t xml:space="preserve">broj nabave: </w:t>
      </w:r>
      <w:r w:rsidR="009D08E3" w:rsidRPr="00C974FE">
        <w:rPr>
          <w:rFonts w:cs="Arial"/>
          <w:szCs w:val="22"/>
          <w:lang w:val="hr-HR"/>
        </w:rPr>
        <w:t>___________</w:t>
      </w:r>
      <w:r w:rsidRPr="00C974FE">
        <w:rPr>
          <w:rFonts w:cs="Arial"/>
          <w:szCs w:val="22"/>
          <w:lang w:val="hr-HR"/>
        </w:rPr>
        <w:t>Naručitelj naručuje, a Izvođač se obvezuje izvesti radove, u svemu prema dokumentaciji koja čini sastavni dio ovog Ugovora i to:</w:t>
      </w:r>
    </w:p>
    <w:p w:rsidR="00A716BE" w:rsidRPr="00C974FE" w:rsidRDefault="00487A93" w:rsidP="00A716BE">
      <w:pPr>
        <w:pStyle w:val="BodyText"/>
        <w:tabs>
          <w:tab w:val="left" w:pos="9013"/>
          <w:tab w:val="left" w:pos="9063"/>
        </w:tabs>
        <w:ind w:right="-2"/>
        <w:rPr>
          <w:rFonts w:cs="Arial"/>
          <w:szCs w:val="22"/>
          <w:lang w:val="hr-HR"/>
        </w:rPr>
      </w:pPr>
      <w:r w:rsidRPr="00C974FE">
        <w:rPr>
          <w:rFonts w:cs="Arial"/>
          <w:szCs w:val="22"/>
          <w:lang w:val="hr-HR"/>
        </w:rPr>
        <w:t>p</w:t>
      </w:r>
      <w:r w:rsidR="00A716BE" w:rsidRPr="00C974FE">
        <w:rPr>
          <w:rFonts w:cs="Arial"/>
          <w:szCs w:val="22"/>
          <w:lang w:val="hr-HR"/>
        </w:rPr>
        <w:t>onudi broj ________</w:t>
      </w:r>
      <w:r w:rsidR="0027620A" w:rsidRPr="00C974FE">
        <w:rPr>
          <w:rFonts w:cs="Arial"/>
          <w:szCs w:val="22"/>
          <w:lang w:val="hr-HR"/>
        </w:rPr>
        <w:t>___</w:t>
      </w:r>
      <w:r w:rsidR="00A716BE" w:rsidRPr="00C974FE">
        <w:rPr>
          <w:rFonts w:cs="Arial"/>
          <w:szCs w:val="22"/>
          <w:lang w:val="hr-HR"/>
        </w:rPr>
        <w:t>__od__________</w:t>
      </w:r>
      <w:r w:rsidR="00100536" w:rsidRPr="00C974FE">
        <w:rPr>
          <w:rFonts w:cs="Arial"/>
          <w:szCs w:val="22"/>
          <w:lang w:val="hr-HR"/>
        </w:rPr>
        <w:t>. god. i ponudbenom troškovniku,</w:t>
      </w:r>
      <w:r w:rsidRPr="00C974FE">
        <w:rPr>
          <w:rFonts w:cs="Arial"/>
          <w:szCs w:val="22"/>
          <w:lang w:val="hr-HR"/>
        </w:rPr>
        <w:t xml:space="preserve"> te </w:t>
      </w:r>
    </w:p>
    <w:p w:rsidR="005E140D" w:rsidRPr="00C974FE" w:rsidRDefault="005E140D" w:rsidP="005E140D">
      <w:pPr>
        <w:pStyle w:val="Hand"/>
        <w:rPr>
          <w:rFonts w:ascii="Arial" w:hAnsi="Arial" w:cs="Arial"/>
          <w:color w:val="auto"/>
          <w:sz w:val="22"/>
          <w:szCs w:val="22"/>
          <w:lang w:val="hr-HR"/>
        </w:rPr>
      </w:pPr>
      <w:r w:rsidRPr="00C974FE">
        <w:rPr>
          <w:rFonts w:ascii="Arial" w:hAnsi="Arial" w:cs="Arial"/>
          <w:color w:val="auto"/>
          <w:sz w:val="22"/>
          <w:szCs w:val="22"/>
          <w:lang w:val="hr-HR"/>
        </w:rPr>
        <w:t>Glavnom projektu Energetska obnov</w:t>
      </w:r>
      <w:r w:rsidR="0095228D" w:rsidRPr="00C974FE">
        <w:rPr>
          <w:rFonts w:ascii="Arial" w:hAnsi="Arial" w:cs="Arial"/>
          <w:color w:val="auto"/>
          <w:sz w:val="22"/>
          <w:szCs w:val="22"/>
          <w:lang w:val="hr-HR"/>
        </w:rPr>
        <w:t>e osnovne</w:t>
      </w:r>
      <w:r w:rsidRPr="00C974FE">
        <w:rPr>
          <w:rFonts w:ascii="Arial" w:hAnsi="Arial" w:cs="Arial"/>
          <w:color w:val="auto"/>
          <w:sz w:val="22"/>
          <w:szCs w:val="22"/>
          <w:lang w:val="hr-HR"/>
        </w:rPr>
        <w:t xml:space="preserve"> škole </w:t>
      </w:r>
      <w:r w:rsidR="0095228D" w:rsidRPr="00C974FE">
        <w:rPr>
          <w:rFonts w:ascii="Arial" w:hAnsi="Arial" w:cs="Arial"/>
          <w:color w:val="auto"/>
          <w:sz w:val="22"/>
          <w:szCs w:val="22"/>
          <w:lang w:val="hr-HR"/>
        </w:rPr>
        <w:t>Kozala</w:t>
      </w:r>
      <w:r w:rsidRPr="00C974FE">
        <w:rPr>
          <w:rFonts w:ascii="Arial" w:hAnsi="Arial" w:cs="Arial"/>
          <w:color w:val="auto"/>
          <w:sz w:val="22"/>
          <w:szCs w:val="22"/>
          <w:lang w:val="hr-HR"/>
        </w:rPr>
        <w:t xml:space="preserve"> u Rijeci </w:t>
      </w:r>
      <w:r w:rsidR="00E43C4C" w:rsidRPr="00C974FE">
        <w:rPr>
          <w:rFonts w:ascii="Arial" w:hAnsi="Arial" w:cs="Arial"/>
          <w:color w:val="auto"/>
          <w:sz w:val="22"/>
          <w:szCs w:val="22"/>
          <w:lang w:val="hr-HR"/>
        </w:rPr>
        <w:t xml:space="preserve">zajedničke oznake </w:t>
      </w:r>
      <w:r w:rsidR="0095228D" w:rsidRPr="00C974FE">
        <w:rPr>
          <w:rFonts w:ascii="Arial" w:hAnsi="Arial" w:cs="Arial"/>
          <w:color w:val="auto"/>
          <w:sz w:val="22"/>
          <w:szCs w:val="22"/>
          <w:lang w:val="hr-HR"/>
        </w:rPr>
        <w:t>EOK_gp</w:t>
      </w:r>
      <w:r w:rsidR="00E43C4C" w:rsidRPr="00C974FE">
        <w:rPr>
          <w:rFonts w:ascii="Arial" w:hAnsi="Arial" w:cs="Arial"/>
          <w:color w:val="auto"/>
          <w:sz w:val="22"/>
          <w:szCs w:val="22"/>
          <w:lang w:val="hr-HR"/>
        </w:rPr>
        <w:t xml:space="preserve"> </w:t>
      </w:r>
      <w:r w:rsidRPr="00C974FE">
        <w:rPr>
          <w:rFonts w:ascii="Arial" w:hAnsi="Arial" w:cs="Arial"/>
          <w:color w:val="auto"/>
          <w:sz w:val="22"/>
          <w:szCs w:val="22"/>
          <w:lang w:val="hr-HR"/>
        </w:rPr>
        <w:t xml:space="preserve">koji se sastoji od: </w:t>
      </w:r>
    </w:p>
    <w:p w:rsidR="005E140D" w:rsidRPr="00C974FE" w:rsidRDefault="005E140D" w:rsidP="0095228D">
      <w:pPr>
        <w:pStyle w:val="Hand"/>
        <w:numPr>
          <w:ilvl w:val="0"/>
          <w:numId w:val="27"/>
        </w:numPr>
        <w:rPr>
          <w:rFonts w:ascii="Arial" w:hAnsi="Arial" w:cs="Arial"/>
          <w:color w:val="auto"/>
          <w:sz w:val="22"/>
          <w:szCs w:val="22"/>
          <w:lang w:val="hr-HR"/>
        </w:rPr>
      </w:pPr>
      <w:r w:rsidRPr="00C974FE">
        <w:rPr>
          <w:rFonts w:ascii="Arial" w:hAnsi="Arial" w:cs="Arial"/>
          <w:color w:val="auto"/>
          <w:sz w:val="22"/>
          <w:szCs w:val="22"/>
          <w:lang w:val="hr-HR"/>
        </w:rPr>
        <w:t xml:space="preserve">Arhitektonski projekt </w:t>
      </w:r>
      <w:r w:rsidR="00F65529" w:rsidRPr="00C974FE">
        <w:rPr>
          <w:rFonts w:ascii="Arial" w:hAnsi="Arial" w:cs="Arial"/>
          <w:color w:val="auto"/>
          <w:sz w:val="22"/>
          <w:szCs w:val="22"/>
          <w:lang w:val="hr-HR"/>
        </w:rPr>
        <w:t>s proračunom fizikalnih svojstava zgrade broj</w:t>
      </w:r>
      <w:r w:rsidR="0095228D" w:rsidRPr="00C974FE">
        <w:rPr>
          <w:rFonts w:ascii="Arial" w:hAnsi="Arial" w:cs="Arial"/>
          <w:color w:val="auto"/>
          <w:sz w:val="22"/>
          <w:szCs w:val="22"/>
          <w:lang w:val="hr-HR"/>
        </w:rPr>
        <w:t xml:space="preserve"> 1610_gp,</w:t>
      </w:r>
      <w:r w:rsidRPr="00C974FE">
        <w:rPr>
          <w:rFonts w:ascii="Arial" w:hAnsi="Arial" w:cs="Arial"/>
          <w:color w:val="auto"/>
          <w:sz w:val="22"/>
          <w:szCs w:val="22"/>
          <w:lang w:val="hr-HR"/>
        </w:rPr>
        <w:t xml:space="preserve"> izrađen od </w:t>
      </w:r>
      <w:r w:rsidR="0095228D" w:rsidRPr="00C974FE">
        <w:rPr>
          <w:rFonts w:ascii="Arial" w:hAnsi="Arial" w:cs="Arial"/>
          <w:color w:val="auto"/>
          <w:sz w:val="22"/>
          <w:szCs w:val="22"/>
          <w:lang w:val="hr-HR"/>
        </w:rPr>
        <w:t>Rožić arhitekti d.o.o., Rijeka;</w:t>
      </w:r>
    </w:p>
    <w:p w:rsidR="005E140D" w:rsidRPr="00C974FE" w:rsidRDefault="00713D09" w:rsidP="0095228D">
      <w:pPr>
        <w:pStyle w:val="Hand"/>
        <w:numPr>
          <w:ilvl w:val="0"/>
          <w:numId w:val="27"/>
        </w:numPr>
        <w:rPr>
          <w:rFonts w:ascii="Arial" w:hAnsi="Arial" w:cs="Arial"/>
          <w:color w:val="auto"/>
          <w:sz w:val="22"/>
          <w:szCs w:val="22"/>
          <w:lang w:val="hr-HR"/>
        </w:rPr>
      </w:pPr>
      <w:r w:rsidRPr="00C974FE">
        <w:rPr>
          <w:rFonts w:ascii="Arial" w:hAnsi="Arial" w:cs="Arial"/>
          <w:color w:val="auto"/>
          <w:sz w:val="22"/>
          <w:szCs w:val="22"/>
          <w:lang w:val="hr-HR"/>
        </w:rPr>
        <w:t>Elektrotehnički projekt broj</w:t>
      </w:r>
      <w:r w:rsidR="00E43C4C" w:rsidRPr="00C974FE">
        <w:rPr>
          <w:rFonts w:ascii="Arial" w:hAnsi="Arial" w:cs="Arial"/>
          <w:color w:val="auto"/>
          <w:sz w:val="22"/>
          <w:szCs w:val="22"/>
          <w:lang w:val="hr-HR"/>
        </w:rPr>
        <w:t xml:space="preserve"> </w:t>
      </w:r>
      <w:r w:rsidRPr="00C974FE">
        <w:rPr>
          <w:rFonts w:ascii="Arial" w:hAnsi="Arial" w:cs="Arial"/>
          <w:color w:val="auto"/>
          <w:sz w:val="22"/>
          <w:szCs w:val="22"/>
          <w:lang w:val="hr-HR"/>
        </w:rPr>
        <w:t>641-16,</w:t>
      </w:r>
      <w:r w:rsidR="005E140D" w:rsidRPr="00C974FE">
        <w:rPr>
          <w:rFonts w:ascii="Arial" w:hAnsi="Arial" w:cs="Arial"/>
          <w:color w:val="auto"/>
          <w:sz w:val="22"/>
          <w:szCs w:val="22"/>
          <w:lang w:val="hr-HR"/>
        </w:rPr>
        <w:t xml:space="preserve">  izrađen od </w:t>
      </w:r>
      <w:r w:rsidRPr="00C974FE">
        <w:rPr>
          <w:rFonts w:ascii="Arial" w:hAnsi="Arial" w:cs="Arial"/>
          <w:color w:val="auto"/>
          <w:sz w:val="22"/>
          <w:szCs w:val="22"/>
          <w:lang w:val="hr-HR"/>
        </w:rPr>
        <w:t>Ured ovlaštenog inženjera elektrotehnike Aleksandar Ćiković, Rijeka</w:t>
      </w:r>
      <w:r w:rsidR="00C04814" w:rsidRPr="00C974FE">
        <w:rPr>
          <w:rFonts w:ascii="Arial" w:hAnsi="Arial" w:cs="Arial"/>
          <w:color w:val="auto"/>
          <w:sz w:val="22"/>
          <w:szCs w:val="22"/>
          <w:lang w:val="hr-HR"/>
        </w:rPr>
        <w:t>;</w:t>
      </w:r>
    </w:p>
    <w:p w:rsidR="005E140D" w:rsidRPr="00C974FE" w:rsidRDefault="005E140D" w:rsidP="0095228D">
      <w:pPr>
        <w:pStyle w:val="Hand"/>
        <w:numPr>
          <w:ilvl w:val="0"/>
          <w:numId w:val="27"/>
        </w:numPr>
        <w:rPr>
          <w:rFonts w:ascii="Arial" w:hAnsi="Arial" w:cs="Arial"/>
          <w:color w:val="auto"/>
          <w:sz w:val="22"/>
          <w:szCs w:val="22"/>
          <w:lang w:val="hr-HR"/>
        </w:rPr>
      </w:pPr>
      <w:r w:rsidRPr="00C974FE">
        <w:rPr>
          <w:rFonts w:ascii="Arial" w:hAnsi="Arial" w:cs="Arial"/>
          <w:color w:val="auto"/>
          <w:sz w:val="22"/>
          <w:szCs w:val="22"/>
          <w:lang w:val="hr-HR"/>
        </w:rPr>
        <w:t xml:space="preserve">Strojarski projekt </w:t>
      </w:r>
      <w:r w:rsidR="00E43C4C" w:rsidRPr="00C974FE">
        <w:rPr>
          <w:rFonts w:ascii="Arial" w:hAnsi="Arial" w:cs="Arial"/>
          <w:color w:val="auto"/>
          <w:sz w:val="22"/>
          <w:szCs w:val="22"/>
          <w:lang w:val="hr-HR"/>
        </w:rPr>
        <w:t xml:space="preserve">broj </w:t>
      </w:r>
      <w:r w:rsidR="00713D09" w:rsidRPr="00C974FE">
        <w:rPr>
          <w:rFonts w:ascii="Arial" w:hAnsi="Arial" w:cs="Arial"/>
          <w:color w:val="auto"/>
          <w:sz w:val="22"/>
          <w:szCs w:val="22"/>
          <w:lang w:val="hr-HR"/>
        </w:rPr>
        <w:t>177/16</w:t>
      </w:r>
      <w:r w:rsidR="00C04814" w:rsidRPr="00C974FE">
        <w:rPr>
          <w:rFonts w:ascii="Arial" w:hAnsi="Arial" w:cs="Arial"/>
          <w:color w:val="auto"/>
          <w:sz w:val="22"/>
          <w:szCs w:val="22"/>
          <w:lang w:val="hr-HR"/>
        </w:rPr>
        <w:t xml:space="preserve">, </w:t>
      </w:r>
      <w:r w:rsidRPr="00C974FE">
        <w:rPr>
          <w:rFonts w:ascii="Arial" w:hAnsi="Arial" w:cs="Arial"/>
          <w:color w:val="auto"/>
          <w:sz w:val="22"/>
          <w:szCs w:val="22"/>
          <w:lang w:val="hr-HR"/>
        </w:rPr>
        <w:t xml:space="preserve">izrađen od </w:t>
      </w:r>
      <w:r w:rsidR="00713D09" w:rsidRPr="00C974FE">
        <w:rPr>
          <w:rFonts w:ascii="Arial" w:hAnsi="Arial" w:cs="Arial"/>
          <w:color w:val="auto"/>
          <w:sz w:val="22"/>
          <w:szCs w:val="22"/>
          <w:lang w:val="hr-HR"/>
        </w:rPr>
        <w:t>GPZ d.d.,</w:t>
      </w:r>
      <w:r w:rsidRPr="00C974FE">
        <w:rPr>
          <w:rFonts w:ascii="Arial" w:hAnsi="Arial" w:cs="Arial"/>
          <w:color w:val="auto"/>
          <w:sz w:val="22"/>
          <w:szCs w:val="22"/>
          <w:lang w:val="hr-HR"/>
        </w:rPr>
        <w:t xml:space="preserve"> Rijeka</w:t>
      </w:r>
      <w:r w:rsidR="00C04814" w:rsidRPr="00C974FE">
        <w:rPr>
          <w:rFonts w:ascii="Arial" w:hAnsi="Arial" w:cs="Arial"/>
          <w:color w:val="auto"/>
          <w:sz w:val="22"/>
          <w:szCs w:val="22"/>
          <w:lang w:val="hr-HR"/>
        </w:rPr>
        <w:t>;</w:t>
      </w:r>
    </w:p>
    <w:p w:rsidR="00C04814" w:rsidRPr="00C974FE" w:rsidRDefault="00C04814" w:rsidP="0095228D">
      <w:pPr>
        <w:pStyle w:val="Hand"/>
        <w:numPr>
          <w:ilvl w:val="0"/>
          <w:numId w:val="27"/>
        </w:numPr>
        <w:rPr>
          <w:rFonts w:ascii="Arial" w:hAnsi="Arial" w:cs="Arial"/>
          <w:color w:val="auto"/>
          <w:sz w:val="22"/>
          <w:szCs w:val="22"/>
          <w:lang w:val="hr-HR"/>
        </w:rPr>
      </w:pPr>
      <w:r w:rsidRPr="00C974FE">
        <w:rPr>
          <w:rFonts w:ascii="Arial" w:hAnsi="Arial" w:cs="Arial"/>
          <w:color w:val="auto"/>
          <w:sz w:val="22"/>
          <w:szCs w:val="22"/>
          <w:lang w:val="hr-HR"/>
        </w:rPr>
        <w:t>Plan izvođenja radova broj 79-7/16, izrađen od Teh-control d.o.o., Rijeka.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neće imati pravo na naknadnu izmjenu odredbi ovog Ugovora s osnova nepoznavanja uvjeta iz stavka 1. ovog članka.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CIJENA RADOVA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Ugovorne stranke suglasno utvrđuju cijenu ugovorenih radova u iznosu 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Porez na dodanu vrijednost iznosi _______________________ kuna</w:t>
      </w:r>
    </w:p>
    <w:p w:rsidR="00A716BE" w:rsidRPr="00800E94" w:rsidRDefault="00A716BE" w:rsidP="00A716BE">
      <w:pPr>
        <w:pStyle w:val="BodyText"/>
        <w:tabs>
          <w:tab w:val="left" w:pos="9013"/>
          <w:tab w:val="left" w:pos="9063"/>
        </w:tabs>
        <w:ind w:right="-2"/>
        <w:rPr>
          <w:rFonts w:cs="Arial"/>
          <w:szCs w:val="22"/>
          <w:lang w:val="hr-HR"/>
        </w:rPr>
      </w:pPr>
    </w:p>
    <w:p w:rsidR="001714FE" w:rsidRPr="00800E94" w:rsidRDefault="001714F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Ukupna cijena s porezom na dodanu vrijednost od 25% iznosi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jc w:val="both"/>
        <w:rPr>
          <w:rFonts w:ascii="Arial" w:hAnsi="Arial" w:cs="Arial"/>
          <w:szCs w:val="22"/>
        </w:rPr>
      </w:pPr>
      <w:r w:rsidRPr="00800E94">
        <w:rPr>
          <w:rFonts w:ascii="Arial" w:hAnsi="Arial" w:cs="Arial"/>
          <w:szCs w:val="22"/>
        </w:rPr>
        <w:t>(2) Ugovorne strane suglasno utvrđuju da su u ukupnu cijenu ugovorenih radova uključeni svi troškovi i svi izdaci Izv</w:t>
      </w:r>
      <w:r w:rsidR="00B16C4F" w:rsidRPr="00800E94">
        <w:rPr>
          <w:rFonts w:ascii="Arial" w:hAnsi="Arial" w:cs="Arial"/>
          <w:szCs w:val="22"/>
        </w:rPr>
        <w:t>ođača radova vezani za izvođenje</w:t>
      </w:r>
      <w:r w:rsidRPr="00800E94">
        <w:rPr>
          <w:rFonts w:ascii="Arial" w:hAnsi="Arial" w:cs="Arial"/>
          <w:szCs w:val="22"/>
        </w:rPr>
        <w:t xml:space="preserve"> radova </w:t>
      </w:r>
      <w:r w:rsidR="00E04C82" w:rsidRPr="00800E94">
        <w:rPr>
          <w:rFonts w:ascii="Arial" w:hAnsi="Arial" w:cs="Arial"/>
          <w:szCs w:val="22"/>
        </w:rPr>
        <w:t>na</w:t>
      </w:r>
      <w:r w:rsidR="00C901A9" w:rsidRPr="00800E94">
        <w:rPr>
          <w:rFonts w:ascii="Arial" w:hAnsi="Arial" w:cs="Arial"/>
          <w:szCs w:val="22"/>
        </w:rPr>
        <w:t xml:space="preserve"> </w:t>
      </w:r>
      <w:r w:rsidR="001E6449" w:rsidRPr="00800E94">
        <w:rPr>
          <w:rFonts w:ascii="Arial" w:hAnsi="Arial" w:cs="Arial"/>
          <w:szCs w:val="22"/>
        </w:rPr>
        <w:t>energetskoj obnovi</w:t>
      </w:r>
      <w:r w:rsidR="00B16C4F" w:rsidRPr="00800E94">
        <w:rPr>
          <w:rFonts w:ascii="Arial" w:hAnsi="Arial" w:cs="Arial"/>
          <w:szCs w:val="22"/>
        </w:rPr>
        <w:t xml:space="preserve"> i svih pratećih radova</w:t>
      </w:r>
      <w:r w:rsidRPr="00800E94">
        <w:rPr>
          <w:rFonts w:ascii="Arial" w:hAnsi="Arial" w:cs="Arial"/>
          <w:szCs w:val="22"/>
        </w:rPr>
        <w:t>, a koji posebice uključuju troškove orga</w:t>
      </w:r>
      <w:r w:rsidR="00C901A9" w:rsidRPr="00800E94">
        <w:rPr>
          <w:rFonts w:ascii="Arial" w:hAnsi="Arial" w:cs="Arial"/>
          <w:szCs w:val="22"/>
        </w:rPr>
        <w:t>niziranja i vođenja gradilišta,</w:t>
      </w:r>
      <w:r w:rsidRPr="00800E94">
        <w:rPr>
          <w:rFonts w:ascii="Arial" w:hAnsi="Arial" w:cs="Arial"/>
          <w:szCs w:val="22"/>
        </w:rPr>
        <w:t xml:space="preserve"> gradnje te troškove logistike gradilišta. </w:t>
      </w:r>
    </w:p>
    <w:p w:rsidR="00A716BE" w:rsidRPr="00800E94" w:rsidRDefault="00A716BE" w:rsidP="00A716BE">
      <w:pPr>
        <w:jc w:val="both"/>
        <w:rPr>
          <w:rFonts w:ascii="Arial" w:hAnsi="Arial" w:cs="Arial"/>
          <w:szCs w:val="22"/>
        </w:rPr>
      </w:pPr>
      <w:r w:rsidRPr="00800E94">
        <w:rPr>
          <w:rFonts w:ascii="Arial" w:hAnsi="Arial" w:cs="Arial"/>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800E94" w:rsidRDefault="00A716BE" w:rsidP="00A716BE">
      <w:pPr>
        <w:jc w:val="both"/>
        <w:rPr>
          <w:rFonts w:ascii="Arial" w:hAnsi="Arial" w:cs="Arial"/>
          <w:szCs w:val="22"/>
        </w:rPr>
      </w:pPr>
      <w:r w:rsidRPr="00800E94">
        <w:rPr>
          <w:rFonts w:ascii="Arial" w:hAnsi="Arial" w:cs="Arial"/>
          <w:szCs w:val="22"/>
        </w:rPr>
        <w:t>• troškove koji se odnose na sav potrebni rad, materijal te prijenose i prijevoze na gradilištu i van njega, iskrcaj i montažu na mjesto ugradnje,</w:t>
      </w:r>
    </w:p>
    <w:p w:rsidR="00A716BE" w:rsidRPr="00800E94" w:rsidRDefault="00A716BE" w:rsidP="00A716BE">
      <w:pPr>
        <w:jc w:val="both"/>
        <w:rPr>
          <w:rFonts w:ascii="Arial" w:hAnsi="Arial" w:cs="Arial"/>
          <w:szCs w:val="22"/>
        </w:rPr>
      </w:pPr>
      <w:r w:rsidRPr="00800E94">
        <w:rPr>
          <w:rFonts w:ascii="Arial" w:hAnsi="Arial" w:cs="Arial"/>
          <w:szCs w:val="22"/>
        </w:rPr>
        <w:t>• troškove materijala, dobave i transporta do mjesta ugradnje - montaže uključujući troškove specijaliziranog transporta i druge slične troškove,</w:t>
      </w:r>
    </w:p>
    <w:p w:rsidR="00A716BE" w:rsidRPr="00800E94" w:rsidRDefault="00A716BE" w:rsidP="00A716BE">
      <w:pPr>
        <w:jc w:val="both"/>
        <w:rPr>
          <w:rFonts w:ascii="Arial" w:hAnsi="Arial" w:cs="Arial"/>
          <w:szCs w:val="22"/>
        </w:rPr>
      </w:pPr>
      <w:r w:rsidRPr="00800E94">
        <w:rPr>
          <w:rFonts w:ascii="Arial" w:hAnsi="Arial" w:cs="Arial"/>
          <w:szCs w:val="22"/>
        </w:rPr>
        <w:t>• troškove radne snage za redovni i eventualni prekovremeni rad,</w:t>
      </w:r>
    </w:p>
    <w:p w:rsidR="00A716BE" w:rsidRPr="00800E94" w:rsidRDefault="00A716BE" w:rsidP="00A716BE">
      <w:pPr>
        <w:jc w:val="both"/>
        <w:rPr>
          <w:rFonts w:ascii="Arial" w:hAnsi="Arial" w:cs="Arial"/>
          <w:szCs w:val="22"/>
        </w:rPr>
      </w:pPr>
      <w:r w:rsidRPr="00800E94">
        <w:rPr>
          <w:rFonts w:ascii="Arial" w:hAnsi="Arial" w:cs="Arial"/>
          <w:szCs w:val="22"/>
        </w:rPr>
        <w:t>• troškove izrade, korištenja i demontaže svih pomoćnih, radnih, prilaznih, zaštitnih skela i ograda,</w:t>
      </w:r>
    </w:p>
    <w:p w:rsidR="00A716BE" w:rsidRPr="00800E94" w:rsidRDefault="00A716BE" w:rsidP="00A716BE">
      <w:pPr>
        <w:jc w:val="both"/>
        <w:rPr>
          <w:rFonts w:ascii="Arial" w:hAnsi="Arial" w:cs="Arial"/>
          <w:szCs w:val="22"/>
        </w:rPr>
      </w:pPr>
      <w:r w:rsidRPr="00800E94">
        <w:rPr>
          <w:rFonts w:ascii="Arial" w:hAnsi="Arial" w:cs="Arial"/>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800E94" w:rsidRDefault="00A716BE" w:rsidP="00745285">
      <w:pPr>
        <w:numPr>
          <w:ilvl w:val="0"/>
          <w:numId w:val="5"/>
        </w:numPr>
        <w:ind w:left="142" w:hanging="142"/>
        <w:jc w:val="both"/>
        <w:rPr>
          <w:rFonts w:ascii="Arial" w:hAnsi="Arial" w:cs="Arial"/>
          <w:szCs w:val="22"/>
        </w:rPr>
      </w:pPr>
      <w:r w:rsidRPr="00800E94">
        <w:rPr>
          <w:rFonts w:ascii="Arial" w:hAnsi="Arial" w:cs="Arial"/>
          <w:szCs w:val="22"/>
        </w:rPr>
        <w:t xml:space="preserve">troškove osiguranja i ograde gradilišta radi sigurnosti prolaznika i sprječavanja nekontroliranog pristupa ljudi na gradilište, sve sukladno važećem Zakonu o gradnji </w:t>
      </w:r>
    </w:p>
    <w:p w:rsidR="00A716BE" w:rsidRPr="00800E94" w:rsidRDefault="00A716BE" w:rsidP="00A716BE">
      <w:pPr>
        <w:jc w:val="both"/>
        <w:rPr>
          <w:rFonts w:ascii="Arial" w:hAnsi="Arial" w:cs="Arial"/>
          <w:szCs w:val="22"/>
        </w:rPr>
      </w:pPr>
      <w:r w:rsidRPr="00800E94">
        <w:rPr>
          <w:rFonts w:ascii="Arial" w:hAnsi="Arial" w:cs="Arial"/>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800E94" w:rsidRDefault="00A716BE" w:rsidP="00A716BE">
      <w:pPr>
        <w:jc w:val="both"/>
        <w:rPr>
          <w:rFonts w:ascii="Arial" w:hAnsi="Arial" w:cs="Arial"/>
          <w:szCs w:val="22"/>
        </w:rPr>
      </w:pPr>
      <w:r w:rsidRPr="00800E94">
        <w:rPr>
          <w:rFonts w:ascii="Arial" w:hAnsi="Arial" w:cs="Arial"/>
          <w:szCs w:val="22"/>
        </w:rPr>
        <w:t>•  troškove čišćenja objekata tijekom izvođenja radova bez obzira na broj čišćenja,</w:t>
      </w:r>
    </w:p>
    <w:p w:rsidR="00A716BE" w:rsidRPr="00800E94" w:rsidRDefault="00A716BE" w:rsidP="00A716BE">
      <w:pPr>
        <w:jc w:val="both"/>
        <w:rPr>
          <w:rFonts w:ascii="Arial" w:hAnsi="Arial" w:cs="Arial"/>
          <w:szCs w:val="22"/>
        </w:rPr>
      </w:pPr>
      <w:r w:rsidRPr="00800E94">
        <w:rPr>
          <w:rFonts w:ascii="Arial" w:hAnsi="Arial" w:cs="Arial"/>
          <w:szCs w:val="22"/>
        </w:rPr>
        <w:t>• troškove uređenja gradilišta po završetku radova s otklanjanjem svih otpadaka, odvozom šute, ostataka građevinskog materijala, inventara, pomoćnih objekata i slično,</w:t>
      </w:r>
    </w:p>
    <w:p w:rsidR="00A716BE" w:rsidRPr="00800E94" w:rsidRDefault="00A716BE" w:rsidP="00A716BE">
      <w:pPr>
        <w:jc w:val="both"/>
        <w:rPr>
          <w:rFonts w:ascii="Arial" w:hAnsi="Arial" w:cs="Arial"/>
          <w:szCs w:val="22"/>
        </w:rPr>
      </w:pPr>
      <w:r w:rsidRPr="00800E94">
        <w:rPr>
          <w:rFonts w:ascii="Arial" w:hAnsi="Arial" w:cs="Arial"/>
          <w:szCs w:val="22"/>
        </w:rPr>
        <w:t>•  sve troškove zaštite izvedenih radova bez obzira na obujam i vrstu,</w:t>
      </w:r>
    </w:p>
    <w:p w:rsidR="00A716BE" w:rsidRPr="00800E94" w:rsidRDefault="00A716BE" w:rsidP="00A716BE">
      <w:pPr>
        <w:jc w:val="both"/>
        <w:rPr>
          <w:rFonts w:ascii="Arial" w:hAnsi="Arial" w:cs="Arial"/>
          <w:szCs w:val="22"/>
        </w:rPr>
      </w:pPr>
      <w:r w:rsidRPr="00800E94">
        <w:rPr>
          <w:rFonts w:ascii="Arial" w:hAnsi="Arial" w:cs="Arial"/>
          <w:szCs w:val="22"/>
        </w:rPr>
        <w:t>• sve troškove popravaka eventualnih oštećenja na građevini,</w:t>
      </w:r>
    </w:p>
    <w:p w:rsidR="00A716BE" w:rsidRPr="00800E94" w:rsidRDefault="00A716BE" w:rsidP="00A716BE">
      <w:pPr>
        <w:jc w:val="both"/>
        <w:rPr>
          <w:rFonts w:ascii="Arial" w:hAnsi="Arial" w:cs="Arial"/>
          <w:szCs w:val="22"/>
        </w:rPr>
      </w:pPr>
      <w:r w:rsidRPr="00800E94">
        <w:rPr>
          <w:rFonts w:ascii="Arial" w:hAnsi="Arial" w:cs="Arial"/>
          <w:szCs w:val="22"/>
        </w:rPr>
        <w:t>• troškove izrade dokumentacije radioničkih i obračunskih nacrta,</w:t>
      </w:r>
    </w:p>
    <w:p w:rsidR="00A716BE" w:rsidRPr="00800E94" w:rsidRDefault="00A716BE" w:rsidP="00A716BE">
      <w:pPr>
        <w:jc w:val="both"/>
        <w:rPr>
          <w:rFonts w:ascii="Arial" w:hAnsi="Arial" w:cs="Arial"/>
          <w:szCs w:val="22"/>
        </w:rPr>
      </w:pPr>
      <w:r w:rsidRPr="00800E94">
        <w:rPr>
          <w:rFonts w:ascii="Arial" w:hAnsi="Arial" w:cs="Arial"/>
          <w:szCs w:val="22"/>
        </w:rPr>
        <w:t>• troškove nastale zbog izvođenja radova i transporta pod eventualno nastalim otežanim uvjetima rada (obilne kiše, niske temperature, visoke temperature i slično),</w:t>
      </w:r>
    </w:p>
    <w:p w:rsidR="00A716BE" w:rsidRPr="00800E94" w:rsidRDefault="00A716BE" w:rsidP="00A716BE">
      <w:pPr>
        <w:jc w:val="both"/>
        <w:rPr>
          <w:rFonts w:ascii="Arial" w:hAnsi="Arial" w:cs="Arial"/>
          <w:szCs w:val="22"/>
        </w:rPr>
      </w:pPr>
      <w:r w:rsidRPr="00800E94">
        <w:rPr>
          <w:rFonts w:ascii="Arial" w:hAnsi="Arial" w:cs="Arial"/>
          <w:szCs w:val="22"/>
        </w:rPr>
        <w:t>• sve troškove propisanih mjera zaštite na radu i zaštite od požara, kojih se Izvođač radova obvezan pridržavati,</w:t>
      </w:r>
    </w:p>
    <w:p w:rsidR="00A716BE" w:rsidRPr="00800E94" w:rsidRDefault="00A716BE" w:rsidP="00A716BE">
      <w:pPr>
        <w:jc w:val="both"/>
        <w:rPr>
          <w:rFonts w:ascii="Arial" w:hAnsi="Arial" w:cs="Arial"/>
          <w:szCs w:val="22"/>
        </w:rPr>
      </w:pPr>
      <w:r w:rsidRPr="00800E94">
        <w:rPr>
          <w:rFonts w:ascii="Arial" w:hAnsi="Arial" w:cs="Arial"/>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800E94" w:rsidRDefault="00A716BE" w:rsidP="00A716BE">
      <w:pPr>
        <w:jc w:val="both"/>
        <w:rPr>
          <w:rFonts w:ascii="Arial" w:hAnsi="Arial" w:cs="Arial"/>
          <w:szCs w:val="22"/>
        </w:rPr>
      </w:pPr>
      <w:r w:rsidRPr="00800E94">
        <w:rPr>
          <w:rFonts w:ascii="Arial" w:hAnsi="Arial" w:cs="Arial"/>
          <w:szCs w:val="22"/>
        </w:rPr>
        <w:t>•  troškove čuvanja odnosno fizičkog osiguranja gradilišta,</w:t>
      </w:r>
    </w:p>
    <w:p w:rsidR="00A716BE" w:rsidRPr="00800E94" w:rsidRDefault="00A716BE" w:rsidP="00A716BE">
      <w:pPr>
        <w:jc w:val="both"/>
        <w:rPr>
          <w:rFonts w:ascii="Arial" w:hAnsi="Arial" w:cs="Arial"/>
          <w:szCs w:val="22"/>
        </w:rPr>
      </w:pPr>
      <w:r w:rsidRPr="00800E94">
        <w:rPr>
          <w:rFonts w:ascii="Arial" w:hAnsi="Arial" w:cs="Arial"/>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800E94" w:rsidRDefault="00A716BE" w:rsidP="00A716BE">
      <w:pPr>
        <w:jc w:val="both"/>
        <w:rPr>
          <w:rFonts w:ascii="Arial" w:hAnsi="Arial" w:cs="Arial"/>
          <w:szCs w:val="22"/>
        </w:rPr>
      </w:pPr>
      <w:r w:rsidRPr="00800E94">
        <w:rPr>
          <w:rFonts w:ascii="Arial" w:hAnsi="Arial" w:cs="Arial"/>
          <w:szCs w:val="22"/>
        </w:rPr>
        <w:t>•  troškove svih kontrolnih ispitivanja u okviru vrsta i obima predviđenih normama,</w:t>
      </w:r>
    </w:p>
    <w:p w:rsidR="00A716BE" w:rsidRPr="00800E94" w:rsidRDefault="00A716BE" w:rsidP="00A716BE">
      <w:pPr>
        <w:jc w:val="both"/>
        <w:rPr>
          <w:rFonts w:ascii="Arial" w:hAnsi="Arial" w:cs="Arial"/>
          <w:szCs w:val="22"/>
        </w:rPr>
      </w:pPr>
      <w:r w:rsidRPr="00800E94">
        <w:rPr>
          <w:rFonts w:ascii="Arial" w:hAnsi="Arial" w:cs="Arial"/>
          <w:szCs w:val="22"/>
        </w:rPr>
        <w:t xml:space="preserve">• troškove potrebnog skladišnog prostora na gradilištu, garderobe za radnike i druge eventualne troškove u vezi izvođenja predmetnih radova. </w:t>
      </w:r>
    </w:p>
    <w:p w:rsidR="00A716BE" w:rsidRPr="00800E94" w:rsidRDefault="00A716BE" w:rsidP="00A716BE">
      <w:pPr>
        <w:jc w:val="both"/>
        <w:rPr>
          <w:rFonts w:ascii="Arial" w:hAnsi="Arial" w:cs="Arial"/>
          <w:szCs w:val="22"/>
        </w:rPr>
      </w:pPr>
      <w:r w:rsidRPr="00800E94">
        <w:rPr>
          <w:rFonts w:ascii="Arial" w:hAnsi="Arial" w:cs="Arial"/>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800E94" w:rsidRDefault="00A716BE" w:rsidP="00A716BE">
      <w:pPr>
        <w:jc w:val="both"/>
        <w:rPr>
          <w:rFonts w:ascii="Arial" w:hAnsi="Arial" w:cs="Arial"/>
          <w:szCs w:val="22"/>
        </w:rPr>
      </w:pPr>
      <w:r w:rsidRPr="00800E94">
        <w:rPr>
          <w:rFonts w:ascii="Arial" w:hAnsi="Arial" w:cs="Arial"/>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800E94" w:rsidRDefault="00A716BE" w:rsidP="00A716BE">
      <w:pPr>
        <w:jc w:val="both"/>
        <w:rPr>
          <w:rFonts w:ascii="Arial" w:hAnsi="Arial" w:cs="Arial"/>
          <w:szCs w:val="22"/>
        </w:rPr>
      </w:pPr>
    </w:p>
    <w:p w:rsidR="001714FE" w:rsidRPr="00800E94" w:rsidRDefault="001714FE" w:rsidP="00A716BE">
      <w:pPr>
        <w:jc w:val="both"/>
        <w:rPr>
          <w:rFonts w:ascii="Arial" w:hAnsi="Arial" w:cs="Arial"/>
          <w:szCs w:val="22"/>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ROK </w:t>
      </w:r>
      <w:r w:rsidR="00CD119F" w:rsidRPr="00800E94">
        <w:rPr>
          <w:rFonts w:cs="Arial"/>
          <w:b/>
          <w:szCs w:val="22"/>
          <w:lang w:val="hr-HR"/>
        </w:rPr>
        <w:t xml:space="preserve">I NAČIN </w:t>
      </w:r>
      <w:r w:rsidRPr="00800E94">
        <w:rPr>
          <w:rFonts w:cs="Arial"/>
          <w:b/>
          <w:szCs w:val="22"/>
          <w:lang w:val="hr-HR"/>
        </w:rPr>
        <w:t>IZVOĐENJA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4.</w:t>
      </w:r>
    </w:p>
    <w:p w:rsidR="00A716BE" w:rsidRPr="00800E94" w:rsidRDefault="00A716BE" w:rsidP="00A716BE">
      <w:pPr>
        <w:pStyle w:val="BodyText"/>
        <w:tabs>
          <w:tab w:val="left" w:pos="9013"/>
          <w:tab w:val="left" w:pos="9063"/>
        </w:tabs>
        <w:ind w:right="-2"/>
        <w:jc w:val="center"/>
        <w:rPr>
          <w:rFonts w:cs="Arial"/>
          <w:b/>
          <w:szCs w:val="22"/>
          <w:lang w:val="hr-HR"/>
        </w:rPr>
      </w:pPr>
    </w:p>
    <w:p w:rsidR="00C901A9" w:rsidRPr="00800E94" w:rsidRDefault="00A716BE" w:rsidP="005179C8">
      <w:pPr>
        <w:widowControl w:val="0"/>
        <w:shd w:val="clear" w:color="auto" w:fill="FFFFFF"/>
        <w:tabs>
          <w:tab w:val="left" w:pos="-1985"/>
        </w:tabs>
        <w:ind w:right="261"/>
        <w:jc w:val="both"/>
        <w:rPr>
          <w:rFonts w:ascii="Arial" w:hAnsi="Arial" w:cs="Arial"/>
          <w:szCs w:val="22"/>
        </w:rPr>
      </w:pPr>
      <w:r w:rsidRPr="00800E94">
        <w:rPr>
          <w:rFonts w:ascii="Arial" w:hAnsi="Arial" w:cs="Arial"/>
          <w:szCs w:val="22"/>
        </w:rPr>
        <w:t>(1) Izvođač radova obvezuje se da će s ugovorenim radovima započeti dano</w:t>
      </w:r>
      <w:r w:rsidR="00134ACA" w:rsidRPr="00800E94">
        <w:rPr>
          <w:rFonts w:ascii="Arial" w:hAnsi="Arial" w:cs="Arial"/>
          <w:szCs w:val="22"/>
        </w:rPr>
        <w:t xml:space="preserve">m uvođenja u </w:t>
      </w:r>
      <w:r w:rsidR="00890ECA" w:rsidRPr="00800E94">
        <w:rPr>
          <w:rFonts w:ascii="Arial" w:hAnsi="Arial" w:cs="Arial"/>
          <w:szCs w:val="22"/>
        </w:rPr>
        <w:t xml:space="preserve">posao, </w:t>
      </w:r>
      <w:r w:rsidR="00B0282E" w:rsidRPr="00C974FE">
        <w:rPr>
          <w:rFonts w:ascii="Arial" w:hAnsi="Arial" w:cs="Arial"/>
          <w:b/>
          <w:szCs w:val="22"/>
        </w:rPr>
        <w:t xml:space="preserve">a završiti </w:t>
      </w:r>
      <w:r w:rsidR="008F3FD2" w:rsidRPr="00C974FE">
        <w:rPr>
          <w:rFonts w:ascii="Arial" w:hAnsi="Arial" w:cs="Arial"/>
          <w:b/>
          <w:szCs w:val="22"/>
        </w:rPr>
        <w:t xml:space="preserve">ih u roku od </w:t>
      </w:r>
      <w:r w:rsidR="00713D09" w:rsidRPr="00C974FE">
        <w:rPr>
          <w:rFonts w:ascii="Arial" w:hAnsi="Arial" w:cs="Arial"/>
          <w:b/>
          <w:szCs w:val="22"/>
        </w:rPr>
        <w:t>2</w:t>
      </w:r>
      <w:r w:rsidR="00297B60" w:rsidRPr="00C974FE">
        <w:rPr>
          <w:rFonts w:ascii="Arial" w:hAnsi="Arial" w:cs="Arial"/>
          <w:b/>
          <w:szCs w:val="22"/>
        </w:rPr>
        <w:t>1</w:t>
      </w:r>
      <w:r w:rsidR="001E6449" w:rsidRPr="00C974FE">
        <w:rPr>
          <w:rFonts w:ascii="Arial" w:hAnsi="Arial" w:cs="Arial"/>
          <w:b/>
          <w:szCs w:val="22"/>
        </w:rPr>
        <w:t>0 (slovima: dvjesto</w:t>
      </w:r>
      <w:r w:rsidR="00713D09" w:rsidRPr="00C974FE">
        <w:rPr>
          <w:rFonts w:ascii="Arial" w:hAnsi="Arial" w:cs="Arial"/>
          <w:b/>
          <w:szCs w:val="22"/>
        </w:rPr>
        <w:t>deset</w:t>
      </w:r>
      <w:r w:rsidR="008F3FD2" w:rsidRPr="00C974FE">
        <w:rPr>
          <w:rFonts w:ascii="Arial" w:hAnsi="Arial" w:cs="Arial"/>
          <w:b/>
          <w:szCs w:val="22"/>
        </w:rPr>
        <w:t>) dana.</w:t>
      </w:r>
    </w:p>
    <w:p w:rsidR="00A716BE" w:rsidRPr="00800E94" w:rsidRDefault="00A716BE" w:rsidP="005179C8">
      <w:pPr>
        <w:widowControl w:val="0"/>
        <w:shd w:val="clear" w:color="auto" w:fill="FFFFFF"/>
        <w:tabs>
          <w:tab w:val="left" w:pos="-1985"/>
        </w:tabs>
        <w:ind w:right="261"/>
        <w:jc w:val="both"/>
        <w:rPr>
          <w:rFonts w:ascii="Arial" w:hAnsi="Arial" w:cs="Arial"/>
          <w:b/>
          <w:szCs w:val="22"/>
        </w:rPr>
      </w:pPr>
      <w:r w:rsidRPr="00800E94">
        <w:rPr>
          <w:rFonts w:ascii="Arial" w:hAnsi="Arial" w:cs="Arial"/>
          <w:szCs w:val="22"/>
        </w:rPr>
        <w:t>Ukoliko iz opravdanih razloga radovi ne budu gotovi do isteka navedenog roka Izvođač radova se obvezuje dinamiku radova izvoditi u dogovoru s ovlaštenim predstavnikom Naručitelja</w:t>
      </w:r>
      <w:r w:rsidR="00FE4BF3" w:rsidRPr="00800E94">
        <w:rPr>
          <w:rFonts w:ascii="Arial" w:hAnsi="Arial" w:cs="Arial"/>
          <w:szCs w:val="22"/>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se obvezuje ugovorene radove tijekom ugovorenog roka izvoditi sukladno </w:t>
      </w:r>
      <w:r w:rsidR="000B0F84" w:rsidRPr="00800E94">
        <w:rPr>
          <w:rFonts w:cs="Arial"/>
          <w:szCs w:val="22"/>
          <w:lang w:val="hr-HR"/>
        </w:rPr>
        <w:t>T</w:t>
      </w:r>
      <w:r w:rsidR="00FE4BF3" w:rsidRPr="00800E94">
        <w:rPr>
          <w:rFonts w:cs="Arial"/>
          <w:szCs w:val="22"/>
          <w:lang w:val="hr-HR"/>
        </w:rPr>
        <w:t xml:space="preserve">erminskom </w:t>
      </w:r>
      <w:r w:rsidRPr="00800E94">
        <w:rPr>
          <w:rFonts w:cs="Arial"/>
          <w:szCs w:val="22"/>
          <w:lang w:val="hr-HR"/>
        </w:rPr>
        <w:t>planu izvođenja radova, koji je sastavni dio ovoga Ugovora.</w:t>
      </w:r>
    </w:p>
    <w:p w:rsidR="00A716BE"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(3) Ugovorne stranke suglasno utvrđuju da se rok izvođenja ugovorenih radova može izmijeniti samo na temelju pisane suglasnosti Naručitelja.</w:t>
      </w:r>
    </w:p>
    <w:p w:rsidR="00CD119F" w:rsidRPr="00800E94" w:rsidRDefault="00CD119F" w:rsidP="00CD119F">
      <w:pPr>
        <w:pStyle w:val="BodyText"/>
        <w:tabs>
          <w:tab w:val="left" w:pos="9013"/>
          <w:tab w:val="left" w:pos="9063"/>
        </w:tabs>
        <w:ind w:right="-2"/>
        <w:rPr>
          <w:rFonts w:cs="Arial"/>
          <w:bCs/>
          <w:szCs w:val="22"/>
          <w:lang w:val="hr-HR"/>
        </w:rPr>
      </w:pPr>
      <w:r w:rsidRPr="00800E94">
        <w:rPr>
          <w:rFonts w:cs="Arial"/>
          <w:bCs/>
          <w:szCs w:val="22"/>
          <w:lang w:val="hr-HR"/>
        </w:rPr>
        <w:t>(</w:t>
      </w:r>
      <w:r w:rsidR="00E04C82" w:rsidRPr="00800E94">
        <w:rPr>
          <w:rFonts w:cs="Arial"/>
          <w:bCs/>
          <w:szCs w:val="22"/>
          <w:lang w:val="hr-HR"/>
        </w:rPr>
        <w:t>4</w:t>
      </w:r>
      <w:r w:rsidRPr="00800E94">
        <w:rPr>
          <w:rFonts w:cs="Arial"/>
          <w:bCs/>
          <w:szCs w:val="22"/>
          <w:lang w:val="hr-HR"/>
        </w:rPr>
        <w:t xml:space="preserve">) Radovi se izvode prema unaprijed dogovorenoj dinamici i mogućnosti okončanja pojedine faze rada, a sve u dogovoru </w:t>
      </w:r>
      <w:r w:rsidR="00E04C82" w:rsidRPr="00800E94">
        <w:rPr>
          <w:rFonts w:cs="Arial"/>
          <w:bCs/>
          <w:szCs w:val="22"/>
          <w:lang w:val="hr-HR"/>
        </w:rPr>
        <w:t>s</w:t>
      </w:r>
      <w:r w:rsidRPr="00800E94">
        <w:rPr>
          <w:rFonts w:cs="Arial"/>
          <w:bCs/>
          <w:szCs w:val="22"/>
          <w:lang w:val="hr-HR"/>
        </w:rPr>
        <w:t xml:space="preserve"> nadzornim inženje</w:t>
      </w:r>
      <w:r w:rsidR="00E04C82" w:rsidRPr="00800E94">
        <w:rPr>
          <w:rFonts w:cs="Arial"/>
          <w:bCs/>
          <w:szCs w:val="22"/>
          <w:lang w:val="hr-HR"/>
        </w:rPr>
        <w:t xml:space="preserve">rom i ovlaštenim predstavnikom </w:t>
      </w:r>
      <w:r w:rsidR="00FE4BF3" w:rsidRPr="00800E94">
        <w:rPr>
          <w:rFonts w:cs="Arial"/>
          <w:bCs/>
          <w:szCs w:val="22"/>
          <w:lang w:val="hr-HR"/>
        </w:rPr>
        <w:t>Naručitelja</w:t>
      </w:r>
      <w:r w:rsidR="00E04C82" w:rsidRPr="00800E94">
        <w:rPr>
          <w:rFonts w:cs="Arial"/>
          <w:bCs/>
          <w:szCs w:val="22"/>
          <w:lang w:val="hr-HR"/>
        </w:rPr>
        <w:t>.</w:t>
      </w:r>
    </w:p>
    <w:p w:rsidR="00CD119F" w:rsidRPr="00800E94" w:rsidRDefault="00CD119F" w:rsidP="00CD119F">
      <w:pPr>
        <w:pStyle w:val="BodyText"/>
        <w:tabs>
          <w:tab w:val="left" w:pos="9013"/>
          <w:tab w:val="left" w:pos="9063"/>
        </w:tabs>
        <w:ind w:right="-2"/>
        <w:rPr>
          <w:rFonts w:cs="Arial"/>
          <w:bCs/>
          <w:szCs w:val="22"/>
          <w:lang w:val="hr-HR"/>
        </w:rPr>
      </w:pPr>
    </w:p>
    <w:p w:rsidR="00CD119F" w:rsidRPr="00800E94" w:rsidRDefault="00CD119F" w:rsidP="00CD119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5.</w:t>
      </w:r>
    </w:p>
    <w:p w:rsidR="00A716BE" w:rsidRPr="00800E94" w:rsidRDefault="00A716BE" w:rsidP="00A716BE">
      <w:pPr>
        <w:pStyle w:val="BodyText"/>
        <w:tabs>
          <w:tab w:val="left" w:pos="9013"/>
          <w:tab w:val="left" w:pos="9063"/>
        </w:tabs>
        <w:ind w:right="-2"/>
        <w:jc w:val="center"/>
        <w:rPr>
          <w:rFonts w:cs="Arial"/>
          <w:b/>
          <w:szCs w:val="22"/>
          <w:lang w:val="hr-HR"/>
        </w:rPr>
      </w:pPr>
    </w:p>
    <w:p w:rsidR="000B2FC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će uvesti izvođača u posao </w:t>
      </w:r>
      <w:r w:rsidR="00F54367" w:rsidRPr="00800E94">
        <w:rPr>
          <w:rFonts w:cs="Arial"/>
          <w:szCs w:val="22"/>
          <w:lang w:val="hr-HR"/>
        </w:rPr>
        <w:t xml:space="preserve">u roku od </w:t>
      </w:r>
      <w:r w:rsidR="008F3FD2" w:rsidRPr="00800E94">
        <w:rPr>
          <w:rFonts w:cs="Arial"/>
          <w:szCs w:val="22"/>
          <w:lang w:val="hr-HR"/>
        </w:rPr>
        <w:t xml:space="preserve">maksimalno </w:t>
      </w:r>
      <w:r w:rsidR="001E6449" w:rsidRPr="00800E94">
        <w:rPr>
          <w:rFonts w:cs="Arial"/>
          <w:szCs w:val="22"/>
          <w:lang w:val="hr-HR"/>
        </w:rPr>
        <w:t>10</w:t>
      </w:r>
      <w:r w:rsidR="00F54367" w:rsidRPr="00800E94">
        <w:rPr>
          <w:rFonts w:cs="Arial"/>
          <w:szCs w:val="22"/>
          <w:lang w:val="hr-HR"/>
        </w:rPr>
        <w:t xml:space="preserve"> dana od potpisa ugovora</w:t>
      </w:r>
      <w:r w:rsidR="00411E0A" w:rsidRPr="00800E94">
        <w:rPr>
          <w:rFonts w:cs="Arial"/>
          <w:szCs w:val="22"/>
          <w:lang w:val="hr-HR"/>
        </w:rPr>
        <w:t>.</w:t>
      </w:r>
      <w:r w:rsidR="00F54367"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Smatra se da je Izvođač radova uveden u posao kada mu Naručitelj omogući pr</w:t>
      </w:r>
      <w:r w:rsidR="001714FE" w:rsidRPr="00800E94">
        <w:rPr>
          <w:rFonts w:cs="Arial"/>
          <w:szCs w:val="22"/>
          <w:lang w:val="hr-HR"/>
        </w:rPr>
        <w:t>istup lokaciji izvođenja radova i dostavi gradilišnu dokumentaciju</w:t>
      </w:r>
      <w:r w:rsidRPr="00800E94">
        <w:rPr>
          <w:rFonts w:cs="Arial"/>
          <w:szCs w:val="22"/>
          <w:lang w:val="hr-HR"/>
        </w:rPr>
        <w:t xml:space="preserve"> što se utvrđuje zapisnikom kojeg potpisuje ovlašteni predstavnik Naručitelja, ovlašteni predstavnik Izvođača radova i Nadzorni inženjer.</w:t>
      </w:r>
    </w:p>
    <w:p w:rsidR="00F54367" w:rsidRPr="00800E94" w:rsidRDefault="00A716BE" w:rsidP="00F54367">
      <w:pPr>
        <w:pStyle w:val="BodyText"/>
        <w:tabs>
          <w:tab w:val="left" w:pos="9013"/>
          <w:tab w:val="left" w:pos="9063"/>
        </w:tabs>
        <w:ind w:right="-2"/>
        <w:rPr>
          <w:rFonts w:cs="Arial"/>
          <w:szCs w:val="22"/>
          <w:lang w:val="hr-HR"/>
        </w:rPr>
      </w:pPr>
      <w:r w:rsidRPr="00800E94">
        <w:rPr>
          <w:rFonts w:cs="Arial"/>
          <w:szCs w:val="22"/>
          <w:lang w:val="hr-HR"/>
        </w:rPr>
        <w:t>(3) Izvođač je radi praćenja realizacije predmeta ovoga Ugovora dužan najkasnije do dana uvođenja u posao dostaviti Naručitelju Terminski plan ra</w:t>
      </w:r>
      <w:r w:rsidR="00F54367" w:rsidRPr="00800E94">
        <w:rPr>
          <w:rFonts w:cs="Arial"/>
          <w:szCs w:val="22"/>
          <w:lang w:val="hr-HR"/>
        </w:rPr>
        <w:t xml:space="preserve">dova i shemu organizacije gradilišta. </w:t>
      </w:r>
    </w:p>
    <w:p w:rsidR="00A716BE" w:rsidRPr="00800E94" w:rsidRDefault="00F54367" w:rsidP="000B2FC2">
      <w:pPr>
        <w:pStyle w:val="BodyText"/>
        <w:tabs>
          <w:tab w:val="left" w:pos="9013"/>
          <w:tab w:val="left" w:pos="9063"/>
        </w:tabs>
        <w:ind w:right="-2"/>
        <w:rPr>
          <w:rFonts w:cs="Arial"/>
          <w:szCs w:val="22"/>
          <w:lang w:val="hr-HR"/>
        </w:rPr>
      </w:pP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6.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800E94" w:rsidRDefault="00DD3AA3" w:rsidP="00A716BE">
      <w:pPr>
        <w:pStyle w:val="BodyText"/>
        <w:tabs>
          <w:tab w:val="left" w:pos="9013"/>
          <w:tab w:val="left" w:pos="9063"/>
        </w:tabs>
        <w:ind w:right="-2"/>
        <w:rPr>
          <w:rFonts w:cs="Arial"/>
          <w:szCs w:val="22"/>
          <w:lang w:val="hr-HR"/>
        </w:rPr>
      </w:pPr>
      <w:r w:rsidRPr="00800E94">
        <w:rPr>
          <w:rFonts w:cs="Arial"/>
          <w:szCs w:val="22"/>
          <w:lang w:val="hr-HR"/>
        </w:rPr>
        <w:t>(2</w:t>
      </w:r>
      <w:r w:rsidR="00A716BE" w:rsidRPr="00800E94">
        <w:rPr>
          <w:rFonts w:cs="Arial"/>
          <w:szCs w:val="22"/>
          <w:lang w:val="hr-HR"/>
        </w:rPr>
        <w:t xml:space="preserve">) Terminski plan radova </w:t>
      </w:r>
      <w:r w:rsidRPr="00800E94">
        <w:rPr>
          <w:rFonts w:cs="Arial"/>
          <w:szCs w:val="22"/>
          <w:lang w:val="hr-HR"/>
        </w:rPr>
        <w:t>mora</w:t>
      </w:r>
      <w:r w:rsidR="00A716BE" w:rsidRPr="00800E94">
        <w:rPr>
          <w:rFonts w:cs="Arial"/>
          <w:szCs w:val="22"/>
          <w:lang w:val="hr-HR"/>
        </w:rPr>
        <w:t xml:space="preserve"> biti odobreni od strane Nadzornog inženjera i zakonskog zastupnika Naručitelja. </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U slučaju da kod izvedbe radova dođe do odstupanja od Terminskog plana radova, Izvođač radova</w:t>
      </w:r>
      <w:r w:rsidR="00DD3AA3" w:rsidRPr="00800E94">
        <w:rPr>
          <w:rFonts w:cs="Arial"/>
          <w:szCs w:val="22"/>
          <w:lang w:val="hr-HR"/>
        </w:rPr>
        <w:t xml:space="preserve"> dužan je bez odgode ažurirati Terminski plan</w:t>
      </w:r>
      <w:r w:rsidR="00A716BE" w:rsidRPr="00800E94">
        <w:rPr>
          <w:rFonts w:cs="Arial"/>
          <w:szCs w:val="22"/>
          <w:lang w:val="hr-HR"/>
        </w:rPr>
        <w:t xml:space="preserve">, a </w:t>
      </w:r>
      <w:r w:rsidR="00DD3AA3" w:rsidRPr="00800E94">
        <w:rPr>
          <w:rFonts w:cs="Arial"/>
          <w:szCs w:val="22"/>
          <w:lang w:val="hr-HR"/>
        </w:rPr>
        <w:t>isti također mora</w:t>
      </w:r>
      <w:r w:rsidR="00A716BE" w:rsidRPr="00800E94">
        <w:rPr>
          <w:rFonts w:cs="Arial"/>
          <w:szCs w:val="22"/>
          <w:lang w:val="hr-HR"/>
        </w:rPr>
        <w:t xml:space="preserve"> b</w:t>
      </w:r>
      <w:r w:rsidR="00DD3AA3" w:rsidRPr="00800E94">
        <w:rPr>
          <w:rFonts w:cs="Arial"/>
          <w:szCs w:val="22"/>
          <w:lang w:val="hr-HR"/>
        </w:rPr>
        <w:t>iti odobren</w:t>
      </w:r>
      <w:r w:rsidR="00A716BE" w:rsidRPr="00800E94">
        <w:rPr>
          <w:rFonts w:cs="Arial"/>
          <w:szCs w:val="22"/>
          <w:lang w:val="hr-HR"/>
        </w:rPr>
        <w:t xml:space="preserve"> od Nadzornog inženjera i zakonskog zastupnika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7. </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Ugovoreni rok izvođenja radova iz članka 4. ovog Ugovora može se produljiti </w:t>
      </w:r>
      <w:r w:rsidR="0027620A" w:rsidRPr="00800E94">
        <w:rPr>
          <w:rFonts w:cs="Arial"/>
          <w:szCs w:val="22"/>
          <w:lang w:val="hr-HR"/>
        </w:rPr>
        <w:t xml:space="preserve">bez posljedica za izvođača radova </w:t>
      </w:r>
      <w:r w:rsidRPr="00800E94">
        <w:rPr>
          <w:rFonts w:cs="Arial"/>
          <w:szCs w:val="22"/>
          <w:lang w:val="hr-HR"/>
        </w:rPr>
        <w:t>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800E94">
        <w:rPr>
          <w:rFonts w:cs="Arial"/>
          <w:szCs w:val="22"/>
          <w:lang w:val="hr-HR"/>
        </w:rPr>
        <w:t xml:space="preserve">radova </w:t>
      </w:r>
      <w:r w:rsidRPr="00800E94">
        <w:rPr>
          <w:rFonts w:cs="Arial"/>
          <w:szCs w:val="22"/>
          <w:lang w:val="hr-HR"/>
        </w:rPr>
        <w:t xml:space="preserve">bez odlaganja dužan obavijestiti Naručitelja,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izdavanja naloga Naručitelja o obustavi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nastupa okolnosti koje onemogućuju ispunjenje ugovorenih obaveza u ugovorenom roku, a koje se ne mogu pripisati višoj sili, niti su uzrokovane postupanjem ijedne ugovorne stranke</w:t>
      </w:r>
      <w:r w:rsidR="0027620A" w:rsidRPr="00800E94">
        <w:rPr>
          <w:rFonts w:cs="Arial"/>
          <w:szCs w:val="22"/>
          <w:lang w:val="hr-HR"/>
        </w:rPr>
        <w:t>, već su posljedica radnji treće strane</w:t>
      </w: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slučajevima iz stavka 1. ovoga članka, Naručitelj i Izvođač radova zaključit će dodatak ovom Ugovoru, kojim će urediti produljenje</w:t>
      </w:r>
      <w:r w:rsidR="00DD3AA3" w:rsidRPr="00800E94">
        <w:rPr>
          <w:rFonts w:cs="Arial"/>
          <w:szCs w:val="22"/>
          <w:lang w:val="hr-HR"/>
        </w:rPr>
        <w:t xml:space="preserve"> roka izvođenja radova i regulirati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w:t>
      </w:r>
      <w:r w:rsidRPr="00800E94">
        <w:rPr>
          <w:rFonts w:cs="Arial"/>
          <w:szCs w:val="22"/>
          <w:lang w:val="hr-HR"/>
        </w:rPr>
        <w:lastRenderedPageBreak/>
        <w:t>javnoj nabavi temeljem kojeg će se zaključiti dodatak ovom Ugovoru u kojem će se utvrditi produljenje r</w:t>
      </w:r>
      <w:r w:rsidR="00DD3AA3" w:rsidRPr="00800E94">
        <w:rPr>
          <w:rFonts w:cs="Arial"/>
          <w:szCs w:val="22"/>
          <w:lang w:val="hr-HR"/>
        </w:rPr>
        <w:t>oka izvođenja ugovorenih radova 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C901A9" w:rsidRPr="00800E94" w:rsidRDefault="00C901A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 PRIMOPREDAJA RADOVA, OBRAČUN  RADOVA I UVJETI PLAĆANJA</w:t>
      </w: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 </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Primopredaja izve</w:t>
      </w:r>
      <w:r w:rsidR="000A76E4" w:rsidRPr="00800E94">
        <w:rPr>
          <w:rFonts w:cs="Arial"/>
          <w:szCs w:val="22"/>
          <w:lang w:val="hr-HR"/>
        </w:rPr>
        <w:t>denih radova vrši se u roku od 15</w:t>
      </w:r>
      <w:r w:rsidRPr="00800E94">
        <w:rPr>
          <w:rFonts w:cs="Arial"/>
          <w:szCs w:val="22"/>
          <w:lang w:val="hr-HR"/>
        </w:rPr>
        <w:t xml:space="preserve"> dana od dana završetka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9.</w:t>
      </w:r>
    </w:p>
    <w:p w:rsidR="00DD3AA3" w:rsidRPr="00800E94" w:rsidRDefault="00DD3AA3"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Zapisnik</w:t>
      </w:r>
      <w:r w:rsidR="000A76E4" w:rsidRPr="00800E94">
        <w:rPr>
          <w:rFonts w:cs="Arial"/>
          <w:szCs w:val="22"/>
          <w:lang w:val="hr-HR"/>
        </w:rPr>
        <w:t>om</w:t>
      </w:r>
      <w:r w:rsidRPr="00800E94">
        <w:rPr>
          <w:rFonts w:cs="Arial"/>
          <w:szCs w:val="22"/>
          <w:lang w:val="hr-HR"/>
        </w:rPr>
        <w:t xml:space="preserve"> o izvršenoj primopredaji radova</w:t>
      </w:r>
      <w:r w:rsidR="000A76E4" w:rsidRPr="00800E94">
        <w:rPr>
          <w:rFonts w:cs="Arial"/>
          <w:szCs w:val="22"/>
          <w:lang w:val="hr-HR"/>
        </w:rPr>
        <w:t xml:space="preserve"> utvrditi će se</w:t>
      </w:r>
      <w:r w:rsidRPr="00800E94">
        <w:rPr>
          <w:rFonts w:cs="Arial"/>
          <w:szCs w:val="22"/>
          <w:lang w:val="hr-HR"/>
        </w:rPr>
        <w:t>:</w:t>
      </w:r>
    </w:p>
    <w:p w:rsidR="000A76E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jesu li radovi </w:t>
      </w:r>
      <w:r w:rsidR="000A76E4" w:rsidRPr="00800E94">
        <w:rPr>
          <w:rFonts w:cs="Arial"/>
          <w:szCs w:val="22"/>
          <w:lang w:val="hr-HR"/>
        </w:rPr>
        <w:t>izvedeni u cijelosti prema ugovoru, projektno-tehničkoj dokumentaciji, propisima i pravilima struke;</w:t>
      </w:r>
    </w:p>
    <w:p w:rsidR="0077670F"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da li su radovi izvršeni u ugovorenom roku, a ako nije, odstupanja od ugovorenog roka treba iskazati u danima u odnosu na ugovoreni rok završetka;</w:t>
      </w:r>
    </w:p>
    <w:p w:rsidR="0077670F"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odgovara li kvaliteta izvedenih radova ugovorenoj kvaliteti, odnosno koje radove mora Izvoditelj o svom trošku dovršiti, popraviti ili otkloniti nedostatke i u kojem roku to treba učiniti;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w:t>
      </w:r>
      <w:r w:rsidR="0077670F" w:rsidRPr="00800E94">
        <w:rPr>
          <w:rFonts w:cs="Arial"/>
          <w:szCs w:val="22"/>
          <w:lang w:val="hr-HR"/>
        </w:rPr>
        <w:t>statirati primopredaju jamstvenih listova i atesta za opremu koju je Izvoditelj ugradio u građevinu, a za koju jamstvo daje proizvođač te opreme;</w:t>
      </w:r>
    </w:p>
    <w:p w:rsidR="0077670F" w:rsidRPr="00800E94" w:rsidRDefault="00A716BE"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konstatirati primopredaju tehničke dokumentacije;</w:t>
      </w:r>
    </w:p>
    <w:p w:rsidR="00A716BE"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ostalo potrebno.</w:t>
      </w:r>
    </w:p>
    <w:p w:rsidR="0077670F" w:rsidRPr="00800E94" w:rsidRDefault="0077670F" w:rsidP="0077670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10.</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Okončani obračun izvedenih radova</w:t>
      </w:r>
      <w:r w:rsidR="000B2FC2" w:rsidRPr="00800E94">
        <w:rPr>
          <w:rFonts w:cs="Arial"/>
          <w:szCs w:val="22"/>
          <w:lang w:val="hr-HR"/>
        </w:rPr>
        <w:t xml:space="preserve"> vrši se najkasnije u roku od 15</w:t>
      </w:r>
      <w:r w:rsidRPr="00800E94">
        <w:rPr>
          <w:rFonts w:cs="Arial"/>
          <w:szCs w:val="22"/>
          <w:lang w:val="hr-HR"/>
        </w:rPr>
        <w:t xml:space="preserve"> dana od </w:t>
      </w:r>
      <w:r w:rsidR="000B2FC2" w:rsidRPr="00800E94">
        <w:rPr>
          <w:rFonts w:cs="Arial"/>
          <w:szCs w:val="22"/>
          <w:lang w:val="hr-HR"/>
        </w:rPr>
        <w:t>dana uredne primo</w:t>
      </w:r>
      <w:r w:rsidR="00B12A3F" w:rsidRPr="00800E94">
        <w:rPr>
          <w:rFonts w:cs="Arial"/>
          <w:szCs w:val="22"/>
          <w:lang w:val="hr-HR"/>
        </w:rPr>
        <w:t>predaje radova</w:t>
      </w:r>
      <w:r w:rsidR="001E6449"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Zapisnik o izvršenom okončanom obračunu sadrži osobito ove podatke: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vrijednost izvedenih radova prema ugovorenim cijenama,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razlika u cijeni,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isplaćen po osnovi situacija,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konačni iznos koji Izvođač treba primiti ili vratiti prema nespornom dijelu 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jesu li radovi završeni u ugovorenom roku, a ako nisu koliko iznosi prekoračenje roka,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o tome koja ugovorna stranka, po kojoj osnovi i u kojem iznosu zahtijeva naplatu ugovorne kazne i naknadu štete, njihove osporene i neosporene iznose,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ukupnu cijenu izvedenih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podatke o drugim činjenicama o kojima nije postignuta suglasnost ovlaštenih predstavnika ugovornih stranaka.</w:t>
      </w:r>
    </w:p>
    <w:p w:rsidR="001714FE" w:rsidRPr="00800E94" w:rsidRDefault="001714FE" w:rsidP="001714FE">
      <w:pPr>
        <w:pStyle w:val="BodyText"/>
        <w:tabs>
          <w:tab w:val="left" w:pos="9013"/>
          <w:tab w:val="left" w:pos="9063"/>
        </w:tabs>
        <w:ind w:right="-2"/>
        <w:rPr>
          <w:rFonts w:cs="Arial"/>
          <w:szCs w:val="22"/>
          <w:lang w:val="hr-HR"/>
        </w:rPr>
      </w:pPr>
      <w:r w:rsidRPr="00800E94">
        <w:rPr>
          <w:rFonts w:cs="Arial"/>
          <w:szCs w:val="22"/>
          <w:lang w:val="hr-HR"/>
        </w:rPr>
        <w:t>Sastavni dio ovog zapisnika je izvješće nadzornog inženjera.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11.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sidRPr="00800E94">
        <w:rPr>
          <w:rFonts w:cs="Arial"/>
          <w:szCs w:val="22"/>
          <w:lang w:val="hr-HR"/>
        </w:rPr>
        <w:t>vora, sukladno odredbi članka 223</w:t>
      </w:r>
      <w:r w:rsidRPr="00800E94">
        <w:rPr>
          <w:rFonts w:cs="Arial"/>
          <w:szCs w:val="22"/>
          <w:lang w:val="hr-HR"/>
        </w:rPr>
        <w:t xml:space="preserve">. </w:t>
      </w:r>
      <w:r w:rsidR="001F3116" w:rsidRPr="00800E94">
        <w:rPr>
          <w:rFonts w:cs="Arial"/>
          <w:szCs w:val="22"/>
          <w:lang w:val="hr-HR"/>
        </w:rPr>
        <w:t>Zakona o javnoj nabavi (NN 120/16</w:t>
      </w:r>
      <w:r w:rsidRPr="00800E94">
        <w:rPr>
          <w:rFonts w:cs="Arial"/>
          <w:szCs w:val="22"/>
          <w:lang w:val="hr-HR"/>
        </w:rPr>
        <w:t>), Naručitelj će plaćanje iz</w:t>
      </w:r>
      <w:r w:rsidR="001F3116" w:rsidRPr="00800E94">
        <w:rPr>
          <w:rFonts w:cs="Arial"/>
          <w:szCs w:val="22"/>
          <w:lang w:val="hr-HR"/>
        </w:rPr>
        <w:t>vršiti neposredno podugovaratelju</w:t>
      </w:r>
      <w:r w:rsidRPr="00800E94">
        <w:rPr>
          <w:rFonts w:cs="Arial"/>
          <w:szCs w:val="22"/>
          <w:lang w:val="hr-HR"/>
        </w:rPr>
        <w:t>. Za izvršenje plaćanja Izvođač radova će obavezno svojoj situaciji priložiti račune odnosno</w:t>
      </w:r>
      <w:r w:rsidR="001F3116" w:rsidRPr="00800E94">
        <w:rPr>
          <w:rFonts w:cs="Arial"/>
          <w:szCs w:val="22"/>
          <w:lang w:val="hr-HR"/>
        </w:rPr>
        <w:t xml:space="preserve"> situacije svojih podugovaratelju</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Situaciju ovjerava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Naručitelj može u opravdanim slučajevima osporiti plaćanje dijela situacije, ali je nesporni dio </w:t>
      </w:r>
      <w:r w:rsidR="001714FE" w:rsidRPr="00800E94">
        <w:rPr>
          <w:rFonts w:cs="Arial"/>
          <w:szCs w:val="22"/>
          <w:lang w:val="hr-HR"/>
        </w:rPr>
        <w:t>dužan platiti u roku iz stavka 1</w:t>
      </w:r>
      <w:r w:rsidRPr="00800E94">
        <w:rPr>
          <w:rFonts w:cs="Arial"/>
          <w:szCs w:val="22"/>
          <w:lang w:val="hr-HR"/>
        </w:rPr>
        <w:t>. ovoga članka.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Sva plaćanja vrše se u kunama.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w:t>
      </w:r>
      <w:r w:rsidR="009D08E3" w:rsidRPr="00800E94">
        <w:rPr>
          <w:rFonts w:cs="Arial"/>
          <w:szCs w:val="22"/>
          <w:lang w:val="hr-HR"/>
        </w:rPr>
        <w:t>Isključen je p</w:t>
      </w:r>
      <w:r w:rsidRPr="00800E94">
        <w:rPr>
          <w:rFonts w:cs="Arial"/>
          <w:szCs w:val="22"/>
          <w:lang w:val="hr-HR"/>
        </w:rPr>
        <w:t>redujam</w:t>
      </w:r>
      <w:r w:rsidR="009D08E3" w:rsidRPr="00800E94">
        <w:rPr>
          <w:rFonts w:cs="Arial"/>
          <w:szCs w:val="22"/>
          <w:lang w:val="hr-HR"/>
        </w:rPr>
        <w:t>, cesije</w:t>
      </w:r>
      <w:r w:rsidRPr="00800E94">
        <w:rPr>
          <w:rFonts w:cs="Arial"/>
          <w:szCs w:val="22"/>
          <w:lang w:val="hr-HR"/>
        </w:rPr>
        <w:t xml:space="preserve"> kao i tražen</w:t>
      </w:r>
      <w:r w:rsidR="009D08E3" w:rsidRPr="00800E94">
        <w:rPr>
          <w:rFonts w:cs="Arial"/>
          <w:szCs w:val="22"/>
          <w:lang w:val="hr-HR"/>
        </w:rPr>
        <w:t>j</w:t>
      </w:r>
      <w:r w:rsidR="00203044" w:rsidRPr="00800E94">
        <w:rPr>
          <w:rFonts w:cs="Arial"/>
          <w:szCs w:val="22"/>
          <w:lang w:val="hr-HR"/>
        </w:rPr>
        <w:t>e sredstva osiguranja plaćanja.</w:t>
      </w:r>
    </w:p>
    <w:p w:rsidR="00A716BE" w:rsidRPr="00800E94" w:rsidRDefault="00A716BE" w:rsidP="00A716BE">
      <w:pPr>
        <w:pStyle w:val="BodyText"/>
        <w:tabs>
          <w:tab w:val="left" w:pos="9013"/>
          <w:tab w:val="left" w:pos="9063"/>
        </w:tabs>
        <w:ind w:right="-2"/>
        <w:rPr>
          <w:rFonts w:cs="Arial"/>
          <w:szCs w:val="22"/>
          <w:lang w:val="hr-HR"/>
        </w:rPr>
      </w:pPr>
    </w:p>
    <w:p w:rsidR="00B12A3F" w:rsidRPr="00800E94" w:rsidRDefault="00B12A3F"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UGOVORNA KAZNA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12.</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Radi naplate ugovorne kazne, Naručitelj je ovlašten namiriti se iz bankarske garancije iz članka 14. ovog Ugovora, kao i uskrate naplate dospjelih, a nenaplaćenih potraživanja.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Zahtjev za ostvarivanje prava na ugovornu kaznu Naručitelj može podnijeti do za</w:t>
      </w:r>
      <w:r w:rsidR="00C42B8B" w:rsidRPr="00800E94">
        <w:rPr>
          <w:rFonts w:cs="Arial"/>
          <w:szCs w:val="22"/>
          <w:lang w:val="hr-HR"/>
        </w:rPr>
        <w:t>ključenja</w:t>
      </w:r>
      <w:r w:rsidRPr="00800E94">
        <w:rPr>
          <w:rFonts w:cs="Arial"/>
          <w:szCs w:val="22"/>
          <w:lang w:val="hr-HR"/>
        </w:rPr>
        <w:t xml:space="preserve"> okončanog obračuna.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Naručitelj i Izvođač radova sporazumno utvrđuju da se Izvođaču radova neće isplatiti dodatan novčani iznos u slučaju prijevremenog dovršetka ugovorenih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13.</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posebice se obvezuje omogućiti Naručitelju nadzor nad izvršenjem ugovorenih radova, uključivo količinu i kvalitetu upotrijebljenih materijala, a sve sukladno ugovorenim troškovnicima.</w:t>
      </w:r>
    </w:p>
    <w:p w:rsidR="00C42B8B" w:rsidRPr="00800E94" w:rsidRDefault="00A716BE" w:rsidP="00A716BE">
      <w:pPr>
        <w:pStyle w:val="BodyText"/>
        <w:tabs>
          <w:tab w:val="left" w:pos="9013"/>
          <w:tab w:val="left" w:pos="9063"/>
        </w:tabs>
        <w:ind w:right="-2"/>
        <w:rPr>
          <w:rFonts w:cs="Arial"/>
          <w:b/>
          <w:szCs w:val="22"/>
          <w:lang w:val="hr-HR"/>
        </w:rPr>
      </w:pPr>
      <w:r w:rsidRPr="00800E94">
        <w:rPr>
          <w:rFonts w:cs="Arial"/>
          <w:szCs w:val="22"/>
          <w:lang w:val="hr-HR"/>
        </w:rPr>
        <w:lastRenderedPageBreak/>
        <w:t>(2) Nadzor nad izvođenjem radova sastoji se od kontrole ispunjenja ugovornih obveza Izvođača radova i poduzimanja odgovarajućih mjera za realizaciju tih obveza, a što posebice uključuje kontrolu održavanja rokova isporuke izvođenja radova, kontrolu izvođenja radova te kontrolu kvalitete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izvršenju nadzora, Naručitelj je posebice ovlašten putem nadzornog tijela kontrolirati izvođenje radova i dinamiku izvođenja radova, zahtijevati dodatna ispitivanja materijala, kontrolirati ispravnost realizacije radova, kontrolirati privremene i okončanu situaciju te ovjeravati i potpisivati građevinski dnevnik.</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(8) Izvođač radova dužan je provesti nalog Nadzornog inženjera, osim kada je zbog istog izgledno nastupanje štetnih posljedica.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(10) Izvođač radova dužan je od Nadzornog inženjera na vrijeme tražiti potrebna objašnjenja tehničke dokumentacije koji mu je tražena objašnjenja i upute dužan dati putem građevinskog dnevnika.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OBVEZE IZVOĐAČA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14.</w:t>
      </w:r>
    </w:p>
    <w:p w:rsidR="000B2FC2" w:rsidRPr="00800E94" w:rsidRDefault="000B2FC2" w:rsidP="00A716BE">
      <w:pPr>
        <w:pStyle w:val="BodyText"/>
        <w:tabs>
          <w:tab w:val="left" w:pos="9013"/>
          <w:tab w:val="left" w:pos="9063"/>
        </w:tabs>
        <w:ind w:right="-2"/>
        <w:rPr>
          <w:rFonts w:cs="Arial"/>
          <w:b/>
          <w:szCs w:val="22"/>
          <w:lang w:val="hr-HR"/>
        </w:rPr>
      </w:pPr>
    </w:p>
    <w:p w:rsidR="00203044" w:rsidRPr="00800E94" w:rsidRDefault="00A74DEC" w:rsidP="00A74DEC">
      <w:pPr>
        <w:pStyle w:val="BodyText"/>
        <w:tabs>
          <w:tab w:val="left" w:pos="9013"/>
          <w:tab w:val="left" w:pos="9063"/>
        </w:tabs>
        <w:ind w:right="-2"/>
        <w:rPr>
          <w:rFonts w:cs="Arial"/>
          <w:szCs w:val="22"/>
          <w:lang w:val="hr-HR"/>
        </w:rPr>
      </w:pPr>
      <w:r w:rsidRPr="00800E94">
        <w:rPr>
          <w:rFonts w:cs="Arial"/>
          <w:szCs w:val="22"/>
          <w:lang w:val="hr-HR"/>
        </w:rPr>
        <w:t xml:space="preserve">(1) </w:t>
      </w:r>
      <w:r w:rsidR="00C42B8B" w:rsidRPr="00800E94">
        <w:rPr>
          <w:rFonts w:cs="Arial"/>
          <w:szCs w:val="22"/>
          <w:lang w:val="hr-HR"/>
        </w:rPr>
        <w:t xml:space="preserve">Izvođač radova obavezan </w:t>
      </w:r>
      <w:r w:rsidR="001F3116" w:rsidRPr="00800E94">
        <w:rPr>
          <w:rFonts w:cs="Arial"/>
          <w:szCs w:val="22"/>
          <w:lang w:val="hr-HR"/>
        </w:rPr>
        <w:t>je u roku od 8 dana od potpisa ugovora</w:t>
      </w:r>
      <w:r w:rsidR="00203044" w:rsidRPr="00800E94">
        <w:rPr>
          <w:rFonts w:cs="Arial"/>
          <w:szCs w:val="22"/>
          <w:lang w:val="hr-HR"/>
        </w:rPr>
        <w:t>, dostaviti jamstvo za uredno ispunjenje ugovora, a koje jamstvo mora biti u vidu b</w:t>
      </w:r>
      <w:r w:rsidR="001F3116" w:rsidRPr="00800E94">
        <w:rPr>
          <w:rFonts w:cs="Arial"/>
          <w:szCs w:val="22"/>
          <w:lang w:val="hr-HR"/>
        </w:rPr>
        <w:t>ankovne garancije, u visini od 1</w:t>
      </w:r>
      <w:r w:rsidR="00203044" w:rsidRPr="00800E94">
        <w:rPr>
          <w:rFonts w:cs="Arial"/>
          <w:szCs w:val="22"/>
          <w:lang w:val="hr-HR"/>
        </w:rPr>
        <w:t xml:space="preserve">0 % (slovima: desetposto) ukupne vrijednosti ugovora s pripadajućim PDV-om s klauzulom "bez prava prigovora", koja mora biti bezuvjetna i s rokom važenja od dana uvođenja u posao </w:t>
      </w:r>
      <w:r w:rsidR="007B5B73" w:rsidRPr="00800E94">
        <w:rPr>
          <w:rFonts w:cs="Arial"/>
          <w:b/>
          <w:szCs w:val="22"/>
          <w:lang w:val="hr-HR"/>
        </w:rPr>
        <w:t>do</w:t>
      </w:r>
      <w:r w:rsidR="001E6449" w:rsidRPr="00800E94">
        <w:rPr>
          <w:rFonts w:cs="Arial"/>
          <w:b/>
          <w:szCs w:val="22"/>
          <w:lang w:val="hr-HR"/>
        </w:rPr>
        <w:t xml:space="preserve"> 30 dana nakon roka završetka radova</w:t>
      </w:r>
      <w:r w:rsidR="00B833C4" w:rsidRPr="00800E94">
        <w:rPr>
          <w:rFonts w:cs="Arial"/>
          <w:szCs w:val="22"/>
          <w:lang w:val="hr-HR"/>
        </w:rPr>
        <w:t xml:space="preserve"> – (točan datum utvrditi će se u trenutku potpisa ugovora).</w:t>
      </w:r>
      <w:r w:rsidR="00203044" w:rsidRPr="00800E94">
        <w:rPr>
          <w:rFonts w:cs="Arial"/>
          <w:szCs w:val="22"/>
          <w:lang w:val="hr-HR"/>
        </w:rPr>
        <w:t xml:space="preserve"> Izvođač je dužan produljiti rok važenja jamstva ukoliko se u vrijeme izvođenja radova pokaže potreba za produljenjem roka izvođenja istih sukladno utvrđenjima iz dodatka ugovora k</w:t>
      </w:r>
      <w:r w:rsidRPr="00800E94">
        <w:rPr>
          <w:rFonts w:cs="Arial"/>
          <w:szCs w:val="22"/>
          <w:lang w:val="hr-HR"/>
        </w:rPr>
        <w:t>o</w:t>
      </w:r>
      <w:r w:rsidR="00203044" w:rsidRPr="00800E94">
        <w:rPr>
          <w:rFonts w:cs="Arial"/>
          <w:szCs w:val="22"/>
          <w:lang w:val="hr-HR"/>
        </w:rPr>
        <w:t xml:space="preserve">ji će se sklopiti za potrebe produljenja roka izvođenja.Jednako tako u slučaju naplate ovog jamstva sukladno odredbama </w:t>
      </w:r>
      <w:r w:rsidRPr="00800E94">
        <w:rPr>
          <w:rFonts w:cs="Arial"/>
          <w:szCs w:val="22"/>
          <w:lang w:val="hr-HR"/>
        </w:rPr>
        <w:t xml:space="preserve">ovog ugovora izvođač </w:t>
      </w:r>
      <w:r w:rsidR="00203044" w:rsidRPr="00800E94">
        <w:rPr>
          <w:rFonts w:cs="Arial"/>
          <w:szCs w:val="22"/>
          <w:lang w:val="hr-HR"/>
        </w:rPr>
        <w:t>je dužan dostaviti novo jamstvo za uredno ispunjenje ugovora.</w:t>
      </w:r>
    </w:p>
    <w:p w:rsidR="00A716BE" w:rsidRPr="00800E94" w:rsidRDefault="00203044" w:rsidP="00A716BE">
      <w:pPr>
        <w:pStyle w:val="BodyText"/>
        <w:tabs>
          <w:tab w:val="left" w:pos="9013"/>
          <w:tab w:val="left" w:pos="9063"/>
        </w:tabs>
        <w:ind w:right="-2"/>
        <w:rPr>
          <w:rFonts w:cs="Arial"/>
          <w:szCs w:val="22"/>
          <w:lang w:val="hr-HR"/>
        </w:rPr>
      </w:pPr>
      <w:r w:rsidRPr="00800E94">
        <w:rPr>
          <w:rFonts w:cs="Arial"/>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sidRPr="00800E94">
        <w:rPr>
          <w:rFonts w:cs="Arial"/>
          <w:szCs w:val="22"/>
          <w:lang w:val="hr-HR"/>
        </w:rPr>
        <w:t>a</w:t>
      </w:r>
      <w:r w:rsidRPr="00800E94">
        <w:rPr>
          <w:rFonts w:cs="Arial"/>
          <w:szCs w:val="22"/>
          <w:lang w:val="hr-HR"/>
        </w:rPr>
        <w:t>va za j</w:t>
      </w:r>
      <w:r w:rsidR="00A74DEC" w:rsidRPr="00800E94">
        <w:rPr>
          <w:rFonts w:cs="Arial"/>
          <w:szCs w:val="22"/>
          <w:lang w:val="hr-HR"/>
        </w:rPr>
        <w:t>amstveni rok.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15.</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daje di</w:t>
      </w:r>
      <w:r w:rsidR="001F3116" w:rsidRPr="00800E94">
        <w:rPr>
          <w:rFonts w:cs="Arial"/>
          <w:szCs w:val="22"/>
          <w:lang w:val="hr-HR"/>
        </w:rPr>
        <w:t xml:space="preserve">o ovog Ugovora u podugovor podugovarateljima </w:t>
      </w:r>
      <w:r w:rsidRPr="00800E94">
        <w:rPr>
          <w:rFonts w:cs="Arial"/>
          <w:szCs w:val="22"/>
          <w:lang w:val="hr-HR"/>
        </w:rPr>
        <w:t>koji su navedeni u Ponudi Izvođača radova i dužan je u svemu pridržava</w:t>
      </w:r>
      <w:r w:rsidR="001F3116" w:rsidRPr="00800E94">
        <w:rPr>
          <w:rFonts w:cs="Arial"/>
          <w:szCs w:val="22"/>
          <w:lang w:val="hr-HR"/>
        </w:rPr>
        <w:t>ti se odredbi o podugovarateljima iz Dokumentacije o nabavi koja je prethodila</w:t>
      </w:r>
      <w:r w:rsidRPr="00800E94">
        <w:rPr>
          <w:rFonts w:cs="Arial"/>
          <w:szCs w:val="22"/>
          <w:lang w:val="hr-HR"/>
        </w:rPr>
        <w:t xml:space="preserve"> sklapanju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Dio radova iz članka 1. ov</w:t>
      </w:r>
      <w:r w:rsidR="001F3116" w:rsidRPr="00800E94">
        <w:rPr>
          <w:rFonts w:cs="Arial"/>
          <w:szCs w:val="22"/>
          <w:lang w:val="hr-HR"/>
        </w:rPr>
        <w:t>og Ugovora, Izvođač ustupa podugovaretelju</w:t>
      </w:r>
      <w:r w:rsidRPr="00800E94">
        <w:rPr>
          <w:rFonts w:cs="Arial"/>
          <w:szCs w:val="22"/>
          <w:lang w:val="hr-HR"/>
        </w:rPr>
        <w:t>:________________________________________________________ (ime, tvrtka, skraćena tvrtka, sjedište, OIB i broj računa).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Podugovaretelju </w:t>
      </w:r>
      <w:r w:rsidR="00A716BE" w:rsidRPr="00800E94">
        <w:rPr>
          <w:rFonts w:cs="Arial"/>
          <w:szCs w:val="22"/>
          <w:lang w:val="hr-HR"/>
        </w:rPr>
        <w:t>će izvesti sljedeće radove: ___________________________________________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Cijena radova koje će izvesti Podizvoditelj iznosi: 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mora s</w:t>
      </w:r>
      <w:r w:rsidR="001F3116" w:rsidRPr="00800E94">
        <w:rPr>
          <w:rFonts w:cs="Arial"/>
          <w:szCs w:val="22"/>
          <w:lang w:val="hr-HR"/>
        </w:rPr>
        <w:t xml:space="preserve"> podugovareteljima</w:t>
      </w:r>
      <w:r w:rsidRPr="00800E94">
        <w:rPr>
          <w:rFonts w:cs="Arial"/>
          <w:szCs w:val="22"/>
          <w:lang w:val="hr-HR"/>
        </w:rPr>
        <w:t xml:space="preserve"> iz stavka 2. ovog članka prije početka radova koje im je prepustio i koje će oni izvoditi, sklopiti podugovore i iste bez odgađanja dostaviti Naručitelju, a Naručitelj je duža</w:t>
      </w:r>
      <w:r w:rsidR="001F3116" w:rsidRPr="00800E94">
        <w:rPr>
          <w:rFonts w:cs="Arial"/>
          <w:szCs w:val="22"/>
          <w:lang w:val="hr-HR"/>
        </w:rPr>
        <w:t>n te radove koje će izvesti podugovaretelj</w:t>
      </w:r>
      <w:r w:rsidRPr="00800E94">
        <w:rPr>
          <w:rFonts w:cs="Arial"/>
          <w:szCs w:val="22"/>
          <w:lang w:val="hr-HR"/>
        </w:rPr>
        <w:t xml:space="preserve"> neposredno platiti po</w:t>
      </w:r>
      <w:r w:rsidR="001F3116" w:rsidRPr="00800E94">
        <w:rPr>
          <w:rFonts w:cs="Arial"/>
          <w:szCs w:val="22"/>
          <w:lang w:val="hr-HR"/>
        </w:rPr>
        <w:t>dugovarateljima.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(4) Sudjelovanje podugovarateljima </w:t>
      </w:r>
      <w:r w:rsidR="00A716BE" w:rsidRPr="00800E94">
        <w:rPr>
          <w:rFonts w:cs="Arial"/>
          <w:szCs w:val="22"/>
          <w:lang w:val="hr-HR"/>
        </w:rPr>
        <w:t>ne utječe na odgovornost Izvođača radova za izvršenje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w:t>
      </w:r>
      <w:r w:rsidR="001F3116" w:rsidRPr="00800E94">
        <w:rPr>
          <w:rFonts w:cs="Arial"/>
          <w:szCs w:val="22"/>
          <w:lang w:val="hr-HR"/>
        </w:rPr>
        <w:t xml:space="preserve"> sve radove koje će izvesti podugovaratelji</w:t>
      </w:r>
      <w:r w:rsidRPr="00800E94">
        <w:rPr>
          <w:rFonts w:cs="Arial"/>
          <w:szCs w:val="22"/>
          <w:lang w:val="hr-HR"/>
        </w:rPr>
        <w:t>, Naručitelj je obvezan pl</w:t>
      </w:r>
      <w:r w:rsidR="001F3116" w:rsidRPr="00800E94">
        <w:rPr>
          <w:rFonts w:cs="Arial"/>
          <w:szCs w:val="22"/>
          <w:lang w:val="hr-HR"/>
        </w:rPr>
        <w:t>aćanje izvršiti neposredno podugovaretelju</w:t>
      </w:r>
      <w:r w:rsidRPr="00800E94">
        <w:rPr>
          <w:rFonts w:cs="Arial"/>
          <w:szCs w:val="22"/>
          <w:lang w:val="hr-HR"/>
        </w:rPr>
        <w:t>, a Izvođač radova mora svom računu odnosno situaciji obvezno priložiti račune</w:t>
      </w:r>
      <w:r w:rsidR="001F3116" w:rsidRPr="00800E94">
        <w:rPr>
          <w:rFonts w:cs="Arial"/>
          <w:szCs w:val="22"/>
          <w:lang w:val="hr-HR"/>
        </w:rPr>
        <w:t xml:space="preserve"> odnosno situacije svojih podugovaratelja</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Izvođač radova smije tijekom izvršenja ovog Ugovora mijenjati p</w:t>
      </w:r>
      <w:r w:rsidR="001F3116" w:rsidRPr="00800E94">
        <w:rPr>
          <w:rFonts w:cs="Arial"/>
          <w:szCs w:val="22"/>
          <w:lang w:val="hr-HR"/>
        </w:rPr>
        <w:t>odugovaratelje</w:t>
      </w:r>
      <w:r w:rsidRPr="00800E94">
        <w:rPr>
          <w:rFonts w:cs="Arial"/>
          <w:szCs w:val="22"/>
          <w:lang w:val="hr-HR"/>
        </w:rPr>
        <w:t xml:space="preserve"> za onaj dio Ugovora koji je dao u podugovor samo uz pristanak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Ako se tijekom iz</w:t>
      </w:r>
      <w:r w:rsidR="001F3116" w:rsidRPr="00800E94">
        <w:rPr>
          <w:rFonts w:cs="Arial"/>
          <w:szCs w:val="22"/>
          <w:lang w:val="hr-HR"/>
        </w:rPr>
        <w:t>vršenja ovog Ugovora mijenja podugovaretelju</w:t>
      </w:r>
      <w:r w:rsidRPr="00800E94">
        <w:rPr>
          <w:rFonts w:cs="Arial"/>
          <w:szCs w:val="22"/>
          <w:lang w:val="hr-HR"/>
        </w:rPr>
        <w:t>, pod uvjetom da je Naručitelj na tu okolnost dao svoj pristanak, Izvođač radova je dužan, odmah (bez odlaganja), najkasnije u roku od pet dana od dana pristanka, Naručitelju dost</w:t>
      </w:r>
      <w:r w:rsidR="001F3116" w:rsidRPr="00800E94">
        <w:rPr>
          <w:rFonts w:cs="Arial"/>
          <w:szCs w:val="22"/>
          <w:lang w:val="hr-HR"/>
        </w:rPr>
        <w:t>aviti iste podatke za novog podugovaretelju</w:t>
      </w:r>
      <w:r w:rsidRPr="00800E94">
        <w:rPr>
          <w:rFonts w:cs="Arial"/>
          <w:szCs w:val="22"/>
          <w:lang w:val="hr-HR"/>
        </w:rPr>
        <w:t>, koje je u Obracu Ponudbeni list dostavio i za prvotnog podizvoditelja.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alternativno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Izvođač radova ne daje</w:t>
      </w:r>
      <w:r w:rsidR="001F3116" w:rsidRPr="00800E94">
        <w:rPr>
          <w:rFonts w:cs="Arial"/>
          <w:szCs w:val="22"/>
          <w:lang w:val="hr-HR"/>
        </w:rPr>
        <w:t xml:space="preserve"> dio ovog Ugovora u podugovor podugovar</w:t>
      </w:r>
      <w:r w:rsidR="00E43C4C">
        <w:rPr>
          <w:rFonts w:cs="Arial"/>
          <w:szCs w:val="22"/>
          <w:lang w:val="hr-HR"/>
        </w:rPr>
        <w:t>a</w:t>
      </w:r>
      <w:r w:rsidR="001F3116" w:rsidRPr="00800E94">
        <w:rPr>
          <w:rFonts w:cs="Arial"/>
          <w:szCs w:val="22"/>
          <w:lang w:val="hr-HR"/>
        </w:rPr>
        <w:t>teljima</w:t>
      </w:r>
      <w:r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16. </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obvezan je </w:t>
      </w:r>
      <w:r w:rsidRPr="00800E94">
        <w:rPr>
          <w:rFonts w:cs="Arial"/>
          <w:b/>
          <w:szCs w:val="22"/>
          <w:lang w:val="hr-HR"/>
        </w:rPr>
        <w:t>osigurati gradilište</w:t>
      </w:r>
      <w:r w:rsidRPr="00800E94">
        <w:rPr>
          <w:rFonts w:cs="Arial"/>
          <w:szCs w:val="22"/>
          <w:lang w:val="hr-HR"/>
        </w:rPr>
        <w:t xml:space="preserve"> za vrijeme izvođenja radova koje mora osobito pokrivati slučajeve: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građevne nezgode;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nespretnosti, nemara ili zle namjere radnika ili neke druge osobe;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provalne krađe;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odgovornosti izvođača radova za štete prema trećim osobama i njegovim djelatnicima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w:t>
      </w:r>
      <w:r w:rsidR="0056714E" w:rsidRPr="00800E94">
        <w:rPr>
          <w:rFonts w:cs="Arial"/>
          <w:szCs w:val="22"/>
          <w:lang w:val="hr-HR"/>
        </w:rPr>
        <w:t>Polica za osiguranje iz stavka 2. ovog članka mora biti vinkulirana u korist Naručitelja i</w:t>
      </w:r>
      <w:r w:rsidRPr="00800E94">
        <w:rPr>
          <w:rFonts w:cs="Arial"/>
          <w:szCs w:val="22"/>
          <w:lang w:val="hr-HR"/>
        </w:rPr>
        <w:t xml:space="preserve"> vrijediti do </w:t>
      </w:r>
      <w:r w:rsidR="00B94247" w:rsidRPr="00800E94">
        <w:rPr>
          <w:rFonts w:cs="Arial"/>
          <w:szCs w:val="22"/>
          <w:lang w:val="hr-HR"/>
        </w:rPr>
        <w:t xml:space="preserve">dana </w:t>
      </w:r>
      <w:r w:rsidR="0056714E" w:rsidRPr="00800E94">
        <w:rPr>
          <w:rFonts w:cs="Arial"/>
          <w:szCs w:val="22"/>
          <w:lang w:val="hr-HR"/>
        </w:rPr>
        <w:t xml:space="preserve">završetka radova i </w:t>
      </w:r>
      <w:r w:rsidR="00C42B8B" w:rsidRPr="00800E94">
        <w:rPr>
          <w:rFonts w:cs="Arial"/>
          <w:szCs w:val="22"/>
          <w:lang w:val="hr-HR"/>
        </w:rPr>
        <w:t xml:space="preserve">zaključenja </w:t>
      </w:r>
      <w:r w:rsidR="0056714E" w:rsidRPr="00800E94">
        <w:rPr>
          <w:rFonts w:cs="Arial"/>
          <w:szCs w:val="22"/>
          <w:lang w:val="hr-HR"/>
        </w:rPr>
        <w:t>Zapisnika o primopredaji radova</w:t>
      </w:r>
      <w:r w:rsidR="000B2FC2" w:rsidRPr="00800E94">
        <w:rPr>
          <w:rFonts w:cs="Arial"/>
          <w:szCs w:val="22"/>
          <w:lang w:val="hr-HR"/>
        </w:rPr>
        <w:t>, određeno kalendarskim danom.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Izvođač radova dužan je dostaviti Naručitelju presliku police za osiguranje iz stavka 2. ovog članka najkasnije danom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Izvođač radova dužan je za cijelo vrijeme trajanja ovog Ugovora imati važeću policu osiguranja za pokriće od odgovornosti iz djelatnosti te presliku iste dostaviti Naručitelju najkasnije </w:t>
      </w:r>
      <w:r w:rsidR="00411E0A" w:rsidRPr="00800E94">
        <w:rPr>
          <w:rFonts w:cs="Arial"/>
          <w:szCs w:val="22"/>
          <w:lang w:val="hr-HR"/>
        </w:rPr>
        <w:t xml:space="preserve">do dana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(8) U slučaju neispunjenja obveza Izvođača radova iz ovog članka, Naručitelj može bez dodatnog roka za ispunjenje jednostrano raskinuti ovaj Ugovor na štetu Izvođača, i naplatiti si svu štetu </w:t>
      </w:r>
      <w:r w:rsidRPr="00800E94">
        <w:rPr>
          <w:rFonts w:cs="Arial"/>
          <w:szCs w:val="22"/>
          <w:lang w:val="hr-HR"/>
        </w:rPr>
        <w:lastRenderedPageBreak/>
        <w:t>prouzročenu raskidom ugovora, pri čemu se može naplatiti iz bankarske garancije iz čl. 14. ovoga Ugovora, a u kojem slučaju se ovaj Ugovor smatra raskinutim danom proteka roka za ispunjenje tih obveza.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 izvođenju ugovorenih radova, Izvođač radova je u pogledu svojih radnika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prije početka izvođenja ugovorenih radova imenovati voditelja gradilišta za ugovorene radove,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dovoljan broj kvalificiranog stručnog rukovodećeg osoblja kao i svu potrebnu radnu snagu kako bi se ugovoreni radovi mogli izvoditi pravovremeno</w:t>
      </w:r>
      <w:r w:rsidR="00470E18" w:rsidRPr="00800E94">
        <w:rPr>
          <w:rFonts w:cs="Arial"/>
          <w:szCs w:val="22"/>
          <w:lang w:val="hr-HR"/>
        </w:rPr>
        <w:t>,</w:t>
      </w:r>
      <w:r w:rsidR="00980690" w:rsidRPr="00800E94">
        <w:rPr>
          <w:rFonts w:cs="Arial"/>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svoje radnike i radnike podizvoditelja posebno upozoriti na korektno i fer ponašanje na gradilištu kako ne bi vlastitim ponašanjem narušavali poslovni ugled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800E94" w:rsidRDefault="00A716BE" w:rsidP="00745285">
      <w:pPr>
        <w:pStyle w:val="BodyText"/>
        <w:numPr>
          <w:ilvl w:val="0"/>
          <w:numId w:val="5"/>
        </w:numPr>
        <w:tabs>
          <w:tab w:val="left" w:pos="0"/>
          <w:tab w:val="left" w:pos="142"/>
          <w:tab w:val="left" w:pos="9063"/>
        </w:tabs>
        <w:ind w:left="142" w:right="-2" w:hanging="142"/>
        <w:rPr>
          <w:rFonts w:cs="Arial"/>
          <w:szCs w:val="22"/>
          <w:vertAlign w:val="superscript"/>
          <w:lang w:val="hr-HR"/>
        </w:rPr>
      </w:pPr>
      <w:r w:rsidRPr="00800E94">
        <w:rPr>
          <w:rFonts w:cs="Arial"/>
          <w:szCs w:val="22"/>
          <w:lang w:val="hr-HR"/>
        </w:rPr>
        <w:t xml:space="preserve">Izvođač radova je obvezan osigurati za cijelo vrijeme izvođenja ugovornih radova </w:t>
      </w:r>
    </w:p>
    <w:p w:rsidR="00A716BE" w:rsidRPr="00800E94" w:rsidRDefault="00A716BE" w:rsidP="00A716BE">
      <w:pPr>
        <w:pStyle w:val="BodyText"/>
        <w:tabs>
          <w:tab w:val="left" w:pos="0"/>
          <w:tab w:val="left" w:pos="142"/>
          <w:tab w:val="left" w:pos="9063"/>
        </w:tabs>
        <w:ind w:right="-2"/>
        <w:rPr>
          <w:rFonts w:cs="Arial"/>
          <w:szCs w:val="22"/>
          <w:vertAlign w:val="superscript"/>
          <w:lang w:val="hr-HR"/>
        </w:rPr>
      </w:pPr>
      <w:r w:rsidRPr="00800E94">
        <w:rPr>
          <w:rFonts w:cs="Arial"/>
          <w:szCs w:val="22"/>
          <w:lang w:val="hr-HR"/>
        </w:rPr>
        <w:t>dostupnost potrebnu mehaniz</w:t>
      </w:r>
      <w:r w:rsidR="006F4D40" w:rsidRPr="00800E94">
        <w:rPr>
          <w:rFonts w:cs="Arial"/>
          <w:szCs w:val="22"/>
          <w:lang w:val="hr-HR"/>
        </w:rPr>
        <w:t>acije i opreme,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materijala za izvođenje ugovorenih radova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dovoljnu količinu materijala, kako bi se ugovoreni radovi mogli pravovremeno obavljati,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 zahtjev Naručitelja odmah dostaviti dokumentaciju iz koje je vidljivo da su ugovoreni materijali i oprema naručeni od izvornog dobavljača, na način previđen projektom i troškovnikom,</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vršiti potrebna prethodna i tekuća ispitivanja po vrsti i obimu predviđenom u tehničkim uvjetima kao i kontrolna ispitivanja u okviru vrsta i obima predviđenih normama,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koristiti materijale u izvođenju ugovorenih radova koji imaju ateste, koje je ateste obvezan redovno arhivirati u posebnu knjigu i po zahtjevu Naručitelja pružiti mu ih na uvid,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dokumentacije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tijeku izvođenja ugovorenih radova ažurno voditi Građevinski dnevnik sa svim podacima o tijeku, vrsti i opsegu radova, kao i svim promjenama, izmjenama i više radnjama sukladno pozitivnim propisima;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da Građevinski dnevnik bude svakodnevno potpisivan od strane voditelja gradilišta i omogućiti to Nadzornom inženjeru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Građevinski dnevnik vodi se u obliku uvezane knjige s dvostruko obilježenim stranicama (original i kopija) čija se kopija može iz knjige trgati;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Građevinski dnevnik vodi voditelj gradilišta/inženjer gradilišta ili osoba koju on odredi od dana uvođenja Izvođača u posao do dana primopredaje nakon završetka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građevinski dnevnik se svakodnevno upisuju podaci o tijeku i načinu izvođenja radova kao i svi oni podaci koji mogu utjecati na sigurnost i kvalitetu radova, kao što su podaci o: pregledu svih onih 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Točnost podataka upisanih u tijeku jednog dana svakodnevno potvrđuju svojim potpisom voditelj gradilišta i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svakodnevno pohranjuje kod Naručitelja kopiju potpisanih stranica, dok drugi primjerak ostaje kod Izvođača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Podaci upisani u građevinski dnevnik ne smiju se ispravljati, mijenjati niti nadopunjavati. Eventualne ispravke, dopune ili promjene unose se u dnevnik novim upisom;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Svi upisi u građevinski dnevnik smatraju se istinitim dok se ne dokaže suprotno. Troškove dokazivanja snosi ona strana koja je upisala neistiniti podatak u građevinski dnevnik;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se obvezuje da će stalno na gradilištu imati: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dokumentaciju iz koje se može utvrditi da li se radovi izvode prema postojećim propisima, tehničkim propisima i normama (ateste, rezultate ispitivanja itd.),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rješenje o upisu u sudski  registar, obrtni, strukovni ili drugi odgovarajući registar, odnosno drugi jednakovrijedan dokument,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akt o postavljanju voditelja radova, ing. gradilišta ili glavnog ing. gradilišta,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tehnički opis organizacije izvođenja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shemu organizacije gradilišta,</w:t>
      </w:r>
    </w:p>
    <w:p w:rsidR="00A716BE" w:rsidRPr="00800E94" w:rsidRDefault="003D7FF2" w:rsidP="00A716BE">
      <w:pPr>
        <w:pStyle w:val="BodyText"/>
        <w:tabs>
          <w:tab w:val="left" w:pos="9013"/>
          <w:tab w:val="left" w:pos="9063"/>
        </w:tabs>
        <w:ind w:right="-2"/>
        <w:rPr>
          <w:rFonts w:cs="Arial"/>
          <w:szCs w:val="22"/>
          <w:lang w:val="hr-HR"/>
        </w:rPr>
      </w:pPr>
      <w:r w:rsidRPr="00800E94">
        <w:rPr>
          <w:rFonts w:cs="Arial"/>
          <w:szCs w:val="22"/>
          <w:lang w:val="hr-HR"/>
        </w:rPr>
        <w:t>•  t</w:t>
      </w:r>
      <w:r w:rsidR="00A716BE" w:rsidRPr="00800E94">
        <w:rPr>
          <w:rFonts w:cs="Arial"/>
          <w:szCs w:val="22"/>
          <w:lang w:val="hr-HR"/>
        </w:rPr>
        <w:t>erminski i financijski plan izvođenja radova,</w:t>
      </w:r>
    </w:p>
    <w:p w:rsidR="00EA50E0"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drugu dokumentaciju ako je to određeno pozitivnim propisima ili ugovorom.</w:t>
      </w:r>
    </w:p>
    <w:p w:rsidR="00EA50E0" w:rsidRPr="00800E94" w:rsidRDefault="00EA50E0" w:rsidP="00A716BE">
      <w:pPr>
        <w:pStyle w:val="BodyText"/>
        <w:tabs>
          <w:tab w:val="left" w:pos="9013"/>
          <w:tab w:val="left" w:pos="9063"/>
        </w:tabs>
        <w:ind w:right="-2"/>
        <w:rPr>
          <w:rFonts w:cs="Arial"/>
          <w:szCs w:val="22"/>
          <w:lang w:val="hr-HR"/>
        </w:rPr>
      </w:pPr>
      <w:r w:rsidRPr="00800E94">
        <w:rPr>
          <w:rFonts w:cs="Arial"/>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Pr="00800E94" w:rsidRDefault="00895006" w:rsidP="00A716BE">
      <w:pPr>
        <w:pStyle w:val="BodyText"/>
        <w:tabs>
          <w:tab w:val="left" w:pos="9013"/>
          <w:tab w:val="left" w:pos="9063"/>
        </w:tabs>
        <w:ind w:right="-2"/>
        <w:rPr>
          <w:rFonts w:cs="Arial"/>
          <w:szCs w:val="22"/>
          <w:lang w:val="hr-HR"/>
        </w:rPr>
      </w:pPr>
    </w:p>
    <w:p w:rsidR="00895006" w:rsidRPr="00800E94" w:rsidRDefault="0089500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800E94">
        <w:rPr>
          <w:rFonts w:cs="Arial"/>
          <w:szCs w:val="22"/>
          <w:lang w:val="hr-HR"/>
        </w:rPr>
        <w:t>bankarske garancije iz članka 14</w:t>
      </w:r>
      <w:r w:rsidRPr="00800E94">
        <w:rPr>
          <w:rFonts w:cs="Arial"/>
          <w:szCs w:val="22"/>
          <w:lang w:val="hr-HR"/>
        </w:rPr>
        <w:t>. ovog Ugovora.</w:t>
      </w:r>
    </w:p>
    <w:p w:rsidR="001F3116" w:rsidRPr="00800E94" w:rsidRDefault="001F3116"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21.</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(1) Izvođač radova daje Naručitelju jamstvo za rokove, solidnost i kvalitetu izvedenih radova, materijala i opreme.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Ugovorne stranke suglasno utvrđuju da jamstveni rok teče od dana uspješno izvršene primopredaje ugovorenih radova, a traje do isteka zakonom propisanih jamstvenih rokova.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pojave nedostataka na izvedenim radovima za vrijeme izvođenja radova i u jamstvenom roku, Izvođač radova obvezan je po pozivu Naručitelja i o svom trošku odmah, a najkasnije u roku od 10 (slovima: deset) dana od dana upućivanja poziva pristupiti otklanjanju svih uočenih nedostataka.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800E94" w:rsidRDefault="001E2DC8"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22.</w:t>
      </w:r>
    </w:p>
    <w:p w:rsidR="00A716BE" w:rsidRPr="00800E94" w:rsidRDefault="00A716BE" w:rsidP="00A716BE">
      <w:pPr>
        <w:pStyle w:val="BodyText"/>
        <w:tabs>
          <w:tab w:val="left" w:pos="9013"/>
          <w:tab w:val="left" w:pos="9063"/>
        </w:tabs>
        <w:ind w:right="-2"/>
        <w:rPr>
          <w:rFonts w:cs="Arial"/>
          <w:szCs w:val="22"/>
          <w:lang w:val="hr-HR"/>
        </w:rPr>
      </w:pPr>
    </w:p>
    <w:p w:rsidR="00F7761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Jamstveni rok za kvalitetu izvedenih radova iznosi 2 (slovima: dvije) godine, a </w:t>
      </w:r>
      <w:r w:rsidR="00385E97" w:rsidRPr="00800E94">
        <w:rPr>
          <w:rFonts w:cs="Arial"/>
          <w:szCs w:val="22"/>
          <w:lang w:val="hr-HR"/>
        </w:rPr>
        <w:t xml:space="preserve"> za temeljne zahtjeve za građevinu sukladno članku 8. Zakona o gradnji (Narodne novine 153/13</w:t>
      </w:r>
      <w:r w:rsidR="001F3116" w:rsidRPr="00800E94">
        <w:rPr>
          <w:rFonts w:cs="Arial"/>
          <w:szCs w:val="22"/>
          <w:lang w:val="hr-HR"/>
        </w:rPr>
        <w:t>, 20/17</w:t>
      </w:r>
      <w:r w:rsidR="00385E97" w:rsidRPr="00800E94">
        <w:rPr>
          <w:rFonts w:cs="Arial"/>
          <w:szCs w:val="22"/>
          <w:lang w:val="hr-HR"/>
        </w:rPr>
        <w:t xml:space="preserve">) jamstveni rok iznosi </w:t>
      </w:r>
      <w:r w:rsidRPr="00800E94">
        <w:rPr>
          <w:rFonts w:cs="Arial"/>
          <w:szCs w:val="22"/>
          <w:lang w:val="hr-HR"/>
        </w:rPr>
        <w:t>10 (slovima: deset) godina.</w:t>
      </w:r>
      <w:r w:rsidR="00FC4A06" w:rsidRPr="00800E94">
        <w:rPr>
          <w:rFonts w:cs="Arial"/>
          <w:szCs w:val="22"/>
          <w:lang w:val="hr-HR"/>
        </w:rPr>
        <w:t xml:space="preserve"> </w:t>
      </w:r>
    </w:p>
    <w:p w:rsidR="002C3034"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(2) Temeljnim zahtjevima za građevinu u smislu ovog ugovora smatraju se svi radovi izvedeni po </w:t>
      </w:r>
      <w:r w:rsidR="00E43C4C" w:rsidRPr="008A56DE">
        <w:rPr>
          <w:rFonts w:eastAsia="Calibri" w:cs="Arial"/>
          <w:lang w:eastAsia="hr-HR"/>
        </w:rPr>
        <w:t>glavnom</w:t>
      </w:r>
      <w:r w:rsidR="00E43C4C" w:rsidRPr="008A56DE">
        <w:rPr>
          <w:rFonts w:eastAsia="Calibri" w:cs="Arial"/>
          <w:lang w:val="hr-HR" w:eastAsia="hr-HR"/>
        </w:rPr>
        <w:t xml:space="preserve"> </w:t>
      </w:r>
      <w:r w:rsidR="00E43C4C" w:rsidRPr="008A56DE">
        <w:rPr>
          <w:rFonts w:eastAsia="Calibri" w:cs="Arial"/>
          <w:lang w:eastAsia="hr-HR"/>
        </w:rPr>
        <w:t>projektu</w:t>
      </w:r>
      <w:r w:rsidR="00E43C4C" w:rsidRPr="008A56DE">
        <w:rPr>
          <w:rFonts w:eastAsia="Calibri" w:cs="Arial"/>
          <w:lang w:val="hr-HR" w:eastAsia="hr-HR"/>
        </w:rPr>
        <w:t xml:space="preserve"> </w:t>
      </w:r>
      <w:r w:rsidR="00E43C4C" w:rsidRPr="008A56DE">
        <w:rPr>
          <w:rFonts w:eastAsia="Calibri" w:cs="Arial"/>
          <w:lang w:eastAsia="hr-HR"/>
        </w:rPr>
        <w:t>energetske</w:t>
      </w:r>
      <w:r w:rsidR="00E43C4C" w:rsidRPr="008A56DE">
        <w:rPr>
          <w:rFonts w:eastAsia="Calibri" w:cs="Arial"/>
          <w:lang w:val="hr-HR" w:eastAsia="hr-HR"/>
        </w:rPr>
        <w:t xml:space="preserve"> </w:t>
      </w:r>
      <w:r w:rsidR="00E43C4C" w:rsidRPr="008A56DE">
        <w:rPr>
          <w:rFonts w:eastAsia="Calibri" w:cs="Arial"/>
          <w:lang w:eastAsia="hr-HR"/>
        </w:rPr>
        <w:t>obnove</w:t>
      </w:r>
      <w:r w:rsidR="00E43C4C" w:rsidRPr="008A56DE">
        <w:rPr>
          <w:rFonts w:eastAsia="Calibri" w:cs="Arial"/>
          <w:lang w:val="hr-HR" w:eastAsia="hr-HR"/>
        </w:rPr>
        <w:t xml:space="preserve"> </w:t>
      </w:r>
      <w:r w:rsidR="00E43C4C" w:rsidRPr="008A56DE">
        <w:rPr>
          <w:rFonts w:eastAsia="Calibri" w:cs="Arial"/>
          <w:lang w:eastAsia="hr-HR"/>
        </w:rPr>
        <w:t>osnovne</w:t>
      </w:r>
      <w:r w:rsidR="00E43C4C" w:rsidRPr="008A56DE">
        <w:rPr>
          <w:rFonts w:eastAsia="Calibri" w:cs="Arial"/>
          <w:lang w:val="hr-HR" w:eastAsia="hr-HR"/>
        </w:rPr>
        <w:t xml:space="preserve"> š</w:t>
      </w:r>
      <w:r w:rsidR="00E43C4C" w:rsidRPr="008A56DE">
        <w:rPr>
          <w:rFonts w:eastAsia="Calibri" w:cs="Arial"/>
          <w:lang w:eastAsia="hr-HR"/>
        </w:rPr>
        <w:t>kole</w:t>
      </w:r>
      <w:r w:rsidR="00E43C4C" w:rsidRPr="008A56DE">
        <w:rPr>
          <w:rFonts w:eastAsia="Calibri" w:cs="Arial"/>
          <w:lang w:val="hr-HR" w:eastAsia="hr-HR"/>
        </w:rPr>
        <w:t xml:space="preserve"> </w:t>
      </w:r>
      <w:r w:rsidR="00713D09" w:rsidRPr="008A56DE">
        <w:rPr>
          <w:rFonts w:eastAsia="Calibri" w:cs="Arial"/>
          <w:lang w:eastAsia="hr-HR"/>
        </w:rPr>
        <w:t>Kozala</w:t>
      </w:r>
      <w:r w:rsidR="00E43C4C" w:rsidRPr="008A56DE">
        <w:rPr>
          <w:rFonts w:eastAsia="Calibri" w:cs="Arial"/>
          <w:lang w:val="hr-HR" w:eastAsia="hr-HR"/>
        </w:rPr>
        <w:t xml:space="preserve">, </w:t>
      </w:r>
      <w:r w:rsidR="00E43C4C" w:rsidRPr="008A56DE">
        <w:rPr>
          <w:rFonts w:eastAsia="Calibri" w:cs="Arial"/>
          <w:lang w:eastAsia="hr-HR"/>
        </w:rPr>
        <w:t>zajedni</w:t>
      </w:r>
      <w:r w:rsidR="00E43C4C" w:rsidRPr="008A56DE">
        <w:rPr>
          <w:rFonts w:eastAsia="Calibri" w:cs="Arial"/>
          <w:lang w:val="hr-HR" w:eastAsia="hr-HR"/>
        </w:rPr>
        <w:t>č</w:t>
      </w:r>
      <w:r w:rsidR="00E43C4C" w:rsidRPr="008A56DE">
        <w:rPr>
          <w:rFonts w:eastAsia="Calibri" w:cs="Arial"/>
          <w:lang w:eastAsia="hr-HR"/>
        </w:rPr>
        <w:t>ke</w:t>
      </w:r>
      <w:r w:rsidR="00E43C4C" w:rsidRPr="008A56DE">
        <w:rPr>
          <w:rFonts w:eastAsia="Calibri" w:cs="Arial"/>
          <w:lang w:val="hr-HR" w:eastAsia="hr-HR"/>
        </w:rPr>
        <w:t xml:space="preserve"> </w:t>
      </w:r>
      <w:r w:rsidR="00E43C4C" w:rsidRPr="008A56DE">
        <w:rPr>
          <w:rFonts w:eastAsia="Calibri" w:cs="Arial"/>
          <w:lang w:eastAsia="hr-HR"/>
        </w:rPr>
        <w:t>oznake</w:t>
      </w:r>
      <w:r w:rsidR="00E43C4C" w:rsidRPr="008A56DE">
        <w:rPr>
          <w:rFonts w:cs="Arial"/>
          <w:szCs w:val="22"/>
          <w:lang w:val="hr-HR"/>
        </w:rPr>
        <w:t xml:space="preserve"> </w:t>
      </w:r>
      <w:r w:rsidR="00713D09" w:rsidRPr="008A56DE">
        <w:rPr>
          <w:rFonts w:eastAsia="Calibri" w:cs="Arial"/>
          <w:lang w:val="hr-HR" w:eastAsia="hr-HR"/>
        </w:rPr>
        <w:t>EOK_gp</w:t>
      </w:r>
      <w:r w:rsidR="00E43C4C" w:rsidRPr="008A56DE">
        <w:rPr>
          <w:rFonts w:eastAsia="Calibri" w:cs="Arial"/>
          <w:lang w:val="hr-HR" w:eastAsia="hr-HR"/>
        </w:rPr>
        <w:t xml:space="preserve"> </w:t>
      </w:r>
      <w:r w:rsidR="00E43C4C" w:rsidRPr="008A56DE">
        <w:rPr>
          <w:rFonts w:eastAsia="Calibri" w:cs="Arial"/>
          <w:lang w:eastAsia="hr-HR"/>
        </w:rPr>
        <w:t>glavni</w:t>
      </w:r>
      <w:r w:rsidR="00E43C4C" w:rsidRPr="008A56DE">
        <w:rPr>
          <w:rFonts w:eastAsia="Calibri" w:cs="Arial"/>
          <w:lang w:val="hr-HR" w:eastAsia="hr-HR"/>
        </w:rPr>
        <w:t xml:space="preserve"> </w:t>
      </w:r>
      <w:r w:rsidR="00E43C4C" w:rsidRPr="008A56DE">
        <w:rPr>
          <w:rFonts w:eastAsia="Calibri" w:cs="Arial"/>
          <w:lang w:eastAsia="hr-HR"/>
        </w:rPr>
        <w:t>projektant</w:t>
      </w:r>
      <w:r w:rsidR="00E43C4C" w:rsidRPr="008A56DE">
        <w:rPr>
          <w:rFonts w:eastAsia="Calibri" w:cs="Arial"/>
          <w:lang w:val="hr-HR" w:eastAsia="hr-HR"/>
        </w:rPr>
        <w:t xml:space="preserve"> </w:t>
      </w:r>
      <w:r w:rsidR="00713D09" w:rsidRPr="008A56DE">
        <w:rPr>
          <w:rFonts w:eastAsia="Calibri" w:cs="Arial"/>
          <w:lang w:eastAsia="hr-HR"/>
        </w:rPr>
        <w:t>Maja</w:t>
      </w:r>
      <w:r w:rsidR="00713D09" w:rsidRPr="008A56DE">
        <w:rPr>
          <w:rFonts w:eastAsia="Calibri" w:cs="Arial"/>
          <w:lang w:val="hr-HR" w:eastAsia="hr-HR"/>
        </w:rPr>
        <w:t xml:space="preserve"> </w:t>
      </w:r>
      <w:r w:rsidR="00713D09" w:rsidRPr="008A56DE">
        <w:rPr>
          <w:rFonts w:eastAsia="Calibri" w:cs="Arial"/>
          <w:lang w:eastAsia="hr-HR"/>
        </w:rPr>
        <w:t>Stani</w:t>
      </w:r>
      <w:r w:rsidR="00713D09" w:rsidRPr="008A56DE">
        <w:rPr>
          <w:rFonts w:eastAsia="Calibri" w:cs="Arial"/>
          <w:lang w:val="hr-HR" w:eastAsia="hr-HR"/>
        </w:rPr>
        <w:t>ć</w:t>
      </w:r>
      <w:r w:rsidR="00E43C4C" w:rsidRPr="008A56DE">
        <w:rPr>
          <w:rFonts w:eastAsia="Calibri" w:cs="Arial"/>
          <w:lang w:val="hr-HR" w:eastAsia="hr-HR"/>
        </w:rPr>
        <w:t xml:space="preserve">, </w:t>
      </w:r>
      <w:r w:rsidR="00713D09" w:rsidRPr="008A56DE">
        <w:rPr>
          <w:rFonts w:eastAsia="Calibri" w:cs="Arial"/>
          <w:lang w:val="hr-HR" w:eastAsia="hr-HR"/>
        </w:rPr>
        <w:t>dipl.ing.arh.</w:t>
      </w:r>
      <w:r w:rsidR="00E43C4C" w:rsidRPr="008A56DE">
        <w:rPr>
          <w:rFonts w:eastAsia="Calibri" w:cs="Arial"/>
          <w:lang w:val="hr-HR" w:eastAsia="hr-HR"/>
        </w:rPr>
        <w:t xml:space="preserve"> </w:t>
      </w:r>
      <w:r w:rsidR="00E43C4C" w:rsidRPr="008A56DE">
        <w:rPr>
          <w:rFonts w:eastAsia="Calibri" w:cs="Arial"/>
          <w:lang w:eastAsia="hr-HR"/>
        </w:rPr>
        <w:t>od</w:t>
      </w:r>
      <w:r w:rsidR="00E43C4C" w:rsidRPr="008A56DE">
        <w:rPr>
          <w:rFonts w:eastAsia="Calibri" w:cs="Arial"/>
          <w:lang w:val="hr-HR" w:eastAsia="hr-HR"/>
        </w:rPr>
        <w:t xml:space="preserve"> </w:t>
      </w:r>
      <w:r w:rsidR="00713D09" w:rsidRPr="008A56DE">
        <w:rPr>
          <w:rFonts w:eastAsia="Calibri" w:cs="Arial"/>
          <w:lang w:val="hr-HR" w:eastAsia="hr-HR"/>
        </w:rPr>
        <w:t>lipnja</w:t>
      </w:r>
      <w:r w:rsidR="00E43C4C" w:rsidRPr="008A56DE">
        <w:rPr>
          <w:rFonts w:eastAsia="Calibri" w:cs="Arial"/>
          <w:lang w:val="hr-HR" w:eastAsia="hr-HR"/>
        </w:rPr>
        <w:t xml:space="preserve"> 2016. </w:t>
      </w:r>
      <w:r w:rsidR="00E43C4C" w:rsidRPr="008A56DE">
        <w:rPr>
          <w:rFonts w:eastAsia="Calibri" w:cs="Arial"/>
          <w:lang w:eastAsia="hr-HR"/>
        </w:rPr>
        <w:t>godine</w:t>
      </w:r>
      <w:r w:rsidR="001E6449" w:rsidRPr="008A56DE">
        <w:rPr>
          <w:rFonts w:cs="Arial"/>
          <w:szCs w:val="22"/>
          <w:lang w:val="hr-HR"/>
        </w:rPr>
        <w:t xml:space="preserve"> </w:t>
      </w:r>
      <w:r w:rsidR="00A81A5A" w:rsidRPr="008A56DE">
        <w:rPr>
          <w:rFonts w:cs="Arial"/>
          <w:szCs w:val="22"/>
          <w:lang w:val="hr-HR"/>
        </w:rPr>
        <w:t>(</w:t>
      </w:r>
      <w:r w:rsidR="001F3116" w:rsidRPr="008A56DE">
        <w:rPr>
          <w:rFonts w:cs="Arial"/>
          <w:szCs w:val="22"/>
          <w:lang w:val="hr-HR"/>
        </w:rPr>
        <w:t>kao što su npr. fasaderski</w:t>
      </w:r>
      <w:r w:rsidR="001E6449" w:rsidRPr="008A56DE">
        <w:rPr>
          <w:rFonts w:cs="Arial"/>
          <w:szCs w:val="22"/>
          <w:lang w:val="hr-HR"/>
        </w:rPr>
        <w:t xml:space="preserve">, </w:t>
      </w:r>
      <w:r w:rsidR="001E6146" w:rsidRPr="008A56DE">
        <w:rPr>
          <w:rFonts w:cs="Arial"/>
          <w:szCs w:val="22"/>
          <w:lang w:val="hr-HR"/>
        </w:rPr>
        <w:t xml:space="preserve"> izolaterski</w:t>
      </w:r>
      <w:r w:rsidR="001E6449" w:rsidRPr="008A56DE">
        <w:rPr>
          <w:rFonts w:cs="Arial"/>
          <w:szCs w:val="22"/>
          <w:lang w:val="hr-HR"/>
        </w:rPr>
        <w:t>, alumobravarski</w:t>
      </w:r>
      <w:r w:rsidR="001E6146" w:rsidRPr="008A56DE">
        <w:rPr>
          <w:rFonts w:cs="Arial"/>
          <w:szCs w:val="22"/>
          <w:lang w:val="hr-HR"/>
        </w:rPr>
        <w:t xml:space="preserve"> radovi</w:t>
      </w:r>
      <w:r w:rsidR="00A81A5A" w:rsidRPr="008A56DE">
        <w:rPr>
          <w:rFonts w:cs="Arial"/>
          <w:szCs w:val="22"/>
          <w:lang w:val="hr-HR"/>
        </w:rPr>
        <w:t>)</w:t>
      </w:r>
      <w:r w:rsidR="001E6146" w:rsidRPr="008A56DE">
        <w:rPr>
          <w:rFonts w:cs="Arial"/>
          <w:szCs w:val="22"/>
          <w:lang w:val="hr-HR"/>
        </w:rPr>
        <w:t>,</w:t>
      </w:r>
      <w:r w:rsidR="002C3034" w:rsidRPr="00800E94">
        <w:rPr>
          <w:rFonts w:cs="Arial"/>
          <w:b/>
          <w:szCs w:val="22"/>
          <w:lang w:val="hr-HR"/>
        </w:rPr>
        <w:t xml:space="preserve"> </w:t>
      </w:r>
      <w:r w:rsidR="002C3034" w:rsidRPr="00800E94">
        <w:t>a</w:t>
      </w:r>
      <w:r w:rsidR="002C3034" w:rsidRPr="00800E94">
        <w:rPr>
          <w:lang w:val="hr-HR"/>
        </w:rPr>
        <w:t xml:space="preserve"> č</w:t>
      </w:r>
      <w:r w:rsidR="002C3034" w:rsidRPr="00800E94">
        <w:t>ijim</w:t>
      </w:r>
      <w:r w:rsidR="002C3034" w:rsidRPr="00800E94">
        <w:rPr>
          <w:lang w:val="hr-HR"/>
        </w:rPr>
        <w:t xml:space="preserve"> </w:t>
      </w:r>
      <w:r w:rsidR="002C3034" w:rsidRPr="00800E94">
        <w:t>se</w:t>
      </w:r>
      <w:r w:rsidR="002C3034" w:rsidRPr="00800E94">
        <w:rPr>
          <w:lang w:val="hr-HR"/>
        </w:rPr>
        <w:t xml:space="preserve"> </w:t>
      </w:r>
      <w:r w:rsidR="002C3034" w:rsidRPr="00800E94">
        <w:t>izvo</w:t>
      </w:r>
      <w:r w:rsidR="002C3034" w:rsidRPr="00800E94">
        <w:rPr>
          <w:lang w:val="hr-HR"/>
        </w:rPr>
        <w:t>đ</w:t>
      </w:r>
      <w:r w:rsidR="002C3034" w:rsidRPr="00800E94">
        <w:t>enjem</w:t>
      </w:r>
      <w:r w:rsidR="002C3034" w:rsidRPr="00800E94">
        <w:rPr>
          <w:lang w:val="hr-HR"/>
        </w:rPr>
        <w:t xml:space="preserve"> </w:t>
      </w:r>
      <w:r w:rsidR="002C3034" w:rsidRPr="00800E94">
        <w:t>posti</w:t>
      </w:r>
      <w:r w:rsidR="002C3034" w:rsidRPr="00800E94">
        <w:rPr>
          <w:lang w:val="hr-HR"/>
        </w:rPr>
        <w:t>ž</w:t>
      </w:r>
      <w:r w:rsidR="002C3034" w:rsidRPr="00800E94">
        <w:t>u</w:t>
      </w:r>
      <w:r w:rsidR="002C3034" w:rsidRPr="00800E94">
        <w:rPr>
          <w:lang w:val="hr-HR"/>
        </w:rPr>
        <w:t xml:space="preserve"> </w:t>
      </w:r>
      <w:r w:rsidR="002C3034" w:rsidRPr="00800E94">
        <w:t>projektirana</w:t>
      </w:r>
      <w:r w:rsidR="002C3034" w:rsidRPr="00800E94">
        <w:rPr>
          <w:lang w:val="hr-HR"/>
        </w:rPr>
        <w:t xml:space="preserve"> </w:t>
      </w:r>
      <w:r w:rsidR="002C3034" w:rsidRPr="00800E94">
        <w:t>energetska</w:t>
      </w:r>
      <w:r w:rsidR="002C3034" w:rsidRPr="00800E94">
        <w:rPr>
          <w:lang w:val="hr-HR"/>
        </w:rPr>
        <w:t xml:space="preserve"> </w:t>
      </w:r>
      <w:r w:rsidR="002C3034" w:rsidRPr="00800E94">
        <w:t>svojstva</w:t>
      </w:r>
      <w:r w:rsidR="002C3034" w:rsidRPr="00800E94">
        <w:rPr>
          <w:lang w:val="hr-HR"/>
        </w:rPr>
        <w:t xml:space="preserve"> </w:t>
      </w:r>
      <w:r w:rsidR="002C3034" w:rsidRPr="00800E94">
        <w:t>zgrade</w:t>
      </w:r>
      <w:r w:rsidR="002C3034" w:rsidRPr="00800E94">
        <w:rPr>
          <w:lang w:val="hr-HR"/>
        </w:rPr>
        <w:t xml:space="preserve"> </w:t>
      </w:r>
      <w:r w:rsidR="002C3034" w:rsidRPr="00800E94">
        <w:t>koja</w:t>
      </w:r>
      <w:r w:rsidR="002C3034" w:rsidRPr="00800E94">
        <w:rPr>
          <w:lang w:val="hr-HR"/>
        </w:rPr>
        <w:t xml:space="preserve"> </w:t>
      </w:r>
      <w:r w:rsidR="002C3034" w:rsidRPr="00800E94">
        <w:t>se</w:t>
      </w:r>
      <w:r w:rsidR="002C3034" w:rsidRPr="00800E94">
        <w:rPr>
          <w:lang w:val="hr-HR"/>
        </w:rPr>
        <w:t xml:space="preserve"> </w:t>
      </w:r>
      <w:r w:rsidR="002C3034" w:rsidRPr="00800E94">
        <w:t>obnavlja</w:t>
      </w:r>
      <w:r w:rsidR="002C3034" w:rsidRPr="00800E94">
        <w:rPr>
          <w:lang w:val="hr-HR"/>
        </w:rPr>
        <w:t>.</w:t>
      </w:r>
    </w:p>
    <w:p w:rsidR="00C42B8B"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Za ugrađenu opremu vrijede jamstva proizvođača opreme.</w:t>
      </w:r>
    </w:p>
    <w:p w:rsidR="00A716BE"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(4) </w:t>
      </w:r>
      <w:r w:rsidR="00A716BE" w:rsidRPr="00800E94">
        <w:rPr>
          <w:rFonts w:cs="Arial"/>
          <w:szCs w:val="22"/>
          <w:lang w:val="hr-HR"/>
        </w:rPr>
        <w:t>Jamstveni rok počinje teći danom uspješno izvršene primopredaje izvedenih radova Naručitelju.</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B2315F" w:rsidP="00A716BE">
      <w:pPr>
        <w:pStyle w:val="BodyText"/>
        <w:tabs>
          <w:tab w:val="left" w:pos="9013"/>
          <w:tab w:val="left" w:pos="9063"/>
        </w:tabs>
        <w:ind w:right="-2"/>
        <w:jc w:val="center"/>
        <w:rPr>
          <w:rFonts w:cs="Arial"/>
          <w:b/>
          <w:szCs w:val="22"/>
          <w:lang w:val="hr-HR"/>
        </w:rPr>
      </w:pPr>
      <w:r w:rsidRPr="00800E94">
        <w:rPr>
          <w:rFonts w:cs="Arial"/>
          <w:b/>
          <w:szCs w:val="22"/>
          <w:lang w:val="hr-HR"/>
        </w:rPr>
        <w:t>Č</w:t>
      </w:r>
      <w:r w:rsidR="00A716BE" w:rsidRPr="00800E94">
        <w:rPr>
          <w:rFonts w:cs="Arial"/>
          <w:b/>
          <w:szCs w:val="22"/>
          <w:lang w:val="hr-HR"/>
        </w:rPr>
        <w:t>lanak 23.</w:t>
      </w:r>
    </w:p>
    <w:p w:rsidR="00A716BE" w:rsidRPr="00800E94" w:rsidRDefault="00A716BE" w:rsidP="00A716BE">
      <w:pPr>
        <w:pStyle w:val="BodyText"/>
        <w:tabs>
          <w:tab w:val="left" w:pos="9013"/>
          <w:tab w:val="left" w:pos="9063"/>
        </w:tabs>
        <w:ind w:right="-2"/>
        <w:jc w:val="center"/>
        <w:rPr>
          <w:rFonts w:cs="Arial"/>
          <w:b/>
          <w:szCs w:val="22"/>
          <w:lang w:val="hr-HR"/>
        </w:rPr>
      </w:pPr>
    </w:p>
    <w:p w:rsidR="005179C8"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 xml:space="preserve">(1) Izvođač je dužan </w:t>
      </w:r>
      <w:r w:rsidR="005179C8" w:rsidRPr="00800E94">
        <w:rPr>
          <w:rFonts w:cs="Arial"/>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obavljene primopredaje izvedenih radova.</w:t>
      </w:r>
    </w:p>
    <w:p w:rsidR="005179C8" w:rsidRPr="00800E94" w:rsidRDefault="005179C8" w:rsidP="005179C8">
      <w:pPr>
        <w:pStyle w:val="BodyText"/>
        <w:tabs>
          <w:tab w:val="left" w:pos="9013"/>
          <w:tab w:val="left" w:pos="9063"/>
        </w:tabs>
        <w:ind w:right="-2"/>
        <w:rPr>
          <w:rFonts w:cs="Arial"/>
          <w:szCs w:val="22"/>
          <w:lang w:val="hr-HR"/>
        </w:rPr>
      </w:pPr>
      <w:r w:rsidRPr="00800E94">
        <w:rPr>
          <w:rFonts w:cs="Arial"/>
          <w:szCs w:val="22"/>
          <w:lang w:val="hr-HR"/>
        </w:rPr>
        <w:t>(2) Izvođač je dužan u roku od maksimalno 15 (petnaest) dana od dana uspješno izvršene primopredaje dostaviti jamstvo za otklanjanje nedostataka koje se odn</w:t>
      </w:r>
      <w:r w:rsidR="00385E97" w:rsidRPr="00800E94">
        <w:rPr>
          <w:rFonts w:cs="Arial"/>
          <w:szCs w:val="22"/>
          <w:lang w:val="hr-HR"/>
        </w:rPr>
        <w:t>o</w:t>
      </w:r>
      <w:r w:rsidRPr="00800E94">
        <w:rPr>
          <w:rFonts w:cs="Arial"/>
          <w:szCs w:val="22"/>
          <w:lang w:val="hr-HR"/>
        </w:rPr>
        <w:t xml:space="preserve">si na </w:t>
      </w:r>
      <w:r w:rsidR="00385E97" w:rsidRPr="00800E94">
        <w:rPr>
          <w:rFonts w:cs="Arial"/>
          <w:szCs w:val="22"/>
          <w:lang w:val="hr-HR"/>
        </w:rPr>
        <w:t xml:space="preserve">temeljne </w:t>
      </w:r>
      <w:r w:rsidRPr="00800E94">
        <w:rPr>
          <w:rFonts w:cs="Arial"/>
          <w:szCs w:val="22"/>
          <w:lang w:val="hr-HR"/>
        </w:rPr>
        <w:t xml:space="preserve">zahtjeve za građevinu iz </w:t>
      </w:r>
      <w:r w:rsidR="00385E97" w:rsidRPr="00800E94">
        <w:rPr>
          <w:rFonts w:cs="Arial"/>
          <w:szCs w:val="22"/>
          <w:lang w:val="hr-HR"/>
        </w:rPr>
        <w:t xml:space="preserve">čl. 8. Zakona o gradnji. </w:t>
      </w:r>
      <w:r w:rsidRPr="00800E94">
        <w:rPr>
          <w:rFonts w:cs="Arial"/>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Izvođač radova ovlašćuje Naručitelja da se namiri iz bankarske garancije iz stavka 1. ovoga članka u slučaju da se za vrijeme jamstvenog roka pokaže potreba za popravcima ili otklanjanjem skrivenih mana.</w:t>
      </w:r>
    </w:p>
    <w:p w:rsidR="005179C8"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(4) U trenutku zaprimanja jamstva za jamstveni rok iz stavka 1 i 2 ovog članka, Naručitelj će odabranom ponuditelju vratiti jamstvo za uredno ispunjenje ugovora. Ukoliko Izvoditelj ne dostavi jamstvo za jamstveni rok u navedenom roku, Naručitelj će naplatiti jamstvo za uredno ispunjenje ugovora na način da će isto unovčiti i položiti kao depozit na račun Naručitelja.</w:t>
      </w:r>
    </w:p>
    <w:p w:rsidR="00815F2C" w:rsidRPr="00800E94" w:rsidRDefault="00815F2C"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227269" w:rsidRPr="00800E94" w:rsidRDefault="0022726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NEUGOVORENI RADOVI</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24.</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Pod neugovorenim radovima, u smislu stavka 1. ovog članka, smatraju 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hitni nepredviđeni radovi na osiguranju stabilnosti objekata ili sprječavanju nastanka štete, sukladno odredbi članka 624. Zakona o obveznim odnosima,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(2) Za navedene radove sklopiti će se dodatak ugovoru sukladno odredbama članka 320. Zakona o javnoj nabavi (NN 120/16)</w:t>
      </w:r>
    </w:p>
    <w:p w:rsidR="00A716BE"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800E94">
        <w:rPr>
          <w:rFonts w:cs="Arial"/>
          <w:szCs w:val="22"/>
          <w:lang w:val="hr-HR"/>
        </w:rPr>
        <w:t>3</w:t>
      </w:r>
      <w:r w:rsidR="00A716BE" w:rsidRPr="00800E94">
        <w:rPr>
          <w:rFonts w:cs="Arial"/>
          <w:szCs w:val="22"/>
          <w:lang w:val="hr-HR"/>
        </w:rPr>
        <w:t>.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RASKID UGOVORA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25.</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w:t>
      </w:r>
      <w:r w:rsidR="00C42B8B" w:rsidRPr="00800E94">
        <w:rPr>
          <w:rFonts w:cs="Arial"/>
          <w:szCs w:val="22"/>
          <w:lang w:val="hr-HR"/>
        </w:rPr>
        <w:t xml:space="preserve"> da Izvođač radova ne započne s</w:t>
      </w:r>
      <w:r w:rsidRPr="00800E94">
        <w:rPr>
          <w:rFonts w:cs="Arial"/>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sidRPr="00800E94">
        <w:rPr>
          <w:rFonts w:cs="Arial"/>
          <w:szCs w:val="22"/>
          <w:lang w:val="hr-HR"/>
        </w:rPr>
        <w:t xml:space="preserve"> za ispunjenje ugovornih obveza.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raskida iz stavka 2. ovog članka, Naručitelj </w:t>
      </w:r>
      <w:r w:rsidR="00C42B8B" w:rsidRPr="00800E94">
        <w:rPr>
          <w:rFonts w:cs="Arial"/>
          <w:szCs w:val="22"/>
          <w:lang w:val="hr-HR"/>
        </w:rPr>
        <w:t>će</w:t>
      </w:r>
      <w:r w:rsidRPr="00800E94">
        <w:rPr>
          <w:rFonts w:cs="Arial"/>
          <w:szCs w:val="22"/>
          <w:lang w:val="hr-HR"/>
        </w:rPr>
        <w:t xml:space="preserve"> naplatiti bankarsku garanciju iz članka 14. ovoga Ugovora u cijelosti ili se naplatiti iz svih drugih Naručitelju raspoloživih </w:t>
      </w:r>
      <w:r w:rsidR="00C42B8B" w:rsidRPr="00800E94">
        <w:rPr>
          <w:rFonts w:cs="Arial"/>
          <w:szCs w:val="22"/>
          <w:lang w:val="hr-HR"/>
        </w:rPr>
        <w:t>sredstava,</w:t>
      </w:r>
      <w:r w:rsidRPr="00800E94">
        <w:rPr>
          <w:rFonts w:cs="Arial"/>
          <w:szCs w:val="22"/>
          <w:lang w:val="hr-HR"/>
        </w:rPr>
        <w:t xml:space="preserve"> uključivo i uskratu isplate za podmirenje obveza po već izvedenim radovima.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26.</w:t>
      </w:r>
    </w:p>
    <w:p w:rsidR="00A716BE" w:rsidRPr="00800E94" w:rsidRDefault="00A716BE" w:rsidP="00A716BE">
      <w:pPr>
        <w:pStyle w:val="BodyText"/>
        <w:tabs>
          <w:tab w:val="left" w:pos="0"/>
          <w:tab w:val="left" w:pos="9013"/>
          <w:tab w:val="left" w:pos="9063"/>
        </w:tabs>
        <w:ind w:right="-2"/>
        <w:jc w:val="center"/>
        <w:rPr>
          <w:rFonts w:cs="Arial"/>
          <w:szCs w:val="22"/>
          <w:lang w:val="hr-HR"/>
        </w:rPr>
      </w:pPr>
    </w:p>
    <w:p w:rsidR="00A716BE" w:rsidRPr="00800E94" w:rsidRDefault="00A716BE" w:rsidP="00A716BE">
      <w:pPr>
        <w:pStyle w:val="BodyText"/>
        <w:tabs>
          <w:tab w:val="left" w:pos="0"/>
          <w:tab w:val="left" w:pos="9013"/>
          <w:tab w:val="left" w:pos="9063"/>
        </w:tabs>
        <w:ind w:right="-2"/>
        <w:rPr>
          <w:rFonts w:cs="Arial"/>
          <w:szCs w:val="22"/>
          <w:lang w:val="hr-HR"/>
        </w:rPr>
      </w:pPr>
      <w:r w:rsidRPr="00800E94">
        <w:rPr>
          <w:rFonts w:cs="Arial"/>
          <w:szCs w:val="22"/>
          <w:lang w:val="hr-HR"/>
        </w:rPr>
        <w:t>(1) Naručitelj može raskinuti ugovor o javnim radovima i naplatiti u cijelosti iznos iz bankarske garancije iz čl. 14. ovoga Ugovora u sljedećim slučajevima: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Izvođač radova neopravdano kasni s izvođenjem radova više od 15 kalendarskih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dana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izgubio pravnu i poslovnu sposobnost ili tehničku i stručnu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 xml:space="preserve">sposobnost, a nije dostavio dokaz o tome da je istu ponovno stekao ili produljio </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u ponudi izjavio da radove izvodi samostalno vlastitim kapacitetima,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a na gradilištu se zateknu radnici koji nisu zaposlenici izvođača radova,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ako je Izvođaču radova izdana zabrana za obavljanje profesionalne djelatnosti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Naručitelj može raskinuti ovaj Ugovor 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nadležno tijelo uprave zabrani daljnje izvođenje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prestane potreba za izvođenjem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nastupe druge okolnosti ili događaji koji onemogućavaju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Ugovor se neće raskinuti zbog neispunjenja neznatnog dijela ugovorne obveze.</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ima pravo otkazati izvođenje ugovorenih radova i to kako prije početka radova, tako i za vrijeme izvođenja radova, zbog nemogućnosti izvođenja ugovorenih radova, odnosno općenito </w:t>
      </w:r>
      <w:r w:rsidRPr="00800E94">
        <w:rPr>
          <w:rFonts w:cs="Arial"/>
          <w:szCs w:val="22"/>
          <w:lang w:val="hr-HR"/>
        </w:rPr>
        <w:lastRenderedPageBreak/>
        <w:t>zbog nemogućnosti izvršenja ugovorenih obveza, a uslijed razloga koji se ne mogu pripisati krivnji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Svaka ugovorna stranka ima pravo otkazati ovaj Ugovor i iz razloga predviđenih člankom 369.  Zakona o obveznim odnosima (clausula rebus sic stantibus).</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28.</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800E94" w:rsidRDefault="00A716BE" w:rsidP="00A716BE">
      <w:pPr>
        <w:pStyle w:val="BodyText"/>
        <w:tabs>
          <w:tab w:val="left" w:pos="9013"/>
          <w:tab w:val="left" w:pos="9063"/>
        </w:tabs>
        <w:ind w:right="-2"/>
        <w:rPr>
          <w:rFonts w:cs="Arial"/>
          <w:szCs w:val="22"/>
          <w:lang w:val="hr-HR"/>
        </w:rPr>
      </w:pPr>
    </w:p>
    <w:p w:rsidR="005473E6" w:rsidRPr="00800E94" w:rsidRDefault="005473E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Obračun radova u slučaju iz stavka 1. ovoga članka mora se započeti najkasnije u roku od 10 </w:t>
      </w:r>
    </w:p>
    <w:p w:rsidR="00A716BE" w:rsidRPr="00800E94" w:rsidRDefault="00C42B8B"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(slovima: deset) dana od nastupa raskida ili otkaza ovog Ugovora ili obustave izvođenja ugovorenih radova i završiti u krajnjem roku od 30 (slovima: trideset) dana</w:t>
      </w: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STRUČNI NADZOR</w:t>
      </w:r>
    </w:p>
    <w:p w:rsidR="00A716BE" w:rsidRPr="00800E94" w:rsidRDefault="00A716BE" w:rsidP="00A716BE">
      <w:pPr>
        <w:pStyle w:val="BodyText"/>
        <w:tabs>
          <w:tab w:val="left" w:pos="142"/>
        </w:tabs>
        <w:ind w:right="-2"/>
        <w:rPr>
          <w:rFonts w:cs="Arial"/>
          <w:b/>
          <w:szCs w:val="22"/>
          <w:lang w:val="hr-HR"/>
        </w:rPr>
      </w:pPr>
    </w:p>
    <w:p w:rsidR="00A716BE" w:rsidRPr="00800E94" w:rsidRDefault="00A716BE" w:rsidP="00A716BE">
      <w:pPr>
        <w:pStyle w:val="BodyText"/>
        <w:tabs>
          <w:tab w:val="left" w:pos="142"/>
        </w:tabs>
        <w:ind w:right="-2"/>
        <w:jc w:val="center"/>
        <w:rPr>
          <w:rFonts w:cs="Arial"/>
          <w:b/>
          <w:szCs w:val="22"/>
          <w:lang w:val="hr-HR"/>
        </w:rPr>
      </w:pPr>
      <w:r w:rsidRPr="00800E94">
        <w:rPr>
          <w:rFonts w:cs="Arial"/>
          <w:b/>
          <w:szCs w:val="22"/>
          <w:lang w:val="hr-HR"/>
        </w:rPr>
        <w:t>Članak 31.</w:t>
      </w:r>
    </w:p>
    <w:p w:rsidR="00A716BE" w:rsidRPr="00800E94" w:rsidRDefault="00A716BE" w:rsidP="00A716BE">
      <w:pPr>
        <w:pStyle w:val="BodyText"/>
        <w:tabs>
          <w:tab w:val="left" w:pos="142"/>
        </w:tabs>
        <w:ind w:right="-2"/>
        <w:jc w:val="center"/>
        <w:rPr>
          <w:rFonts w:cs="Arial"/>
          <w:b/>
          <w:szCs w:val="22"/>
          <w:lang w:val="hr-HR"/>
        </w:rPr>
      </w:pP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(1) Izvođenje ugovorenih radova Naručitelj će neposredno nadzirati putem nadzornog inženjera, koji zastupa Naručitelja pri izvođenju ugovorenih radova.</w:t>
      </w:r>
    </w:p>
    <w:p w:rsidR="00C42B8B" w:rsidRPr="00800E94" w:rsidRDefault="00A716BE" w:rsidP="00A716BE">
      <w:pPr>
        <w:pStyle w:val="BodyText"/>
        <w:tabs>
          <w:tab w:val="left" w:pos="142"/>
        </w:tabs>
        <w:ind w:right="-2"/>
        <w:rPr>
          <w:rFonts w:cs="Arial"/>
          <w:szCs w:val="22"/>
          <w:lang w:val="hr-HR"/>
        </w:rPr>
      </w:pPr>
      <w:r w:rsidRPr="00800E94">
        <w:rPr>
          <w:rFonts w:cs="Arial"/>
          <w:szCs w:val="22"/>
          <w:lang w:val="hr-HR"/>
        </w:rPr>
        <w:t>(2) Naručitelj je dužan prije početka izvođenja ugovorenih radova Izvođaču radova pisanim putem dostaviti ime Nadzornog inženjera.</w:t>
      </w: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(3) Odluke i obveze koje Nadzorni inženjer donese i preuzme tijekom izvođenja radova obvezuju u cijelosti Izvođača radova.</w:t>
      </w:r>
    </w:p>
    <w:p w:rsidR="00C502E3" w:rsidRPr="00800E94" w:rsidRDefault="00C502E3" w:rsidP="005179C8">
      <w:pPr>
        <w:pStyle w:val="BodyText"/>
        <w:tabs>
          <w:tab w:val="left" w:pos="142"/>
        </w:tabs>
        <w:ind w:right="-2"/>
        <w:rPr>
          <w:rFonts w:cs="Arial"/>
          <w:szCs w:val="22"/>
          <w:lang w:val="hr-HR"/>
        </w:rPr>
      </w:pP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PRIJELAZNE I ZAVRŠNE ODREDBE</w:t>
      </w: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Ugovorne stranke za realizaciju ovog Ugovora imenuju svoje ovlaštene predstavnike i to:</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 xml:space="preserve">za Naručitelja: </w:t>
      </w:r>
      <w:r w:rsidR="001E6449" w:rsidRPr="00800E94">
        <w:rPr>
          <w:rFonts w:cs="Arial"/>
          <w:szCs w:val="22"/>
          <w:lang w:val="hr-HR"/>
        </w:rPr>
        <w:t>____________________________</w:t>
      </w: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za</w:t>
      </w:r>
      <w:r w:rsidR="00D17178" w:rsidRPr="00800E94">
        <w:rPr>
          <w:rFonts w:cs="Arial"/>
          <w:szCs w:val="22"/>
          <w:lang w:val="hr-HR"/>
        </w:rPr>
        <w:t xml:space="preserve"> </w:t>
      </w:r>
      <w:r w:rsidRPr="00800E94">
        <w:rPr>
          <w:rFonts w:cs="Arial"/>
          <w:szCs w:val="22"/>
          <w:lang w:val="hr-HR"/>
        </w:rPr>
        <w:t>Izvođača</w:t>
      </w:r>
      <w:r w:rsidR="00C42B8B" w:rsidRPr="00800E94">
        <w:rPr>
          <w:rFonts w:cs="Arial"/>
          <w:szCs w:val="22"/>
          <w:lang w:val="hr-HR"/>
        </w:rPr>
        <w:t xml:space="preserve"> radova</w:t>
      </w:r>
      <w:r w:rsidRPr="00800E94">
        <w:rPr>
          <w:rFonts w:cs="Arial"/>
          <w:szCs w:val="22"/>
          <w:lang w:val="hr-HR"/>
        </w:rPr>
        <w:t>: ______________________________________, koji rukovodi izvedbom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33.</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Sve izmjene i dopune ovog Ugovora bit će pravovaljane ukoliko budu sačinjene u pisanom obliku.</w:t>
      </w:r>
    </w:p>
    <w:p w:rsidR="003D7FF2" w:rsidRPr="00800E94" w:rsidRDefault="003D7FF2"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34.</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sve što nije regulirano ovim Ugovorom važe odredbe Zakona o obveznim odnosima.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35.</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Sporove koji bi proizašli iz ovog Ugovora ugovorne stranke nastojat će riješiti sporazumno. Ukoliko se sporazum ne postigne, nadležan je stvarno nadležni sud u Rijeci.</w:t>
      </w:r>
    </w:p>
    <w:p w:rsidR="005473E6" w:rsidRPr="00800E94" w:rsidRDefault="005473E6" w:rsidP="005179C8">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36.</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2"/>
        <w:tabs>
          <w:tab w:val="left" w:pos="426"/>
        </w:tabs>
        <w:rPr>
          <w:rFonts w:cs="Arial"/>
          <w:b w:val="0"/>
          <w:i w:val="0"/>
          <w:sz w:val="22"/>
          <w:szCs w:val="22"/>
        </w:rPr>
      </w:pPr>
      <w:r w:rsidRPr="00800E94">
        <w:rPr>
          <w:rFonts w:cs="Arial"/>
          <w:b w:val="0"/>
          <w:i w:val="0"/>
          <w:sz w:val="22"/>
          <w:szCs w:val="22"/>
        </w:rPr>
        <w:t xml:space="preserve">(1) Ugovorne strane potvrđuju da su upoznate sa sadržajem i značenjem odredbi ovoga Ugovora te se odriču prava pobijanja istog iz razloga nerazumijevanja istog. </w:t>
      </w:r>
    </w:p>
    <w:p w:rsidR="00A716BE" w:rsidRPr="00800E94" w:rsidRDefault="00A716BE" w:rsidP="00C42B8B">
      <w:pPr>
        <w:pStyle w:val="BodyText2"/>
        <w:tabs>
          <w:tab w:val="left" w:pos="426"/>
        </w:tabs>
        <w:rPr>
          <w:rFonts w:cs="Arial"/>
          <w:b w:val="0"/>
          <w:szCs w:val="22"/>
        </w:rPr>
      </w:pPr>
      <w:r w:rsidRPr="00800E94">
        <w:rPr>
          <w:rFonts w:cs="Arial"/>
          <w:b w:val="0"/>
          <w:i w:val="0"/>
          <w:sz w:val="22"/>
          <w:szCs w:val="22"/>
        </w:rPr>
        <w:t>(2) Ugovorne strane primaju prava i obveze određene ovim Ugovorom u cijelosti te ga u znak prihvata potpisuju.</w:t>
      </w:r>
    </w:p>
    <w:p w:rsidR="00B2315F" w:rsidRPr="00800E94" w:rsidRDefault="00B2315F"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37.</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 je sastavljen u 6 (šest) istovjetnih primjeraka, od kojih 2 (dva) primjerka za Izvođača radova, a 4 (četiri) primjerka za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3D7FF2" w:rsidRPr="00800E94">
        <w:rPr>
          <w:rFonts w:cs="Arial"/>
          <w:szCs w:val="22"/>
          <w:lang w:val="hr-HR"/>
        </w:rPr>
        <w:t xml:space="preserve">             </w:t>
      </w:r>
      <w:r w:rsidR="00815F2C" w:rsidRPr="00800E94">
        <w:rPr>
          <w:rFonts w:cs="Arial"/>
          <w:szCs w:val="22"/>
          <w:lang w:val="hr-HR"/>
        </w:rPr>
        <w:t xml:space="preserve">   KLASA: </w:t>
      </w:r>
      <w:r w:rsidR="001E6449" w:rsidRPr="00800E94">
        <w:rPr>
          <w:rFonts w:cs="Arial"/>
          <w:lang w:val="hr-HR"/>
        </w:rPr>
        <w:t>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UR.BROJ: </w:t>
      </w:r>
      <w:r w:rsidR="001E6449" w:rsidRPr="00800E94">
        <w:rPr>
          <w:rFonts w:cs="Arial"/>
          <w:szCs w:val="22"/>
          <w:lang w:val="hr-HR"/>
        </w:rPr>
        <w:t>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 _______________, _______201</w:t>
      </w:r>
      <w:r w:rsidR="00B0282E" w:rsidRPr="00800E94">
        <w:rPr>
          <w:rFonts w:cs="Arial"/>
          <w:szCs w:val="22"/>
          <w:lang w:val="hr-HR"/>
        </w:rPr>
        <w:t>7</w:t>
      </w:r>
      <w:r w:rsidRPr="00800E94">
        <w:rPr>
          <w:rFonts w:cs="Arial"/>
          <w:szCs w:val="22"/>
          <w:lang w:val="hr-HR"/>
        </w:rPr>
        <w:t xml:space="preserve">. god.                </w:t>
      </w:r>
      <w:r w:rsidR="003D7FF2" w:rsidRPr="00800E94">
        <w:rPr>
          <w:rFonts w:cs="Arial"/>
          <w:szCs w:val="22"/>
          <w:lang w:val="hr-HR"/>
        </w:rPr>
        <w:t xml:space="preserve">   </w:t>
      </w:r>
      <w:r w:rsidRPr="00800E94">
        <w:rPr>
          <w:rFonts w:cs="Arial"/>
          <w:szCs w:val="22"/>
          <w:lang w:val="hr-HR"/>
        </w:rPr>
        <w:t xml:space="preserve"> U Rijeci, ___________201</w:t>
      </w:r>
      <w:r w:rsidR="00B0282E" w:rsidRPr="00800E94">
        <w:rPr>
          <w:rFonts w:cs="Arial"/>
          <w:szCs w:val="22"/>
          <w:lang w:val="hr-HR"/>
        </w:rPr>
        <w:t>7</w:t>
      </w:r>
      <w:r w:rsidRPr="00800E94">
        <w:rPr>
          <w:rFonts w:cs="Arial"/>
          <w:szCs w:val="22"/>
          <w:lang w:val="hr-HR"/>
        </w:rPr>
        <w:t>. god.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Izvođača radova:                                                        za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Direktor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____________</w:t>
      </w:r>
      <w:r w:rsidR="00CD2548" w:rsidRPr="00800E94">
        <w:rPr>
          <w:rFonts w:cs="Arial"/>
          <w:szCs w:val="22"/>
          <w:lang w:val="hr-HR"/>
        </w:rPr>
        <w:t>_____</w:t>
      </w:r>
      <w:r w:rsidRPr="00800E94">
        <w:rPr>
          <w:rFonts w:cs="Arial"/>
          <w:szCs w:val="22"/>
          <w:lang w:val="hr-HR"/>
        </w:rPr>
        <w:t>_______                                        ___________________</w:t>
      </w:r>
      <w:r w:rsidR="007A467E" w:rsidRPr="00800E94">
        <w:rPr>
          <w:rFonts w:cs="Arial"/>
          <w:szCs w:val="22"/>
          <w:lang w:val="hr-HR"/>
        </w:rPr>
        <w:t>__</w:t>
      </w:r>
      <w:r w:rsidRPr="00800E94">
        <w:rPr>
          <w:rFonts w:cs="Arial"/>
          <w:szCs w:val="22"/>
          <w:lang w:val="hr-HR"/>
        </w:rPr>
        <w:t xml:space="preserve">____         </w:t>
      </w:r>
    </w:p>
    <w:p w:rsidR="00A716BE" w:rsidRPr="00800E94" w:rsidRDefault="00815F2C">
      <w:pPr>
        <w:pStyle w:val="Header"/>
        <w:widowControl w:val="0"/>
        <w:tabs>
          <w:tab w:val="clear" w:pos="4320"/>
          <w:tab w:val="clear" w:pos="8640"/>
          <w:tab w:val="right" w:pos="-2127"/>
        </w:tabs>
        <w:jc w:val="both"/>
        <w:rPr>
          <w:rFonts w:ascii="Arial" w:hAnsi="Arial" w:cs="Arial"/>
          <w:szCs w:val="22"/>
        </w:rPr>
      </w:pP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t xml:space="preserve">     Gradonačelnik</w:t>
      </w:r>
    </w:p>
    <w:p w:rsidR="005179C8" w:rsidRPr="00800E94" w:rsidRDefault="005179C8">
      <w:pPr>
        <w:pStyle w:val="Header"/>
        <w:widowControl w:val="0"/>
        <w:tabs>
          <w:tab w:val="clear" w:pos="4320"/>
          <w:tab w:val="clear" w:pos="8640"/>
          <w:tab w:val="right" w:pos="-2127"/>
        </w:tabs>
        <w:jc w:val="both"/>
        <w:rPr>
          <w:rFonts w:ascii="Arial" w:hAnsi="Arial" w:cs="Arial"/>
          <w:szCs w:val="22"/>
        </w:rPr>
      </w:pPr>
    </w:p>
    <w:p w:rsidR="00EA2C2C" w:rsidRPr="00800E94" w:rsidRDefault="00EA2C2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Default="008378F1"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A56DE" w:rsidRDefault="008A56DE">
      <w:pPr>
        <w:rPr>
          <w:rFonts w:ascii="Arial" w:hAnsi="Arial" w:cs="Arial"/>
          <w:szCs w:val="22"/>
        </w:rPr>
      </w:pPr>
      <w:r>
        <w:rPr>
          <w:rFonts w:ascii="Arial" w:hAnsi="Arial" w:cs="Arial"/>
          <w:szCs w:val="22"/>
        </w:rPr>
        <w:br w:type="page"/>
      </w:r>
    </w:p>
    <w:p w:rsidR="008378F1" w:rsidRPr="00800E94" w:rsidRDefault="008378F1" w:rsidP="00304E81">
      <w:pPr>
        <w:rPr>
          <w:rFonts w:ascii="Arial" w:hAnsi="Arial" w:cs="Arial"/>
          <w:szCs w:val="22"/>
        </w:rPr>
      </w:pPr>
      <w:bookmarkStart w:id="117" w:name="_GoBack"/>
      <w:bookmarkEnd w:id="117"/>
    </w:p>
    <w:p w:rsidR="008378F1" w:rsidRPr="00800E94" w:rsidRDefault="005E4A01" w:rsidP="008378F1">
      <w:pPr>
        <w:spacing w:before="120" w:after="120"/>
        <w:jc w:val="center"/>
        <w:rPr>
          <w:rFonts w:eastAsia="Calibri"/>
          <w:b/>
          <w:sz w:val="24"/>
          <w:szCs w:val="22"/>
          <w:u w:val="single"/>
          <w:lang w:eastAsia="en-GB"/>
        </w:rPr>
      </w:pPr>
      <w:r w:rsidRPr="00800E94">
        <w:rPr>
          <w:rFonts w:eastAsia="Calibri"/>
          <w:b/>
          <w:szCs w:val="22"/>
          <w:u w:val="single"/>
          <w:lang w:eastAsia="en-GB"/>
        </w:rPr>
        <w:t>P</w:t>
      </w:r>
      <w:r w:rsidR="008378F1" w:rsidRPr="00800E94">
        <w:rPr>
          <w:rFonts w:eastAsia="Calibri"/>
          <w:b/>
          <w:szCs w:val="22"/>
          <w:u w:val="single"/>
          <w:lang w:eastAsia="en-GB"/>
        </w:rPr>
        <w:t xml:space="preserve">RILOG II.:  </w:t>
      </w:r>
      <w:r w:rsidR="008378F1" w:rsidRPr="00800E94">
        <w:rPr>
          <w:rFonts w:eastAsia="Calibri"/>
          <w:b/>
          <w:sz w:val="24"/>
          <w:szCs w:val="22"/>
          <w:u w:val="single"/>
          <w:lang w:eastAsia="en-GB"/>
        </w:rPr>
        <w:t>Standardni obrazac za</w:t>
      </w:r>
      <w:r w:rsidR="008378F1" w:rsidRPr="00800E94">
        <w:rPr>
          <w:rFonts w:eastAsia="Calibri"/>
          <w:b/>
          <w:sz w:val="24"/>
          <w:szCs w:val="22"/>
          <w:u w:val="single"/>
          <w:lang w:eastAsia="en-GB"/>
        </w:rPr>
        <w:br/>
        <w:t>europsku jedinstvenu dokumentaciju o nabavi (ESPD)</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 Podaci o postupku nabave i javnom naručitelju ili naručitelju</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w w:val="0"/>
        </w:rPr>
        <w:t xml:space="preserve"> </w:t>
      </w:r>
      <w:r w:rsidRPr="00800E94">
        <w:rPr>
          <w:rFonts w:ascii="Arial" w:hAnsi="Arial"/>
          <w:b/>
          <w:i/>
          <w:w w:val="0"/>
        </w:rPr>
        <w:t xml:space="preserve">Za postupke nabave u kojima je poziv na nadmetanje objavljen u Službenom listu Europske unije, podaci koji se zahtijevaju u dijelu I. automatski će se preuzeti </w:t>
      </w:r>
      <w:r w:rsidRPr="00800E94">
        <w:rPr>
          <w:rFonts w:ascii="Arial" w:hAnsi="Arial"/>
          <w:b/>
          <w:i/>
          <w:w w:val="0"/>
          <w:u w:val="single"/>
        </w:rPr>
        <w:t>pod uvjetom da se elektronički servis ESPD-a</w:t>
      </w:r>
      <w:r w:rsidRPr="00800E94">
        <w:rPr>
          <w:rFonts w:ascii="Arial" w:hAnsi="Arial"/>
          <w:b/>
          <w:i/>
          <w:w w:val="0"/>
          <w:u w:val="single"/>
          <w:vertAlign w:val="superscript"/>
        </w:rPr>
        <w:footnoteReference w:id="1"/>
      </w:r>
      <w:r w:rsidRPr="00800E94">
        <w:rPr>
          <w:rFonts w:ascii="Arial" w:hAnsi="Arial"/>
          <w:b/>
          <w:i/>
          <w:w w:val="0"/>
          <w:u w:val="single"/>
        </w:rPr>
        <w:t xml:space="preserve"> upotrebljava za stvaranje i ispunjavanje ESPD-a.</w:t>
      </w:r>
      <w:r w:rsidRPr="00800E94">
        <w:rPr>
          <w:rFonts w:ascii="Arial" w:hAnsi="Arial"/>
          <w:b/>
          <w:w w:val="0"/>
          <w:u w:val="single"/>
        </w:rPr>
        <w:t xml:space="preserve"> </w:t>
      </w:r>
      <w:r w:rsidRPr="00800E94">
        <w:rPr>
          <w:rFonts w:ascii="Arial" w:hAnsi="Arial"/>
          <w:b/>
        </w:rPr>
        <w:t xml:space="preserve">Upućivanje na </w:t>
      </w:r>
      <w:r w:rsidRPr="00800E94">
        <w:rPr>
          <w:rFonts w:ascii="Arial" w:hAnsi="Arial"/>
          <w:b/>
          <w:i/>
        </w:rPr>
        <w:t>odgovarajuću obavijest</w:t>
      </w:r>
      <w:r w:rsidRPr="00800E94">
        <w:rPr>
          <w:rFonts w:ascii="Arial" w:hAnsi="Arial"/>
          <w:b/>
          <w:i/>
          <w:vertAlign w:val="superscript"/>
        </w:rPr>
        <w:footnoteReference w:id="2"/>
      </w:r>
      <w:r w:rsidRPr="00800E94">
        <w:rPr>
          <w:rFonts w:ascii="Arial" w:hAnsi="Arial"/>
          <w:b/>
        </w:rPr>
        <w:t xml:space="preserve"> objavljenu u Službenom listu Europske unije:</w:t>
      </w:r>
      <w:r w:rsidRPr="00800E94">
        <w:rPr>
          <w:rFonts w:ascii="Arial" w:hAnsi="Arial"/>
          <w:b/>
        </w:rPr>
        <w:br/>
        <w:t xml:space="preserve">SLEU S broj [], datum [], stranica [], </w:t>
      </w:r>
      <w:r w:rsidRPr="00800E94">
        <w:rPr>
          <w:rFonts w:ascii="Arial" w:hAnsi="Arial"/>
          <w:b/>
        </w:rPr>
        <w:br/>
        <w:t>Broj obavijesti u SL S: [ ][ ][ ][ ]/S [ ][ ][ ]–[ ][ ][ ][ ][ ][ ][ ]</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u w:val="single"/>
        </w:rPr>
        <w:t>Ako poziv na nadmetanje nije objavljen u SLEU, javni naručitelj ili naručitelj mora unijeti podatke kojima se omogućuje jasno utvrđivanje postupka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b/>
        </w:rPr>
        <w:t>U slučaju da objavljivanje obavijesti u Službenom listu Europske unije nije potrebno, navedite druge podatke kojima se omogućuje jasno utvrđivanje postupka nabave (npr. upućivanje na objavu na nacionalnoj razini): [….]</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Podaci o postupku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w w:val="0"/>
        </w:rPr>
        <w:t xml:space="preserve">Podaci koji se zahtijevaju u dijelu I. automatski će se preuzeti </w:t>
      </w:r>
      <w:r w:rsidRPr="00800E94">
        <w:rPr>
          <w:rFonts w:ascii="Arial" w:hAnsi="Arial"/>
          <w:b/>
          <w:i/>
          <w:w w:val="0"/>
          <w:u w:val="single"/>
        </w:rPr>
        <w:t>pod uvjetom da se prethodno navedeni elektronički servis ESPD-a upotrebljava za stvaranje i ispunjavanje ESPD-a.</w:t>
      </w:r>
      <w:r w:rsidRPr="00800E94">
        <w:rPr>
          <w:rFonts w:ascii="Arial" w:hAnsi="Arial"/>
          <w:b/>
          <w:w w:val="0"/>
          <w:u w:val="single"/>
        </w:rPr>
        <w:t xml:space="preserve"> U protivnom, </w:t>
      </w:r>
      <w:r w:rsidRPr="00800E94">
        <w:rPr>
          <w:rFonts w:ascii="Arial" w:hAnsi="Arial"/>
          <w:b/>
          <w:i/>
          <w:w w:val="0"/>
          <w:u w:val="single"/>
        </w:rPr>
        <w:t xml:space="preserve">te podatke mora unijeti </w:t>
      </w:r>
      <w:r w:rsidRPr="00800E94">
        <w:rPr>
          <w:rFonts w:ascii="Arial" w:hAnsi="Arial"/>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rPr>
          <w:trHeight w:val="349"/>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Identitet naručitelja</w:t>
            </w:r>
            <w:r w:rsidRPr="00800E94">
              <w:rPr>
                <w:rFonts w:ascii="Arial" w:hAnsi="Arial"/>
                <w:b/>
                <w:i/>
                <w:vertAlign w:val="superscript"/>
              </w:rPr>
              <w:footnoteReference w:id="3"/>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349"/>
        </w:trPr>
        <w:tc>
          <w:tcPr>
            <w:tcW w:w="4644" w:type="dxa"/>
            <w:shd w:val="clear" w:color="auto" w:fill="auto"/>
          </w:tcPr>
          <w:p w:rsidR="008378F1" w:rsidRPr="00800E94" w:rsidRDefault="008378F1" w:rsidP="008378F1">
            <w:pPr>
              <w:rPr>
                <w:rFonts w:ascii="Arial" w:hAnsi="Arial"/>
              </w:rPr>
            </w:pPr>
            <w:r w:rsidRPr="00800E94">
              <w:rPr>
                <w:rFonts w:ascii="Arial" w:hAnsi="Arial"/>
              </w:rPr>
              <w:t xml:space="preserve">Naziv: </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5"/>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O kojoj je nabavi riječ?</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Naziv ili kratak opis nabave</w:t>
            </w:r>
            <w:r w:rsidRPr="00800E94">
              <w:rPr>
                <w:rFonts w:ascii="Arial" w:hAnsi="Arial"/>
                <w:vertAlign w:val="superscript"/>
              </w:rPr>
              <w:footnoteReference w:id="4"/>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Referentni broj predmeta koji dodjeljuje javni naručitelj ili naručitelj (</w:t>
            </w:r>
            <w:r w:rsidRPr="00800E94">
              <w:rPr>
                <w:rFonts w:ascii="Arial" w:hAnsi="Arial"/>
                <w:i/>
              </w:rPr>
              <w:t>ako je primjenjivo</w:t>
            </w:r>
            <w:r w:rsidRPr="00800E94">
              <w:rPr>
                <w:rFonts w:ascii="Arial" w:hAnsi="Arial"/>
              </w:rPr>
              <w:t>)</w:t>
            </w:r>
            <w:r w:rsidRPr="00800E94">
              <w:rPr>
                <w:rFonts w:ascii="Arial" w:hAnsi="Arial"/>
                <w:vertAlign w:val="superscript"/>
              </w:rPr>
              <w:footnoteReference w:id="5"/>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800E94">
        <w:rPr>
          <w:rFonts w:ascii="Arial" w:hAnsi="Arial"/>
          <w:b/>
          <w:i/>
          <w:u w:val="single"/>
        </w:rPr>
        <w:t>Sve</w:t>
      </w:r>
      <w:r w:rsidRPr="00800E94">
        <w:rPr>
          <w:rFonts w:ascii="Arial" w:hAnsi="Arial"/>
          <w:b/>
          <w:i/>
        </w:rPr>
        <w:t xml:space="preserve"> ostale podatke u svim dijelovima ESPD-a mora unijeti </w:t>
      </w:r>
      <w:r w:rsidRPr="00800E94">
        <w:rPr>
          <w:rFonts w:ascii="Arial" w:hAnsi="Arial"/>
          <w:b/>
          <w:i/>
          <w:u w:val="single"/>
        </w:rPr>
        <w:t>gospodarski subjekt</w:t>
      </w:r>
      <w:r w:rsidRPr="00800E94">
        <w:rPr>
          <w:rFonts w:ascii="Arial" w:hAnsi="Arial"/>
        </w:rPr>
        <w:t>.</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 Podaci o gospodarskom subjektu</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Identifikacija: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ind w:left="850" w:hanging="850"/>
              <w:jc w:val="both"/>
              <w:rPr>
                <w:rFonts w:eastAsia="Calibri"/>
                <w:sz w:val="24"/>
                <w:szCs w:val="22"/>
                <w:lang w:eastAsia="en-GB"/>
              </w:rPr>
            </w:pPr>
            <w:r w:rsidRPr="00800E94">
              <w:rPr>
                <w:rFonts w:eastAsia="Calibri"/>
                <w:szCs w:val="22"/>
                <w:lang w:eastAsia="en-GB"/>
              </w:rPr>
              <w:t>Naziv:</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rPr>
          <w:trHeight w:val="137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lastRenderedPageBreak/>
              <w:t>Porezni broj, ako je primjenjivo:</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stavka „Porezni broj” nije primjenjiva, navedite drugi nacionalni identifikacijski broj, ako se traži i ako je primjenjivo</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xml:space="preserve">Poštanska adresa: </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rPr>
          <w:trHeight w:val="200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Osoba ili osobe za kontakt</w:t>
            </w:r>
            <w:r w:rsidRPr="00800E94">
              <w:rPr>
                <w:rFonts w:eastAsia="Calibri"/>
                <w:szCs w:val="22"/>
                <w:vertAlign w:val="superscript"/>
                <w:lang w:eastAsia="en-GB"/>
              </w:rPr>
              <w:footnoteReference w:id="6"/>
            </w: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Telefon:</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Adresa e-pošte:</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Internetska adresa (</w:t>
            </w:r>
            <w:r w:rsidRPr="00800E94">
              <w:rPr>
                <w:rFonts w:eastAsia="Calibri"/>
                <w:i/>
                <w:szCs w:val="22"/>
                <w:lang w:eastAsia="en-GB"/>
              </w:rPr>
              <w:t>web</w:t>
            </w:r>
            <w:r w:rsidRPr="00800E94">
              <w:rPr>
                <w:rFonts w:eastAsia="Calibri"/>
                <w:szCs w:val="22"/>
                <w:lang w:eastAsia="en-GB"/>
              </w:rPr>
              <w:t>-adresa) (</w:t>
            </w:r>
            <w:r w:rsidRPr="00800E94">
              <w:rPr>
                <w:rFonts w:eastAsia="Calibri"/>
                <w:i/>
                <w:szCs w:val="22"/>
                <w:lang w:eastAsia="en-GB"/>
              </w:rPr>
              <w:t>ako je primjenjivo</w:t>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Opće informacije:</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Je li gospodarski subjekt mikropoduzeće, malo ili srednje poduzeće</w:t>
            </w:r>
            <w:r w:rsidRPr="00800E94">
              <w:rPr>
                <w:rFonts w:eastAsia="Calibri"/>
                <w:szCs w:val="22"/>
                <w:vertAlign w:val="superscript"/>
                <w:lang w:eastAsia="en-GB"/>
              </w:rPr>
              <w:footnoteReference w:id="7"/>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u w:val="single"/>
                <w:lang w:eastAsia="en-GB"/>
              </w:rPr>
              <w:t>Samo ako je nabava rezervirana</w:t>
            </w:r>
            <w:r w:rsidRPr="00800E94">
              <w:rPr>
                <w:rFonts w:eastAsia="Calibri"/>
                <w:b/>
                <w:szCs w:val="22"/>
                <w:u w:val="single"/>
                <w:vertAlign w:val="superscript"/>
                <w:lang w:eastAsia="en-GB"/>
              </w:rPr>
              <w:footnoteReference w:id="8"/>
            </w:r>
            <w:r w:rsidRPr="00800E94">
              <w:rPr>
                <w:rFonts w:eastAsia="Calibri"/>
                <w:b/>
                <w:szCs w:val="22"/>
                <w:u w:val="single"/>
                <w:lang w:eastAsia="en-GB"/>
              </w:rPr>
              <w:t>:</w:t>
            </w:r>
            <w:r w:rsidRPr="00800E94">
              <w:rPr>
                <w:rFonts w:eastAsia="Calibri"/>
                <w:b/>
                <w:szCs w:val="22"/>
                <w:lang w:eastAsia="en-GB"/>
              </w:rPr>
              <w:t xml:space="preserve"> </w:t>
            </w:r>
            <w:r w:rsidRPr="00800E94">
              <w:rPr>
                <w:rFonts w:eastAsia="Calibri"/>
                <w:szCs w:val="22"/>
                <w:lang w:eastAsia="en-GB"/>
              </w:rPr>
              <w:t>je li gospodarski subjekt zaštićena radionica, „socijalno poduzeće”</w:t>
            </w:r>
            <w:r w:rsidRPr="00800E94">
              <w:rPr>
                <w:rFonts w:eastAsia="Calibri"/>
                <w:szCs w:val="22"/>
                <w:vertAlign w:val="superscript"/>
                <w:lang w:eastAsia="en-GB"/>
              </w:rPr>
              <w:footnoteReference w:id="9"/>
            </w:r>
            <w:r w:rsidRPr="00800E94">
              <w:rPr>
                <w:rFonts w:eastAsia="Calibri"/>
                <w:szCs w:val="22"/>
                <w:lang w:eastAsia="en-GB"/>
              </w:rPr>
              <w:t xml:space="preserve"> ili će osigurati izvršenje ugovora u kontekstu zaštićenih programa zapošljavanja?</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br/>
              <w:t>koliki je odgovarajući postotak radnika s invaliditetom ili radnika u nepovoljnom položaju?</w:t>
            </w:r>
            <w:r w:rsidRPr="00800E94">
              <w:rPr>
                <w:rFonts w:eastAsia="Calibri"/>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 [] Nije primjenjivo</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p>
          <w:p w:rsidR="008378F1" w:rsidRPr="00800E94" w:rsidRDefault="008378F1" w:rsidP="008378F1">
            <w:pPr>
              <w:spacing w:before="120" w:after="120"/>
              <w:jc w:val="both"/>
              <w:rPr>
                <w:rFonts w:eastAsia="Calibri"/>
                <w:b/>
                <w:sz w:val="24"/>
                <w:szCs w:val="22"/>
                <w:u w:val="single"/>
                <w:lang w:eastAsia="en-GB"/>
              </w:rPr>
            </w:pPr>
            <w:r w:rsidRPr="00800E94">
              <w:rPr>
                <w:rFonts w:eastAsia="Calibri"/>
                <w:b/>
                <w:szCs w:val="22"/>
                <w:u w:val="single"/>
                <w:lang w:eastAsia="en-GB"/>
              </w:rPr>
              <w:t xml:space="preserve">Odgovorite na preostala pitanja ovog odjeljka, odjeljka B i, prema potrebi, odjeljka C ovog </w:t>
            </w:r>
            <w:r w:rsidRPr="00800E94">
              <w:rPr>
                <w:rFonts w:eastAsia="Calibri"/>
                <w:b/>
                <w:szCs w:val="22"/>
                <w:u w:val="single"/>
                <w:lang w:eastAsia="en-GB"/>
              </w:rPr>
              <w:lastRenderedPageBreak/>
              <w:t xml:space="preserve">dijela, ispunite dio V., ako je primjenjivo, i u svakom slučaju ispunite i potpišite dio VI. </w:t>
            </w:r>
          </w:p>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a) navedite naziv popisa ili potvrde i odgovarajući registracijski ili broj potvrđivanja, ako je primjenjivo:</w:t>
            </w:r>
            <w:r w:rsidRPr="00800E94">
              <w:rPr>
                <w:rFonts w:eastAsia="Calibri"/>
                <w:szCs w:val="22"/>
                <w:lang w:eastAsia="en-GB"/>
              </w:rPr>
              <w:br/>
            </w:r>
            <w:r w:rsidRPr="00800E94">
              <w:rPr>
                <w:rFonts w:eastAsia="Calibri"/>
                <w:i/>
                <w:szCs w:val="22"/>
                <w:lang w:eastAsia="en-GB"/>
              </w:rPr>
              <w:t>b) ako su potvrda o registraciji ili prethodno spomenuta potvrda dostupni u elektroničkom obliku, navedite:</w:t>
            </w:r>
            <w:r w:rsidRPr="00800E94">
              <w:rPr>
                <w:rFonts w:eastAsia="Calibri"/>
                <w:szCs w:val="22"/>
                <w:lang w:eastAsia="en-GB"/>
              </w:rPr>
              <w:br/>
            </w:r>
            <w:r w:rsidRPr="00800E94">
              <w:rPr>
                <w:rFonts w:eastAsia="Calibri"/>
                <w:szCs w:val="22"/>
                <w:lang w:eastAsia="en-GB"/>
              </w:rPr>
              <w:br/>
              <w:t>c) navedite upućivanja na kojima se temelji registracija ili potvrda i, ako je primjenjivo, klasifikaciju iz službenog popisa</w:t>
            </w:r>
            <w:r w:rsidRPr="00800E94">
              <w:rPr>
                <w:rFonts w:eastAsia="Calibri"/>
                <w:szCs w:val="22"/>
                <w:vertAlign w:val="superscript"/>
                <w:lang w:eastAsia="en-GB"/>
              </w:rPr>
              <w:footnoteReference w:id="10"/>
            </w:r>
            <w:r w:rsidRPr="00800E94">
              <w:rPr>
                <w:rFonts w:eastAsia="Calibri"/>
                <w:szCs w:val="22"/>
                <w:lang w:eastAsia="en-GB"/>
              </w:rPr>
              <w:t>:</w:t>
            </w:r>
            <w:r w:rsidRPr="00800E94">
              <w:rPr>
                <w:rFonts w:eastAsia="Calibri"/>
                <w:szCs w:val="22"/>
                <w:lang w:eastAsia="en-GB"/>
              </w:rPr>
              <w:br/>
              <w:t>d) obuhvaća li registracija ili potvrda sve potrebne kriterije za odabir?</w:t>
            </w:r>
            <w:r w:rsidRPr="00800E94">
              <w:rPr>
                <w:rFonts w:eastAsia="Calibri"/>
                <w:szCs w:val="22"/>
                <w:lang w:eastAsia="en-GB"/>
              </w:rPr>
              <w:br/>
            </w:r>
            <w:r w:rsidRPr="00800E94">
              <w:rPr>
                <w:rFonts w:eastAsia="Calibri"/>
                <w:b/>
                <w:w w:val="0"/>
                <w:szCs w:val="22"/>
                <w:lang w:eastAsia="en-GB"/>
              </w:rPr>
              <w:t>Ako je odgovor ne:</w:t>
            </w:r>
            <w:r w:rsidRPr="00800E94">
              <w:rPr>
                <w:rFonts w:eastAsia="Calibri"/>
                <w:szCs w:val="22"/>
                <w:lang w:eastAsia="en-GB"/>
              </w:rPr>
              <w:br/>
            </w:r>
            <w:r w:rsidRPr="00800E94">
              <w:rPr>
                <w:rFonts w:eastAsia="Calibri"/>
                <w:b/>
                <w:w w:val="0"/>
                <w:szCs w:val="22"/>
                <w:u w:val="single"/>
                <w:lang w:eastAsia="en-GB"/>
              </w:rPr>
              <w:t>Dopunite podacima koji nedostaju u dijelu IV., odjeljcima A, B, C ili D ovisno o slučaju</w:t>
            </w:r>
            <w:r w:rsidRPr="00800E94">
              <w:rPr>
                <w:rFonts w:eastAsia="Calibri"/>
                <w:szCs w:val="22"/>
                <w:lang w:eastAsia="en-GB"/>
              </w:rPr>
              <w:t xml:space="preserve"> </w:t>
            </w:r>
            <w:r w:rsidRPr="00800E94">
              <w:rPr>
                <w:rFonts w:eastAsia="Calibri"/>
                <w:szCs w:val="22"/>
                <w:lang w:eastAsia="en-GB"/>
              </w:rPr>
              <w:br/>
            </w:r>
            <w:r w:rsidRPr="00800E94">
              <w:rPr>
                <w:rFonts w:eastAsia="Calibri"/>
                <w:b/>
                <w:i/>
                <w:szCs w:val="22"/>
                <w:lang w:eastAsia="en-GB"/>
              </w:rPr>
              <w:t>SAMO ako se to traži u odgovarajućoj obavijesti ili dokumentaciji o nabavi:</w:t>
            </w:r>
            <w:r w:rsidRPr="00800E94">
              <w:rPr>
                <w:rFonts w:eastAsia="Calibri"/>
                <w:b/>
                <w:i/>
                <w:szCs w:val="22"/>
                <w:lang w:eastAsia="en-GB"/>
              </w:rPr>
              <w:br/>
            </w:r>
            <w:r w:rsidRPr="00800E94">
              <w:rPr>
                <w:rFonts w:eastAsia="Calibri"/>
                <w:szCs w:val="22"/>
                <w:lang w:eastAsia="en-GB"/>
              </w:rPr>
              <w:t xml:space="preserve">e) hoće li gospodarski subjekt moći predočiti </w:t>
            </w:r>
            <w:r w:rsidRPr="00800E94">
              <w:rPr>
                <w:rFonts w:eastAsia="Calibri"/>
                <w:b/>
                <w:szCs w:val="22"/>
                <w:lang w:eastAsia="en-GB"/>
              </w:rPr>
              <w:t>potvrdu</w:t>
            </w:r>
            <w:r w:rsidRPr="00800E94">
              <w:rPr>
                <w:rFonts w:eastAsia="Calibri"/>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00E94">
              <w:rPr>
                <w:rFonts w:eastAsia="Calibri"/>
                <w:szCs w:val="22"/>
                <w:lang w:eastAsia="en-GB"/>
              </w:rPr>
              <w:br/>
            </w:r>
            <w:r w:rsidRPr="00800E94">
              <w:rPr>
                <w:rFonts w:eastAsia="Calibri"/>
                <w:i/>
                <w:szCs w:val="22"/>
                <w:lang w:eastAsia="en-GB"/>
              </w:rPr>
              <w:t>Ako je relevantna dokumentacija dostupna u elektroničkom obliku, navedite:</w:t>
            </w:r>
            <w:r w:rsidRPr="00800E94">
              <w:rPr>
                <w:rFonts w:eastAsia="Calibri"/>
                <w:szCs w:val="22"/>
                <w:lang w:eastAsia="en-GB"/>
              </w:rPr>
              <w:t xml:space="preserve"> </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lastRenderedPageBreak/>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lastRenderedPageBreak/>
              <w:br/>
              <w:t>a) [……]</w:t>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b) (web-adresu, nadležno tijelo ili tijelo koje ju izdaje, precizno upućivanje na dokumentaciju):</w:t>
            </w:r>
            <w:r w:rsidRPr="00800E94">
              <w:rPr>
                <w:rFonts w:eastAsia="Calibri"/>
                <w:i/>
                <w:szCs w:val="22"/>
                <w:lang w:eastAsia="en-GB"/>
              </w:rPr>
              <w:br/>
              <w:t>[……][……][……][……]</w:t>
            </w:r>
            <w:r w:rsidRPr="00800E94">
              <w:rPr>
                <w:rFonts w:eastAsia="Calibri"/>
                <w:szCs w:val="22"/>
                <w:lang w:eastAsia="en-GB"/>
              </w:rPr>
              <w:br/>
              <w:t>c)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d)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e)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(web-adresu, nadležno tijelo ili tijelo koje ju izdaje, precizno upućivanje na dokumentaciju):</w:t>
            </w:r>
            <w:r w:rsidRPr="00800E94">
              <w:rPr>
                <w:rFonts w:eastAsia="Calibri"/>
                <w:i/>
                <w:szCs w:val="22"/>
                <w:lang w:eastAsia="en-GB"/>
              </w:rPr>
              <w:br/>
              <w:t>[……][……][……][……]</w:t>
            </w:r>
          </w:p>
        </w:tc>
      </w:tr>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lastRenderedPageBreak/>
              <w:t>Oblik sudjelovanja: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Sudjeluje li gospodarski subjekt u postupku nabave zajedno s drugim gospodarskim subjektima</w:t>
            </w:r>
            <w:r w:rsidRPr="00800E94">
              <w:rPr>
                <w:rFonts w:eastAsia="Calibri"/>
                <w:szCs w:val="22"/>
                <w:vertAlign w:val="superscript"/>
                <w:lang w:eastAsia="en-GB"/>
              </w:rPr>
              <w:footnoteReference w:id="11"/>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9289" w:type="dxa"/>
            <w:gridSpan w:val="2"/>
            <w:shd w:val="clear" w:color="auto" w:fill="BFBFBF"/>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Ako je odgovor da</w:t>
            </w:r>
            <w:r w:rsidRPr="00800E94">
              <w:rPr>
                <w:rFonts w:eastAsia="Calibri"/>
                <w:i/>
                <w:szCs w:val="22"/>
                <w:lang w:eastAsia="en-GB"/>
              </w:rPr>
              <w:t>, osigurajte da ostali subjekti dostave zaseban obrazac ESPD-a.</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r w:rsidRPr="00800E94">
              <w:rPr>
                <w:rFonts w:eastAsia="Calibri"/>
                <w:szCs w:val="22"/>
                <w:lang w:eastAsia="en-GB"/>
              </w:rPr>
              <w:br/>
              <w:t>a) navedite ulogu gospodarskog subjekta u skupini (voditelj, odgovoran za određene zadaće…):</w:t>
            </w:r>
            <w:r w:rsidRPr="00800E94">
              <w:rPr>
                <w:rFonts w:eastAsia="Calibri"/>
                <w:szCs w:val="22"/>
                <w:lang w:eastAsia="en-GB"/>
              </w:rPr>
              <w:br/>
              <w:t>b) navedite ostale gospodarske subjekte koji sudjeluju u postupku nabave:</w:t>
            </w:r>
            <w:r w:rsidRPr="00800E94">
              <w:rPr>
                <w:rFonts w:eastAsia="Calibri"/>
                <w:szCs w:val="22"/>
                <w:lang w:eastAsia="en-GB"/>
              </w:rPr>
              <w:br/>
              <w:t>c) ako je primjenjivo, navedite naziv skupine koja sudjeluje:</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br/>
              <w:t>a):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b):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c):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Grupe</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Ako je primjenjivo, navesti grupu/grupe za koje gospodarski subjekt želi podnijeti ponudu:</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lastRenderedPageBreak/>
        <w:t>B: Podaci o zastupnicima gospodarskog subjekta</w:t>
      </w:r>
    </w:p>
    <w:p w:rsidR="008378F1" w:rsidRPr="00800E94"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rPr>
      </w:pPr>
      <w:r w:rsidRPr="00800E94">
        <w:rPr>
          <w:rFonts w:ascii="Arial" w:hAnsi="Arial"/>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Zastupnik, ako postoji: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Puno ime; </w:t>
            </w:r>
            <w:r w:rsidRPr="00800E94">
              <w:rPr>
                <w:rFonts w:ascii="Arial" w:hAnsi="Arial"/>
              </w:rPr>
              <w:br/>
              <w:t xml:space="preserve">Datum i mjesto rođenja, ako se traži: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Funkcija/Djelovanje u svojstvu:</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Poštanska adresa: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Telefon:</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Adresa e-pošte: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Prema potrebi navedite detaljne podatke o zastupanju (njegovim oblicima, opsegu, svrsi itd.):</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Oslanjanje: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rPr>
        <w:t>Ako je odgovor da</w:t>
      </w:r>
      <w:r w:rsidRPr="00800E94">
        <w:rPr>
          <w:rFonts w:ascii="Arial" w:hAnsi="Arial"/>
          <w:i/>
        </w:rPr>
        <w:t xml:space="preserve">, dostavite zaseban obrazac ESPD-a u kojem su navedeni podaci zatraženi u </w:t>
      </w:r>
      <w:r w:rsidRPr="00800E94">
        <w:rPr>
          <w:rFonts w:ascii="Arial" w:hAnsi="Arial"/>
          <w:b/>
          <w:i/>
        </w:rPr>
        <w:t>odjeljcima A i B ovog dijela i u dijelu III. za svaki</w:t>
      </w:r>
      <w:r w:rsidRPr="00800E94">
        <w:rPr>
          <w:rFonts w:ascii="Arial" w:hAnsi="Arial"/>
          <w:i/>
        </w:rPr>
        <w:t xml:space="preserve"> od predmetnih subjekata, koji su ispravno popunili i potpisali predmetni subjekti. </w:t>
      </w:r>
      <w:r w:rsidRPr="00800E94">
        <w:rPr>
          <w:rFonts w:ascii="Arial" w:hAnsi="Arial"/>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800E94">
        <w:rPr>
          <w:rFonts w:ascii="Arial" w:hAnsi="Arial"/>
          <w:i/>
        </w:rPr>
        <w:br/>
        <w:t>Ako je to relevantno za posebnu sposobnost ili sposobnosti na koje se oslanja gospodarski subjekt, navedite podatke u dijelovima IV. i V. za svaki predmetni subjekt</w:t>
      </w:r>
      <w:r w:rsidRPr="00800E94">
        <w:rPr>
          <w:rFonts w:ascii="Arial" w:hAnsi="Arial"/>
          <w:i/>
          <w:vertAlign w:val="superscript"/>
        </w:rPr>
        <w:footnoteReference w:id="12"/>
      </w:r>
      <w:r w:rsidRPr="00800E94">
        <w:rPr>
          <w:rFonts w:ascii="Arial" w:hAnsi="Arial"/>
          <w:i/>
        </w:rPr>
        <w:t>.</w:t>
      </w:r>
    </w:p>
    <w:p w:rsidR="008378F1" w:rsidRPr="00800E94" w:rsidRDefault="008378F1" w:rsidP="008378F1">
      <w:pPr>
        <w:keepNext/>
        <w:spacing w:before="120" w:after="360"/>
        <w:jc w:val="center"/>
        <w:rPr>
          <w:rFonts w:eastAsia="Calibri"/>
          <w:b/>
          <w:szCs w:val="22"/>
          <w:u w:val="single"/>
          <w:lang w:eastAsia="en-GB"/>
        </w:rPr>
      </w:pPr>
      <w:r w:rsidRPr="00800E94">
        <w:rPr>
          <w:rFonts w:eastAsia="Calibri"/>
          <w:b/>
          <w:szCs w:val="22"/>
          <w:lang w:eastAsia="en-GB"/>
        </w:rPr>
        <w:t xml:space="preserve">D: Podaci o podugovarateljima na čije se sposobnosti gospodarski subjekt </w:t>
      </w:r>
      <w:r w:rsidRPr="00800E94">
        <w:rPr>
          <w:rFonts w:eastAsia="Calibri"/>
          <w:b/>
          <w:szCs w:val="22"/>
          <w:u w:val="single"/>
          <w:lang w:eastAsia="en-GB"/>
        </w:rPr>
        <w:t>ne oslanja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800E94">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Podugovaranje: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Namjerava li gospodarski subjekt dati bilo koji dio ugovora u podugovor trećim osobama?</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r w:rsidRPr="00800E94">
              <w:rPr>
                <w:rFonts w:ascii="Arial" w:hAnsi="Arial"/>
              </w:rPr>
              <w:br/>
              <w:t xml:space="preserve">Ako </w:t>
            </w:r>
            <w:r w:rsidRPr="00800E94">
              <w:rPr>
                <w:rFonts w:ascii="Arial" w:hAnsi="Arial"/>
                <w:b/>
              </w:rPr>
              <w:t>da i koliko je poznato</w:t>
            </w:r>
            <w:r w:rsidRPr="00800E94">
              <w:rPr>
                <w:rFonts w:ascii="Arial" w:hAnsi="Arial"/>
              </w:rPr>
              <w:t xml:space="preserve">, navedite predložene podugovaratelje: </w:t>
            </w:r>
          </w:p>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800E94">
        <w:rPr>
          <w:rFonts w:eastAsia="Calibri"/>
          <w:b/>
          <w:i/>
          <w:szCs w:val="22"/>
          <w:lang w:eastAsia="en-GB"/>
        </w:rPr>
        <w:t xml:space="preserve">Ako </w:t>
      </w:r>
      <w:r w:rsidRPr="00800E94">
        <w:rPr>
          <w:rFonts w:eastAsia="Calibri"/>
          <w:b/>
          <w:i/>
          <w:szCs w:val="22"/>
          <w:u w:val="single"/>
          <w:lang w:eastAsia="en-GB"/>
        </w:rPr>
        <w:t>javni naručitelj ili naručitelj izričito zatraži taj podatak</w:t>
      </w:r>
      <w:r w:rsidRPr="00800E94">
        <w:rPr>
          <w:rFonts w:eastAsia="Calibri"/>
          <w:b/>
          <w:i/>
          <w:szCs w:val="22"/>
          <w:lang w:eastAsia="en-GB"/>
        </w:rPr>
        <w:t xml:space="preserve"> </w:t>
      </w:r>
      <w:r w:rsidRPr="00800E94">
        <w:rPr>
          <w:rFonts w:eastAsia="Calibri"/>
          <w:i/>
          <w:szCs w:val="22"/>
          <w:lang w:eastAsia="en-GB"/>
        </w:rPr>
        <w:t>uz podatke</w:t>
      </w:r>
      <w:r w:rsidRPr="00800E94">
        <w:rPr>
          <w:rFonts w:eastAsia="Calibri"/>
          <w:b/>
          <w:i/>
          <w:szCs w:val="22"/>
          <w:lang w:eastAsia="en-GB"/>
        </w:rPr>
        <w:t xml:space="preserve"> iz ovog odjeljka, </w:t>
      </w:r>
      <w:r w:rsidRPr="00800E94">
        <w:rPr>
          <w:rFonts w:eastAsia="Calibri"/>
          <w:b/>
          <w:i/>
          <w:szCs w:val="22"/>
          <w:u w:val="single"/>
          <w:lang w:eastAsia="en-GB"/>
        </w:rPr>
        <w:t>navedite podatke koji se traže u odjeljcima A i B ovog dijela i u dijelu III. za svakog predmetnog podugovaratelja ili svaku kategoriju predmetnih podugovaratelja.</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III: Osnove za isključenje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Osnove povezane s kaznenim presudama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i/>
        </w:rPr>
        <w:t>Člankom 57. stavkom 1. Direktive 2014/24/EU utvrđene su sljedeće osnove za isključenje:</w:t>
      </w:r>
    </w:p>
    <w:p w:rsidR="008378F1" w:rsidRPr="00800E94"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w w:val="0"/>
          <w:szCs w:val="22"/>
          <w:lang w:eastAsia="en-GB"/>
        </w:rPr>
      </w:pPr>
      <w:r w:rsidRPr="00800E94">
        <w:rPr>
          <w:rFonts w:eastAsia="Calibri"/>
          <w:i/>
          <w:szCs w:val="22"/>
          <w:lang w:eastAsia="en-GB"/>
        </w:rPr>
        <w:lastRenderedPageBreak/>
        <w:t xml:space="preserve">sudjelovanje u </w:t>
      </w:r>
      <w:r w:rsidRPr="00800E94">
        <w:rPr>
          <w:rFonts w:eastAsia="Calibri"/>
          <w:b/>
          <w:i/>
          <w:szCs w:val="22"/>
          <w:lang w:eastAsia="en-GB"/>
        </w:rPr>
        <w:t>zločinačkoj organizaciji</w:t>
      </w:r>
      <w:r w:rsidRPr="00800E94">
        <w:rPr>
          <w:rFonts w:eastAsia="Calibri"/>
          <w:b/>
          <w:i/>
          <w:szCs w:val="22"/>
          <w:vertAlign w:val="superscript"/>
          <w:lang w:eastAsia="en-GB"/>
        </w:rPr>
        <w:footnoteReference w:id="13"/>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korupcija</w:t>
      </w:r>
      <w:r w:rsidRPr="00800E94">
        <w:rPr>
          <w:rFonts w:eastAsia="Calibri"/>
          <w:b/>
          <w:i/>
          <w:szCs w:val="22"/>
          <w:vertAlign w:val="superscript"/>
          <w:lang w:eastAsia="en-GB"/>
        </w:rPr>
        <w:footnoteReference w:id="14"/>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19" w:name="_DV_M1264"/>
      <w:bookmarkEnd w:id="119"/>
      <w:r w:rsidRPr="00800E94">
        <w:rPr>
          <w:rFonts w:eastAsia="Calibri"/>
          <w:b/>
          <w:i/>
          <w:w w:val="0"/>
          <w:szCs w:val="22"/>
          <w:lang w:eastAsia="en-GB"/>
        </w:rPr>
        <w:t>prijevare</w:t>
      </w:r>
      <w:r w:rsidRPr="00800E94">
        <w:rPr>
          <w:rFonts w:eastAsia="Calibri"/>
          <w:sz w:val="24"/>
          <w:szCs w:val="22"/>
          <w:vertAlign w:val="superscript"/>
          <w:lang w:eastAsia="en-GB"/>
        </w:rPr>
        <w:footnoteReference w:id="15"/>
      </w:r>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20" w:name="_DV_M1266"/>
      <w:bookmarkEnd w:id="120"/>
      <w:r w:rsidRPr="00800E94">
        <w:rPr>
          <w:rFonts w:eastAsia="Calibri"/>
          <w:b/>
          <w:i/>
          <w:w w:val="0"/>
          <w:szCs w:val="22"/>
          <w:lang w:eastAsia="en-GB"/>
        </w:rPr>
        <w:t>teroristička kaznena djela ili kaznena djela povezana s terorističkim aktivnostima</w:t>
      </w:r>
      <w:r w:rsidRPr="00800E94">
        <w:rPr>
          <w:rFonts w:eastAsia="Calibri"/>
          <w:sz w:val="24"/>
          <w:szCs w:val="22"/>
          <w:vertAlign w:val="superscript"/>
          <w:lang w:eastAsia="en-GB"/>
        </w:rPr>
        <w:footnoteReference w:id="16"/>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Cs w:val="22"/>
          <w:lang w:eastAsia="en-GB"/>
        </w:rPr>
      </w:pPr>
      <w:bookmarkStart w:id="121" w:name="_DV_M1268"/>
      <w:bookmarkEnd w:id="121"/>
      <w:r w:rsidRPr="00800E94">
        <w:rPr>
          <w:rFonts w:eastAsia="Calibri"/>
          <w:b/>
          <w:i/>
          <w:w w:val="0"/>
          <w:szCs w:val="22"/>
          <w:lang w:eastAsia="en-GB"/>
        </w:rPr>
        <w:t>pranje novca ili financiranje terorizma</w:t>
      </w:r>
      <w:bookmarkStart w:id="122" w:name="_DV_C1915"/>
      <w:r w:rsidRPr="00800E94">
        <w:rPr>
          <w:rFonts w:eastAsia="Calibri"/>
          <w:sz w:val="24"/>
          <w:szCs w:val="22"/>
          <w:vertAlign w:val="superscript"/>
          <w:lang w:eastAsia="en-GB"/>
        </w:rPr>
        <w:footnoteReference w:id="17"/>
      </w:r>
      <w:bookmarkEnd w:id="122"/>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dječji rad</w:t>
      </w:r>
      <w:r w:rsidRPr="00800E94">
        <w:rPr>
          <w:rFonts w:eastAsia="Calibri"/>
          <w:i/>
          <w:szCs w:val="22"/>
          <w:lang w:eastAsia="en-GB"/>
        </w:rPr>
        <w:t xml:space="preserve"> i drugi oblici </w:t>
      </w:r>
      <w:r w:rsidRPr="00800E94">
        <w:rPr>
          <w:rFonts w:eastAsia="Calibri"/>
          <w:b/>
          <w:i/>
          <w:szCs w:val="22"/>
          <w:lang w:eastAsia="en-GB"/>
        </w:rPr>
        <w:t>trgovanja ljudima</w:t>
      </w:r>
      <w:r w:rsidRPr="00800E94">
        <w:rPr>
          <w:rFonts w:eastAsia="Calibri"/>
          <w:b/>
          <w:i/>
          <w:szCs w:val="22"/>
          <w:vertAlign w:val="superscript"/>
          <w:lang w:eastAsia="en-GB"/>
        </w:rPr>
        <w:footnoteReference w:id="18"/>
      </w:r>
      <w:r w:rsidRPr="00800E94">
        <w:rPr>
          <w:rFonts w:eastAsia="Calibri"/>
          <w:i/>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Osnove povezane s kaznenim presudama na temelju nacionalnih odredbi o provođenju osnova utvrđenih u članku 57. stavku 1. Direktive: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w:t>
            </w:r>
            <w:r w:rsidRPr="00800E94">
              <w:rPr>
                <w:rFonts w:ascii="Arial" w:hAnsi="Arial"/>
                <w:b/>
              </w:rPr>
              <w:t>sam gospodarski subjekt</w:t>
            </w:r>
            <w:r w:rsidRPr="00800E94">
              <w:rPr>
                <w:rFonts w:ascii="Arial" w:hAnsi="Arial"/>
              </w:rPr>
              <w:t xml:space="preserve"> ili </w:t>
            </w:r>
            <w:r w:rsidRPr="00800E94">
              <w:rPr>
                <w:rFonts w:ascii="Arial" w:hAnsi="Arial"/>
                <w:b/>
              </w:rPr>
              <w:t>neka osoba</w:t>
            </w:r>
            <w:r w:rsidRPr="00800E94">
              <w:rPr>
                <w:rFonts w:ascii="Arial" w:hAnsi="Arial"/>
              </w:rPr>
              <w:t xml:space="preserve"> koja je član njegova upravnog, upravljačkog ili nadzornog tijela ili koja u njemu ima ovlasti zastupanja, donošenja odluka ili nadzora </w:t>
            </w:r>
            <w:r w:rsidRPr="00800E94">
              <w:rPr>
                <w:rFonts w:ascii="Arial" w:hAnsi="Arial"/>
                <w:b/>
              </w:rPr>
              <w:t>osuđena pravomoćnom presudom</w:t>
            </w:r>
            <w:r w:rsidRPr="00800E94">
              <w:rPr>
                <w:rFonts w:ascii="Arial" w:hAnsi="Arial"/>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19"/>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navedite</w:t>
            </w:r>
            <w:r w:rsidRPr="00800E94">
              <w:rPr>
                <w:rFonts w:ascii="Arial" w:hAnsi="Arial"/>
                <w:vertAlign w:val="superscript"/>
              </w:rPr>
              <w:footnoteReference w:id="20"/>
            </w:r>
            <w:r w:rsidRPr="00800E94">
              <w:rPr>
                <w:rFonts w:ascii="Arial" w:hAnsi="Arial"/>
              </w:rPr>
              <w:t>:</w:t>
            </w:r>
            <w:r w:rsidRPr="00800E94">
              <w:rPr>
                <w:rFonts w:ascii="Arial" w:hAnsi="Arial"/>
              </w:rPr>
              <w:br/>
              <w:t>a) datum presude, po kojoj je od točaka od 1. do 6. donesena i razlog(e) za presudu;</w:t>
            </w:r>
            <w:r w:rsidRPr="00800E94">
              <w:rPr>
                <w:rFonts w:ascii="Arial" w:hAnsi="Arial"/>
              </w:rPr>
              <w:br/>
              <w:t>b) navedite tko je osuđen [ ];</w:t>
            </w:r>
            <w:r w:rsidRPr="00800E94">
              <w:rPr>
                <w:rFonts w:ascii="Arial" w:hAnsi="Arial"/>
              </w:rPr>
              <w:br/>
            </w:r>
            <w:r w:rsidRPr="00800E94">
              <w:rPr>
                <w:rFonts w:ascii="Arial" w:hAnsi="Arial"/>
                <w:b/>
              </w:rPr>
              <w:t>c) ako je izravno utvrđeno u presudi:</w:t>
            </w:r>
          </w:p>
        </w:tc>
        <w:tc>
          <w:tcPr>
            <w:tcW w:w="4645" w:type="dxa"/>
            <w:shd w:val="clear" w:color="auto" w:fill="auto"/>
          </w:tcPr>
          <w:p w:rsidR="008378F1" w:rsidRPr="00800E94" w:rsidRDefault="008378F1" w:rsidP="008378F1">
            <w:pPr>
              <w:rPr>
                <w:rFonts w:ascii="Arial" w:hAnsi="Arial"/>
              </w:rPr>
            </w:pPr>
            <w:r w:rsidRPr="00800E94">
              <w:rPr>
                <w:rFonts w:ascii="Arial" w:hAnsi="Arial"/>
              </w:rPr>
              <w:br/>
              <w:t>a) datum:[ ], točke: [   ], razlozi:[   ]</w:t>
            </w:r>
            <w:r w:rsidRPr="00800E94">
              <w:rPr>
                <w:rFonts w:ascii="Arial" w:hAnsi="Arial"/>
                <w:i/>
                <w:vertAlign w:val="superscript"/>
              </w:rPr>
              <w:t xml:space="preserve"> </w:t>
            </w:r>
            <w:r w:rsidRPr="00800E94">
              <w:rPr>
                <w:rFonts w:ascii="Arial" w:hAnsi="Arial"/>
              </w:rPr>
              <w:br/>
            </w:r>
            <w:r w:rsidRPr="00800E94">
              <w:rPr>
                <w:rFonts w:ascii="Arial" w:hAnsi="Arial"/>
              </w:rPr>
              <w:br/>
            </w:r>
            <w:r w:rsidRPr="00800E94">
              <w:rPr>
                <w:rFonts w:ascii="Arial" w:hAnsi="Arial"/>
              </w:rPr>
              <w:br/>
              <w:t>b) [……]</w:t>
            </w:r>
            <w:r w:rsidRPr="00800E94">
              <w:rPr>
                <w:rFonts w:ascii="Arial" w:hAnsi="Arial"/>
              </w:rPr>
              <w:br/>
              <w:t>c) duljina razdoblja isključenja [……] i konkretne točke [   ]</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 [……][……][……][……]</w:t>
            </w:r>
            <w:r w:rsidRPr="00800E94">
              <w:rPr>
                <w:rFonts w:ascii="Arial" w:hAnsi="Arial"/>
                <w:i/>
                <w:vertAlign w:val="superscript"/>
              </w:rPr>
              <w:footnoteReference w:id="2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U slučaju presuda, je li gospodarski subjekt poduzeo mjere kako bi dokazao svoju pouzdanost bez obzira na postojanje relevantne osnove za isključenje</w:t>
            </w:r>
            <w:r w:rsidRPr="00800E94">
              <w:rPr>
                <w:rFonts w:ascii="Arial" w:hAnsi="Arial"/>
                <w:vertAlign w:val="superscript"/>
              </w:rPr>
              <w:footnoteReference w:id="22"/>
            </w:r>
            <w:r w:rsidRPr="00800E94">
              <w:rPr>
                <w:rFonts w:ascii="Arial" w:hAnsi="Arial"/>
              </w:rPr>
              <w:t xml:space="preserve"> („</w:t>
            </w:r>
            <w:r w:rsidRPr="00800E94">
              <w:rPr>
                <w:rFonts w:eastAsia="Calibri"/>
                <w:lang w:eastAsia="en-GB"/>
              </w:rPr>
              <w:t>samokorigiranje”)</w:t>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xml:space="preserve">[] Da [] Ne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 xml:space="preserve">Ako je odgovor da, </w:t>
            </w:r>
            <w:r w:rsidRPr="00800E94">
              <w:rPr>
                <w:rFonts w:ascii="Arial" w:hAnsi="Arial"/>
                <w:w w:val="0"/>
              </w:rPr>
              <w:t>opišite poduzete mjere</w:t>
            </w:r>
            <w:r w:rsidRPr="00800E94">
              <w:rPr>
                <w:rFonts w:ascii="Arial" w:hAnsi="Arial"/>
                <w:w w:val="0"/>
                <w:vertAlign w:val="superscript"/>
              </w:rPr>
              <w:footnoteReference w:id="23"/>
            </w:r>
            <w:r w:rsidRPr="00800E94">
              <w:rPr>
                <w:rFonts w:ascii="Arial" w:hAnsi="Arial"/>
                <w:w w:val="0"/>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w w:val="0"/>
          <w:szCs w:val="22"/>
          <w:lang w:eastAsia="en-GB"/>
        </w:rPr>
      </w:pPr>
      <w:r w:rsidRPr="00800E94">
        <w:rPr>
          <w:rFonts w:eastAsia="Calibri"/>
          <w:b/>
          <w:smallCaps/>
          <w:w w:val="0"/>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Plaćanje poreza ili doprinosa za socijalno osiguranje:</w:t>
            </w:r>
          </w:p>
        </w:tc>
        <w:tc>
          <w:tcPr>
            <w:tcW w:w="4645" w:type="dxa"/>
            <w:gridSpan w:val="2"/>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gospodarski subjekt ispunio sve </w:t>
            </w:r>
            <w:r w:rsidRPr="00800E94">
              <w:rPr>
                <w:rFonts w:ascii="Arial" w:hAnsi="Arial"/>
                <w:b/>
              </w:rPr>
              <w:t>svoje obveze plaćanja poreza ili doprinosa za socijalno osiguranje</w:t>
            </w:r>
            <w:r w:rsidRPr="00800E94">
              <w:rPr>
                <w:rFonts w:ascii="Arial" w:hAnsi="Arial"/>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70"/>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b/>
              </w:rPr>
              <w:br/>
            </w:r>
            <w:r w:rsidRPr="00800E94">
              <w:rPr>
                <w:rFonts w:ascii="Arial" w:hAnsi="Arial"/>
                <w:b/>
              </w:rPr>
              <w:br/>
              <w:t>Ako je odgovor ne</w:t>
            </w:r>
            <w:r w:rsidRPr="00800E94">
              <w:rPr>
                <w:rFonts w:ascii="Arial" w:hAnsi="Arial"/>
              </w:rPr>
              <w:t>, navedite:</w:t>
            </w:r>
            <w:r w:rsidRPr="00800E94">
              <w:rPr>
                <w:rFonts w:ascii="Arial" w:hAnsi="Arial"/>
              </w:rPr>
              <w:br/>
              <w:t>a) o kojoj je zemlji ili državi članici riječ</w:t>
            </w:r>
            <w:r w:rsidRPr="00800E94">
              <w:rPr>
                <w:rFonts w:ascii="Arial" w:hAnsi="Arial"/>
              </w:rPr>
              <w:br/>
              <w:t>b) o kojem je iznosu riječ</w:t>
            </w:r>
            <w:r w:rsidRPr="00800E94">
              <w:rPr>
                <w:rFonts w:ascii="Arial" w:hAnsi="Arial"/>
              </w:rPr>
              <w:br/>
              <w:t>c) kako je ta povreda obveza utvrđena:</w:t>
            </w:r>
            <w:r w:rsidRPr="00800E94">
              <w:rPr>
                <w:rFonts w:ascii="Arial" w:hAnsi="Arial"/>
              </w:rPr>
              <w:br/>
              <w:t xml:space="preserve">1) sudskom ili upravnom </w:t>
            </w:r>
            <w:r w:rsidRPr="00800E94">
              <w:rPr>
                <w:rFonts w:ascii="Arial" w:hAnsi="Arial"/>
                <w:b/>
              </w:rPr>
              <w:t>odlukom</w:t>
            </w:r>
            <w:r w:rsidRPr="00800E94">
              <w:rPr>
                <w:rFonts w:ascii="Arial" w:hAnsi="Arial"/>
              </w:rPr>
              <w:t>:</w:t>
            </w:r>
          </w:p>
          <w:p w:rsidR="008378F1" w:rsidRPr="00800E94" w:rsidRDefault="008378F1" w:rsidP="008378F1">
            <w:pPr>
              <w:tabs>
                <w:tab w:val="num" w:pos="1417"/>
              </w:tabs>
              <w:spacing w:before="120" w:after="120"/>
              <w:ind w:left="1417" w:hanging="567"/>
              <w:jc w:val="both"/>
              <w:rPr>
                <w:rFonts w:eastAsia="Calibri"/>
                <w:sz w:val="24"/>
                <w:szCs w:val="22"/>
                <w:lang w:eastAsia="en-GB"/>
              </w:rPr>
            </w:pPr>
            <w:r w:rsidRPr="00800E94">
              <w:rPr>
                <w:rFonts w:eastAsia="Calibri"/>
                <w:sz w:val="24"/>
                <w:szCs w:val="22"/>
                <w:lang w:eastAsia="en-GB"/>
              </w:rPr>
              <w:tab/>
            </w:r>
            <w:r w:rsidRPr="00800E94">
              <w:rPr>
                <w:rFonts w:eastAsia="Calibri"/>
                <w:szCs w:val="22"/>
                <w:lang w:eastAsia="en-GB"/>
              </w:rPr>
              <w:t>je li ta odluka konačna i obvezujuća</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navedite datum presude ili odluke</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 xml:space="preserve">ako je </w:t>
            </w:r>
            <w:r w:rsidRPr="00800E94">
              <w:rPr>
                <w:rFonts w:eastAsia="Calibri"/>
                <w:b/>
                <w:szCs w:val="22"/>
                <w:u w:val="words"/>
                <w:lang w:eastAsia="en-GB"/>
              </w:rPr>
              <w:t>izravno</w:t>
            </w:r>
            <w:r w:rsidRPr="00800E94">
              <w:rPr>
                <w:rFonts w:eastAsia="Calibri"/>
                <w:b/>
                <w:szCs w:val="22"/>
                <w:lang w:eastAsia="en-GB"/>
              </w:rPr>
              <w:t xml:space="preserve"> utvrđeno u presudi</w:t>
            </w:r>
            <w:r w:rsidRPr="00800E94">
              <w:rPr>
                <w:rFonts w:eastAsia="Calibri"/>
                <w:szCs w:val="22"/>
                <w:lang w:eastAsia="en-GB"/>
              </w:rPr>
              <w:t>, trajanje razdoblja isključenja:</w:t>
            </w:r>
          </w:p>
          <w:p w:rsidR="008378F1" w:rsidRPr="00800E94" w:rsidRDefault="008378F1" w:rsidP="008378F1">
            <w:pPr>
              <w:rPr>
                <w:rFonts w:ascii="Arial" w:hAnsi="Arial"/>
                <w:w w:val="0"/>
              </w:rPr>
            </w:pPr>
            <w:r w:rsidRPr="00800E94">
              <w:rPr>
                <w:rFonts w:ascii="Arial" w:hAnsi="Arial"/>
              </w:rPr>
              <w:t xml:space="preserve">2) </w:t>
            </w:r>
            <w:r w:rsidRPr="00800E94">
              <w:rPr>
                <w:rFonts w:ascii="Arial" w:hAnsi="Arial"/>
                <w:b/>
              </w:rPr>
              <w:t>drugim sredstvima</w:t>
            </w:r>
            <w:r w:rsidRPr="00800E94">
              <w:rPr>
                <w:rFonts w:ascii="Arial" w:hAnsi="Arial"/>
              </w:rPr>
              <w:t>. Navedite:</w:t>
            </w:r>
          </w:p>
          <w:p w:rsidR="008378F1" w:rsidRPr="00800E94" w:rsidRDefault="008378F1" w:rsidP="008378F1">
            <w:pPr>
              <w:rPr>
                <w:rFonts w:ascii="Arial" w:hAnsi="Arial"/>
              </w:rPr>
            </w:pPr>
            <w:r w:rsidRPr="00800E94">
              <w:rPr>
                <w:rFonts w:ascii="Arial" w:hAnsi="Arial"/>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b/>
                <w:szCs w:val="22"/>
                <w:lang w:eastAsia="en-GB"/>
              </w:rPr>
              <w:t>Porezi</w:t>
            </w:r>
          </w:p>
        </w:tc>
        <w:tc>
          <w:tcPr>
            <w:tcW w:w="2323" w:type="dxa"/>
            <w:shd w:val="clear" w:color="auto" w:fill="auto"/>
          </w:tcPr>
          <w:p w:rsidR="008378F1" w:rsidRPr="00800E94" w:rsidRDefault="008378F1" w:rsidP="008378F1">
            <w:pPr>
              <w:rPr>
                <w:rFonts w:ascii="Arial" w:hAnsi="Arial"/>
                <w:b/>
              </w:rPr>
            </w:pPr>
            <w:r w:rsidRPr="00800E94">
              <w:rPr>
                <w:rFonts w:ascii="Arial" w:hAnsi="Arial"/>
                <w:b/>
              </w:rPr>
              <w:t>Doprinosi za socijalno osiguranje</w:t>
            </w:r>
          </w:p>
        </w:tc>
      </w:tr>
      <w:tr w:rsidR="00800E94" w:rsidRPr="00800E94" w:rsidTr="00751684">
        <w:trPr>
          <w:trHeight w:val="1977"/>
        </w:trPr>
        <w:tc>
          <w:tcPr>
            <w:tcW w:w="4644" w:type="dxa"/>
            <w:vMerge/>
            <w:shd w:val="clear" w:color="auto" w:fill="auto"/>
          </w:tcPr>
          <w:p w:rsidR="008378F1" w:rsidRPr="00800E94" w:rsidRDefault="008378F1" w:rsidP="008378F1">
            <w:pPr>
              <w:rPr>
                <w:rFonts w:ascii="Arial" w:hAnsi="Arial"/>
                <w:b/>
              </w:rPr>
            </w:pPr>
          </w:p>
        </w:tc>
        <w:tc>
          <w:tcPr>
            <w:tcW w:w="2322"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8378F1">
            <w:pPr>
              <w:tabs>
                <w:tab w:val="num" w:pos="850"/>
              </w:tabs>
              <w:spacing w:before="120" w:after="120"/>
              <w:ind w:left="850" w:hanging="85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c>
          <w:tcPr>
            <w:tcW w:w="2323"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r>
      <w:tr w:rsidR="00800E94" w:rsidRPr="00800E94" w:rsidTr="00751684">
        <w:tc>
          <w:tcPr>
            <w:tcW w:w="4644" w:type="dxa"/>
            <w:shd w:val="clear" w:color="auto" w:fill="auto"/>
          </w:tcPr>
          <w:p w:rsidR="008378F1" w:rsidRPr="00800E94" w:rsidRDefault="008378F1" w:rsidP="008378F1">
            <w:pPr>
              <w:rPr>
                <w:rFonts w:ascii="Arial" w:hAnsi="Arial"/>
                <w:i/>
              </w:rPr>
            </w:pPr>
            <w:r w:rsidRPr="00800E94">
              <w:rPr>
                <w:rFonts w:ascii="Arial" w:hAnsi="Arial"/>
                <w:i/>
              </w:rPr>
              <w:t>Ako je relevantna dokumentacija o plaćanju poreza i doprinosa za socijalno osiguranje dostupna u elektroničkom obliku, navedite:</w:t>
            </w:r>
          </w:p>
        </w:tc>
        <w:tc>
          <w:tcPr>
            <w:tcW w:w="4645" w:type="dxa"/>
            <w:gridSpan w:val="2"/>
            <w:shd w:val="clear" w:color="auto" w:fill="auto"/>
          </w:tcPr>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w:t>
            </w:r>
            <w:r w:rsidRPr="00800E94">
              <w:rPr>
                <w:rFonts w:ascii="Arial" w:hAnsi="Arial"/>
                <w:i/>
                <w:vertAlign w:val="superscript"/>
              </w:rPr>
              <w:t xml:space="preserve"> </w:t>
            </w:r>
            <w:r w:rsidRPr="00800E94">
              <w:rPr>
                <w:rFonts w:ascii="Arial" w:hAnsi="Arial"/>
                <w:i/>
                <w:vertAlign w:val="superscript"/>
              </w:rPr>
              <w:footnoteReference w:id="24"/>
            </w:r>
            <w:r w:rsidRPr="00800E94">
              <w:rPr>
                <w:rFonts w:ascii="Arial" w:hAnsi="Arial"/>
                <w:i/>
                <w:vertAlign w:val="superscript"/>
              </w:rPr>
              <w:br/>
            </w:r>
            <w:r w:rsidRPr="00800E94">
              <w:rPr>
                <w:rFonts w:ascii="Arial" w:hAnsi="Arial"/>
                <w:i/>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Osnove povezane s insolventnošću, sukobima interesa ili poslovnim prekršajem</w:t>
      </w:r>
      <w:r w:rsidRPr="00800E94">
        <w:rPr>
          <w:rFonts w:eastAsia="Calibri"/>
          <w:b/>
          <w:smallCaps/>
          <w:szCs w:val="22"/>
          <w:vertAlign w:val="superscript"/>
          <w:lang w:eastAsia="en-GB"/>
        </w:rPr>
        <w:footnoteReference w:id="25"/>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Napominje se da su za potrebe ove nabave neke od sljedećih osnova za isključenje možda preciznije definirane u nacionalnom pravu, odgovarajućoj obavijesti ili dokumentaciji o </w:t>
      </w:r>
      <w:r w:rsidRPr="00800E94">
        <w:rPr>
          <w:rFonts w:ascii="Arial" w:hAnsi="Arial"/>
          <w:b/>
          <w:i/>
          <w:w w:val="0"/>
        </w:rPr>
        <w:lastRenderedPageBreak/>
        <w:t xml:space="preserve">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Podaci o mogućoj insolventnosti, sukobu interesa ili poslovnom prekršaju</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06"/>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rPr>
              <w:t xml:space="preserve">Je li gospodarski subjekt, </w:t>
            </w:r>
            <w:r w:rsidRPr="00800E94">
              <w:rPr>
                <w:rFonts w:ascii="Arial" w:hAnsi="Arial"/>
                <w:b/>
              </w:rPr>
              <w:t>prema svojem saznanju</w:t>
            </w:r>
            <w:r w:rsidRPr="00800E94">
              <w:rPr>
                <w:rFonts w:ascii="Arial" w:hAnsi="Arial"/>
              </w:rPr>
              <w:t xml:space="preserve">, prekršio </w:t>
            </w:r>
            <w:r w:rsidRPr="00800E94">
              <w:rPr>
                <w:rFonts w:ascii="Arial" w:hAnsi="Arial"/>
                <w:b/>
              </w:rPr>
              <w:t>obveze</w:t>
            </w:r>
            <w:r w:rsidRPr="00800E94">
              <w:rPr>
                <w:rFonts w:ascii="Arial" w:hAnsi="Arial"/>
              </w:rPr>
              <w:t xml:space="preserve"> u području </w:t>
            </w:r>
            <w:r w:rsidRPr="00800E94">
              <w:rPr>
                <w:rFonts w:ascii="Arial" w:hAnsi="Arial"/>
                <w:b/>
              </w:rPr>
              <w:t>prava o zaštiti okoliša, socijalnog i radnog prava</w:t>
            </w:r>
            <w:r w:rsidRPr="00800E94">
              <w:rPr>
                <w:rFonts w:ascii="Arial" w:hAnsi="Arial"/>
                <w:b/>
                <w:vertAlign w:val="superscript"/>
              </w:rPr>
              <w:footnoteReference w:id="26"/>
            </w:r>
            <w:r w:rsidRPr="00800E94">
              <w:rPr>
                <w:rFonts w:ascii="Arial" w:hAnsi="Arial"/>
                <w:b/>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05"/>
        </w:trPr>
        <w:tc>
          <w:tcPr>
            <w:tcW w:w="4644" w:type="dxa"/>
            <w:vMerge/>
            <w:shd w:val="clear" w:color="auto" w:fill="auto"/>
          </w:tcPr>
          <w:p w:rsidR="008378F1" w:rsidRPr="00800E94" w:rsidRDefault="008378F1" w:rsidP="008378F1">
            <w:pPr>
              <w:rPr>
                <w:rFonts w:ascii="Arial" w:hAnsi="Arial"/>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kako bi dokazao svoju pouzdanost unatoč postojanju ove osnove za isključenje („samokorigiranje”)?</w:t>
            </w:r>
            <w:r w:rsidRPr="00800E94">
              <w:rPr>
                <w:rFonts w:ascii="Arial" w:hAnsi="Arial"/>
              </w:rPr>
              <w:br/>
              <w:t>[]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szCs w:val="22"/>
                <w:lang w:eastAsia="en-GB"/>
              </w:rPr>
              <w:t>Je li gospodarski subjekt u nekoj od sljedećih situacija:</w:t>
            </w:r>
            <w:r w:rsidRPr="00800E94">
              <w:rPr>
                <w:rFonts w:eastAsia="Calibri"/>
                <w:szCs w:val="22"/>
                <w:lang w:eastAsia="en-GB"/>
              </w:rPr>
              <w:br/>
              <w:t xml:space="preserve">a) </w:t>
            </w:r>
            <w:r w:rsidRPr="00800E94">
              <w:rPr>
                <w:rFonts w:eastAsia="Calibri"/>
                <w:b/>
                <w:szCs w:val="22"/>
                <w:lang w:eastAsia="en-GB"/>
              </w:rPr>
              <w:t>u stečaju</w:t>
            </w:r>
            <w:r w:rsidRPr="00800E94">
              <w:rPr>
                <w:rFonts w:eastAsia="Calibri"/>
                <w:szCs w:val="22"/>
                <w:lang w:eastAsia="en-GB"/>
              </w:rPr>
              <w:t xml:space="preserve"> ili</w:t>
            </w:r>
            <w:r w:rsidRPr="00800E94">
              <w:rPr>
                <w:rFonts w:eastAsia="Calibri"/>
                <w:szCs w:val="22"/>
                <w:lang w:eastAsia="en-GB"/>
              </w:rPr>
              <w:br/>
              <w:t xml:space="preserve">b) </w:t>
            </w:r>
            <w:r w:rsidRPr="00800E94">
              <w:rPr>
                <w:rFonts w:eastAsia="Calibri"/>
                <w:b/>
                <w:szCs w:val="22"/>
                <w:lang w:eastAsia="en-GB"/>
              </w:rPr>
              <w:t>u postupku insolventnosti</w:t>
            </w:r>
            <w:r w:rsidRPr="00800E94">
              <w:rPr>
                <w:rFonts w:eastAsia="Calibri"/>
                <w:szCs w:val="22"/>
                <w:lang w:eastAsia="en-GB"/>
              </w:rPr>
              <w:t xml:space="preserve"> ili likvidacije ili</w:t>
            </w:r>
            <w:r w:rsidRPr="00800E94">
              <w:rPr>
                <w:rFonts w:eastAsia="Calibri"/>
                <w:szCs w:val="22"/>
                <w:lang w:eastAsia="en-GB"/>
              </w:rPr>
              <w:br/>
              <w:t xml:space="preserve">c) u </w:t>
            </w:r>
            <w:r w:rsidRPr="00800E94">
              <w:rPr>
                <w:rFonts w:eastAsia="Calibri"/>
                <w:b/>
                <w:szCs w:val="22"/>
                <w:lang w:eastAsia="en-GB"/>
              </w:rPr>
              <w:t>nagodbi s vjerovnicima</w:t>
            </w:r>
            <w:r w:rsidRPr="00800E94">
              <w:rPr>
                <w:rFonts w:eastAsia="Calibri"/>
                <w:szCs w:val="22"/>
                <w:lang w:eastAsia="en-GB"/>
              </w:rPr>
              <w:t xml:space="preserve"> ili</w:t>
            </w:r>
            <w:r w:rsidRPr="00800E94">
              <w:rPr>
                <w:rFonts w:eastAsia="Calibri"/>
                <w:szCs w:val="22"/>
                <w:lang w:eastAsia="en-GB"/>
              </w:rPr>
              <w:br/>
              <w:t>d) u bilo kakvoj istovrsnoj situaciji koja proizlazi iz sličnog postupka prema nacionalnim zakonima i propisima</w:t>
            </w:r>
            <w:r w:rsidRPr="00800E94">
              <w:rPr>
                <w:rFonts w:eastAsia="Calibri"/>
                <w:szCs w:val="22"/>
                <w:vertAlign w:val="superscript"/>
                <w:lang w:eastAsia="en-GB"/>
              </w:rPr>
              <w:footnoteReference w:id="27"/>
            </w:r>
            <w:r w:rsidRPr="00800E94">
              <w:rPr>
                <w:rFonts w:eastAsia="Calibri"/>
                <w:szCs w:val="22"/>
                <w:lang w:eastAsia="en-GB"/>
              </w:rPr>
              <w:t xml:space="preserve"> ili</w:t>
            </w:r>
            <w:r w:rsidRPr="00800E94">
              <w:rPr>
                <w:rFonts w:eastAsia="Calibri"/>
                <w:szCs w:val="22"/>
                <w:lang w:eastAsia="en-GB"/>
              </w:rPr>
              <w:br/>
              <w:t>e) njegovom imovinom upravlja stečajni upravitelj ili sud ili</w:t>
            </w:r>
            <w:r w:rsidRPr="00800E94">
              <w:rPr>
                <w:rFonts w:eastAsia="Calibri"/>
                <w:szCs w:val="22"/>
                <w:lang w:eastAsia="en-GB"/>
              </w:rPr>
              <w:br/>
              <w:t>f) obustavio je poslovne aktivnosti?</w:t>
            </w:r>
            <w:r w:rsidRPr="00800E94">
              <w:rPr>
                <w:rFonts w:eastAsia="Calibri"/>
                <w:szCs w:val="22"/>
                <w:lang w:eastAsia="en-GB"/>
              </w:rPr>
              <w:br/>
            </w:r>
            <w:r w:rsidRPr="00800E94">
              <w:rPr>
                <w:rFonts w:eastAsia="Calibri"/>
                <w:b/>
                <w:szCs w:val="22"/>
                <w:lang w:eastAsia="en-GB"/>
              </w:rPr>
              <w:t>Ako je odgovor da:</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pojedinosti:</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razloge zbog kojih je gospodarski subjekt svejedno u mogućnosti izvršiti ugovor, uzimajući u obzir primjenjiva nacionalna pravila i mjere za nastavak poslovanja u tim okolnostima</w:t>
            </w:r>
            <w:r w:rsidRPr="00800E94">
              <w:rPr>
                <w:rFonts w:eastAsia="Calibri"/>
                <w:szCs w:val="22"/>
                <w:vertAlign w:val="superscript"/>
                <w:lang w:eastAsia="en-GB"/>
              </w:rPr>
              <w:footnoteReference w:id="28"/>
            </w:r>
            <w:r w:rsidRPr="00800E94">
              <w:rPr>
                <w:rFonts w:eastAsia="Calibri"/>
                <w:szCs w:val="22"/>
                <w:lang w:eastAsia="en-GB"/>
              </w:rPr>
              <w:t>.</w:t>
            </w:r>
          </w:p>
          <w:p w:rsidR="008378F1" w:rsidRPr="00800E94" w:rsidRDefault="008378F1" w:rsidP="008378F1">
            <w:pPr>
              <w:spacing w:before="120" w:after="120"/>
              <w:rPr>
                <w:rFonts w:eastAsia="Calibri"/>
                <w:sz w:val="24"/>
                <w:szCs w:val="22"/>
                <w:lang w:eastAsia="en-GB"/>
              </w:rPr>
            </w:pPr>
            <w:r w:rsidRPr="00800E94">
              <w:rPr>
                <w:rFonts w:eastAsia="Calibri"/>
                <w:i/>
                <w:szCs w:val="22"/>
                <w:lang w:eastAsia="en-GB"/>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 [……][……][……]</w:t>
            </w:r>
          </w:p>
        </w:tc>
      </w:tr>
      <w:tr w:rsidR="00800E94" w:rsidRPr="00800E94" w:rsidTr="00751684">
        <w:trPr>
          <w:trHeight w:val="303"/>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xml:space="preserve">Je li gospodarski subjekt kriv za </w:t>
            </w:r>
            <w:r w:rsidRPr="00800E94">
              <w:rPr>
                <w:rFonts w:eastAsia="Calibri"/>
                <w:b/>
                <w:szCs w:val="22"/>
                <w:lang w:eastAsia="en-GB"/>
              </w:rPr>
              <w:t>teški poslovni prekršaj</w:t>
            </w:r>
            <w:r w:rsidRPr="00800E94">
              <w:rPr>
                <w:rFonts w:eastAsia="Calibri"/>
                <w:b/>
                <w:szCs w:val="22"/>
                <w:vertAlign w:val="superscript"/>
                <w:lang w:eastAsia="en-GB"/>
              </w:rPr>
              <w:footnoteReference w:id="29"/>
            </w:r>
            <w:r w:rsidRPr="00800E94">
              <w:rPr>
                <w:rFonts w:eastAsia="Calibri"/>
                <w:szCs w:val="22"/>
                <w:lang w:eastAsia="en-GB"/>
              </w:rPr>
              <w:t xml:space="preserve">? </w:t>
            </w:r>
            <w:r w:rsidRPr="00800E94">
              <w:rPr>
                <w:rFonts w:eastAsia="Calibri"/>
                <w:szCs w:val="22"/>
                <w:lang w:eastAsia="en-GB"/>
              </w:rPr>
              <w:br/>
              <w:t>Ako je odgovor da,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t xml:space="preserve"> [……]</w:t>
            </w:r>
          </w:p>
        </w:tc>
      </w:tr>
      <w:tr w:rsidR="00800E94" w:rsidRPr="00800E94" w:rsidTr="00751684">
        <w:trPr>
          <w:trHeight w:val="303"/>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515"/>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w w:val="0"/>
                <w:szCs w:val="22"/>
                <w:lang w:eastAsia="en-GB"/>
              </w:rPr>
              <w:t>Je li gospodarski subjekt</w:t>
            </w:r>
            <w:r w:rsidRPr="00800E94">
              <w:rPr>
                <w:rFonts w:eastAsia="Calibri"/>
                <w:szCs w:val="22"/>
                <w:lang w:eastAsia="en-GB"/>
              </w:rPr>
              <w:t xml:space="preserve"> sklopio </w:t>
            </w:r>
            <w:r w:rsidRPr="00800E94">
              <w:rPr>
                <w:rFonts w:eastAsia="Calibri"/>
                <w:b/>
                <w:szCs w:val="22"/>
                <w:lang w:eastAsia="en-GB"/>
              </w:rPr>
              <w:t>sporazume</w:t>
            </w:r>
            <w:r w:rsidRPr="00800E94">
              <w:rPr>
                <w:rFonts w:eastAsia="Calibri"/>
                <w:szCs w:val="22"/>
                <w:lang w:eastAsia="en-GB"/>
              </w:rPr>
              <w:t xml:space="preserve"> s drugim gospodarskim subjektima </w:t>
            </w:r>
            <w:r w:rsidRPr="00800E94">
              <w:rPr>
                <w:rFonts w:eastAsia="Calibri"/>
                <w:b/>
                <w:szCs w:val="22"/>
                <w:lang w:eastAsia="en-GB"/>
              </w:rPr>
              <w:t>kojima je cilj narušavanje tržišnog natjecanja</w:t>
            </w:r>
            <w:r w:rsidRPr="00800E94">
              <w:rPr>
                <w:rFonts w:eastAsia="Calibri"/>
                <w:szCs w:val="22"/>
                <w:lang w:eastAsia="en-GB"/>
              </w:rPr>
              <w:t>?</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514"/>
        </w:trPr>
        <w:tc>
          <w:tcPr>
            <w:tcW w:w="4644" w:type="dxa"/>
            <w:vMerge/>
            <w:shd w:val="clear" w:color="auto" w:fill="auto"/>
          </w:tcPr>
          <w:p w:rsidR="008378F1" w:rsidRPr="00800E94" w:rsidRDefault="008378F1" w:rsidP="008378F1">
            <w:pPr>
              <w:spacing w:before="120" w:after="120"/>
              <w:rPr>
                <w:rFonts w:eastAsia="Calibri"/>
                <w:w w:val="0"/>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1316"/>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lastRenderedPageBreak/>
              <w:t>Je li gospodarski subjekt svjestan nekog</w:t>
            </w:r>
            <w:r w:rsidRPr="00800E94">
              <w:rPr>
                <w:rFonts w:eastAsia="Calibri"/>
                <w:b/>
                <w:szCs w:val="22"/>
                <w:lang w:eastAsia="en-GB"/>
              </w:rPr>
              <w:t xml:space="preserve"> sukoba interesa</w:t>
            </w:r>
            <w:r w:rsidRPr="00800E94">
              <w:rPr>
                <w:rFonts w:eastAsia="Calibri"/>
                <w:b/>
                <w:szCs w:val="22"/>
                <w:vertAlign w:val="superscript"/>
                <w:lang w:eastAsia="en-GB"/>
              </w:rPr>
              <w:footnoteReference w:id="30"/>
            </w:r>
            <w:r w:rsidRPr="00800E94">
              <w:rPr>
                <w:rFonts w:eastAsia="Calibri"/>
                <w:szCs w:val="22"/>
                <w:lang w:eastAsia="en-GB"/>
              </w:rPr>
              <w:t>zbog svojeg sudjelovanja u postupku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1544"/>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t xml:space="preserve">Jesu li gospodarski subjekt ili </w:t>
            </w:r>
            <w:r w:rsidRPr="00800E94">
              <w:rPr>
                <w:rFonts w:eastAsia="Calibri"/>
                <w:szCs w:val="22"/>
                <w:lang w:eastAsia="en-GB"/>
              </w:rPr>
              <w:t xml:space="preserve">poduzeće povezano s gospodarskim subjektom </w:t>
            </w:r>
            <w:r w:rsidRPr="00800E94">
              <w:rPr>
                <w:rFonts w:eastAsia="Calibri"/>
                <w:b/>
                <w:szCs w:val="22"/>
                <w:lang w:eastAsia="en-GB"/>
              </w:rPr>
              <w:t>savjetovali</w:t>
            </w:r>
            <w:r w:rsidRPr="00800E94">
              <w:rPr>
                <w:rFonts w:eastAsia="Calibri"/>
                <w:szCs w:val="22"/>
                <w:lang w:eastAsia="en-GB"/>
              </w:rPr>
              <w:t xml:space="preserve"> javnog naručitelja ili naručitelja ili na neki drugi način bili </w:t>
            </w:r>
            <w:r w:rsidRPr="00800E94">
              <w:rPr>
                <w:rFonts w:eastAsia="Calibri"/>
                <w:b/>
                <w:szCs w:val="22"/>
                <w:lang w:eastAsia="en-GB"/>
              </w:rPr>
              <w:t>uključeni u pripremu</w:t>
            </w:r>
            <w:r w:rsidRPr="00800E94">
              <w:rPr>
                <w:rFonts w:eastAsia="Calibri"/>
                <w:szCs w:val="22"/>
                <w:lang w:eastAsia="en-GB"/>
              </w:rPr>
              <w:t xml:space="preserve"> postupka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2"/>
        </w:trPr>
        <w:tc>
          <w:tcPr>
            <w:tcW w:w="4644" w:type="dxa"/>
            <w:vMerge w:val="restart"/>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szCs w:val="22"/>
                <w:lang w:eastAsia="en-GB"/>
              </w:rPr>
              <w:t xml:space="preserve">Je li gospodarski subjekt imao iskustva s </w:t>
            </w:r>
            <w:r w:rsidRPr="00800E94">
              <w:rPr>
                <w:rFonts w:eastAsia="Calibri"/>
                <w:b/>
                <w:szCs w:val="22"/>
                <w:lang w:eastAsia="en-GB"/>
              </w:rPr>
              <w:t>prijevremenim raskidom</w:t>
            </w:r>
            <w:r w:rsidRPr="00800E94">
              <w:rPr>
                <w:rFonts w:eastAsia="Calibri"/>
                <w:szCs w:val="22"/>
                <w:lang w:eastAsia="en-GB"/>
              </w:rPr>
              <w:t xml:space="preserve"> prethodnog javnog ugovora, prethodnog ugovora s naručiteljem ili prethodnog ugovora o koncesiji odnosno naplatom naknade štete ili sličnim sankcijama u vezi s tim prethodnim ugovorom?</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1"/>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Može li gospodarski subjekt potvrditi sljedeće činjenice:</w:t>
            </w:r>
            <w:r w:rsidRPr="00800E94">
              <w:rPr>
                <w:rFonts w:eastAsia="Calibri"/>
                <w:szCs w:val="22"/>
                <w:lang w:eastAsia="en-GB"/>
              </w:rPr>
              <w:br/>
              <w:t xml:space="preserve">a) </w:t>
            </w:r>
            <w:r w:rsidRPr="00800E94">
              <w:rPr>
                <w:rFonts w:eastAsia="Calibri"/>
                <w:w w:val="0"/>
                <w:szCs w:val="22"/>
                <w:lang w:eastAsia="en-GB"/>
              </w:rPr>
              <w:t xml:space="preserve">da nije </w:t>
            </w:r>
            <w:r w:rsidRPr="00800E94">
              <w:rPr>
                <w:rFonts w:eastAsia="Calibri"/>
                <w:szCs w:val="22"/>
                <w:lang w:eastAsia="en-GB"/>
              </w:rPr>
              <w:t xml:space="preserve">kriv za ozbiljno </w:t>
            </w:r>
            <w:r w:rsidRPr="00800E94">
              <w:rPr>
                <w:rFonts w:eastAsia="Calibri"/>
                <w:b/>
                <w:szCs w:val="22"/>
                <w:lang w:eastAsia="en-GB"/>
              </w:rPr>
              <w:t>lažno prikazivanje</w:t>
            </w:r>
            <w:r w:rsidRPr="00800E94">
              <w:rPr>
                <w:rFonts w:eastAsia="Calibri"/>
                <w:szCs w:val="22"/>
                <w:lang w:eastAsia="en-GB"/>
              </w:rPr>
              <w:t xml:space="preserve"> pri dostavi podataka zatraženih radi provjere nepostojanja osnova za isključenje ili ispunjenje kriterija za odabir;</w:t>
            </w:r>
            <w:r w:rsidRPr="00800E94">
              <w:rPr>
                <w:rFonts w:eastAsia="Calibri"/>
                <w:szCs w:val="22"/>
                <w:lang w:eastAsia="en-GB"/>
              </w:rPr>
              <w:br/>
              <w:t xml:space="preserve">b) </w:t>
            </w:r>
            <w:r w:rsidRPr="00800E94">
              <w:rPr>
                <w:rFonts w:eastAsia="Calibri"/>
                <w:w w:val="0"/>
                <w:szCs w:val="22"/>
                <w:lang w:eastAsia="en-GB"/>
              </w:rPr>
              <w:t>da</w:t>
            </w:r>
            <w:r w:rsidRPr="00800E94">
              <w:rPr>
                <w:rFonts w:eastAsia="Calibri"/>
                <w:szCs w:val="22"/>
                <w:lang w:eastAsia="en-GB"/>
              </w:rPr>
              <w:t xml:space="preserve"> nije </w:t>
            </w:r>
            <w:r w:rsidRPr="00800E94">
              <w:rPr>
                <w:rFonts w:eastAsia="Calibri"/>
                <w:b/>
                <w:szCs w:val="22"/>
                <w:lang w:eastAsia="en-GB"/>
              </w:rPr>
              <w:t>prikrio</w:t>
            </w:r>
            <w:r w:rsidRPr="00800E94">
              <w:rPr>
                <w:rFonts w:eastAsia="Calibri"/>
                <w:szCs w:val="22"/>
                <w:lang w:eastAsia="en-GB"/>
              </w:rPr>
              <w:t xml:space="preserve"> takve podatke;</w:t>
            </w:r>
            <w:r w:rsidRPr="00800E94">
              <w:rPr>
                <w:rFonts w:eastAsia="Calibri"/>
                <w:szCs w:val="22"/>
                <w:lang w:eastAsia="en-GB"/>
              </w:rPr>
              <w:br/>
              <w:t>c) da je bio u stanju bez odgode priložiti dodatne dokumente koje je zatražio javni naručitelj ili naručitelj te</w:t>
            </w:r>
            <w:r w:rsidRPr="00800E94">
              <w:rPr>
                <w:rFonts w:eastAsia="Calibri"/>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Isključivo nacionalne osnove za isključenje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Jesu li primjenjive </w:t>
            </w:r>
            <w:r w:rsidRPr="00800E94">
              <w:rPr>
                <w:rFonts w:ascii="Arial" w:hAnsi="Arial"/>
                <w:b/>
              </w:rPr>
              <w:t>isključivo nacionalne osnove za isključenje</w:t>
            </w:r>
            <w:r w:rsidRPr="00800E94">
              <w:rPr>
                <w:rFonts w:ascii="Arial" w:hAnsi="Arial"/>
              </w:rPr>
              <w:t xml:space="preserve"> navedene u odgovarajućoj obavijesti ili u dokumentaciji o nabavi?</w:t>
            </w:r>
            <w:r w:rsidRPr="00800E94">
              <w:rPr>
                <w:rFonts w:ascii="Arial" w:hAnsi="Arial"/>
              </w:rPr>
              <w:br/>
            </w:r>
            <w:r w:rsidRPr="00800E94">
              <w:rPr>
                <w:rFonts w:ascii="Arial" w:hAnsi="Arial"/>
                <w:i/>
              </w:rPr>
              <w:t>Ako je dokumentacija zatražena u odgovarajućoj obavijesti ili u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3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eastAsia="Calibri"/>
                <w:b/>
                <w:lang w:eastAsia="en-GB"/>
              </w:rPr>
              <w:lastRenderedPageBreak/>
              <w:t>Ako su primjenjive neke od isključivo nacionalnih osnova za isključenje</w:t>
            </w:r>
            <w:r w:rsidRPr="00800E94">
              <w:rPr>
                <w:rFonts w:ascii="Arial" w:hAnsi="Arial"/>
              </w:rPr>
              <w:t xml:space="preserve">, je li gospodarski subjekt poduzeo mjere samokorigiranja? </w:t>
            </w:r>
            <w:r w:rsidRPr="00800E94">
              <w:rPr>
                <w:rFonts w:ascii="Arial" w:hAnsi="Arial"/>
              </w:rPr>
              <w:br/>
            </w:r>
            <w:r w:rsidRPr="00800E94">
              <w:rPr>
                <w:rFonts w:ascii="Arial" w:hAnsi="Arial"/>
                <w:b/>
              </w:rPr>
              <w:t>Ako jest,</w:t>
            </w:r>
            <w:r w:rsidRPr="00800E94">
              <w:rPr>
                <w:rFonts w:ascii="Arial" w:hAnsi="Arial"/>
              </w:rPr>
              <w:t xml:space="preserve"> opišite poduzete mjere: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IV.: Kriteriji za odabir gospodarskog subjekta</w:t>
      </w:r>
    </w:p>
    <w:p w:rsidR="008378F1" w:rsidRPr="00800E94" w:rsidRDefault="008378F1" w:rsidP="008378F1">
      <w:pPr>
        <w:rPr>
          <w:rFonts w:ascii="Arial" w:hAnsi="Arial"/>
        </w:rPr>
      </w:pPr>
      <w:r w:rsidRPr="00800E94">
        <w:rPr>
          <w:rFonts w:ascii="Arial" w:hAnsi="Arial"/>
          <w:b/>
          <w:i/>
        </w:rPr>
        <w:t xml:space="preserve">U pogledu kriterija za odabir (odjeljak </w:t>
      </w:r>
      <w:r w:rsidRPr="00800E94">
        <w:rPr>
          <w:rFonts w:ascii="Arial" w:hAnsi="Arial"/>
          <w:b/>
          <w:i/>
        </w:rPr>
        <w:sym w:font="Symbol" w:char="F061"/>
      </w:r>
      <w:r w:rsidRPr="00800E94">
        <w:rPr>
          <w:rFonts w:ascii="Arial" w:hAnsi="Arial"/>
          <w:b/>
          <w:i/>
        </w:rPr>
        <w:t xml:space="preserve"> ili odjeljci od A do D ovog dijela) gospodarski subjekt izjavljuje: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sym w:font="Symbol" w:char="F061"/>
      </w:r>
      <w:r w:rsidRPr="00800E94">
        <w:rPr>
          <w:rFonts w:eastAsia="Calibri"/>
          <w:b/>
          <w:smallCaps/>
          <w:szCs w:val="22"/>
          <w:lang w:eastAsia="en-GB"/>
        </w:rPr>
        <w:t>: Opći navod za sve kriterije za odabir</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ispuniti ovo polje </w:t>
      </w:r>
      <w:r w:rsidRPr="00800E94">
        <w:rPr>
          <w:rFonts w:ascii="Arial" w:hAnsi="Arial"/>
          <w:b/>
          <w:w w:val="0"/>
          <w:u w:val="single"/>
        </w:rPr>
        <w:t>samo</w:t>
      </w:r>
      <w:r w:rsidRPr="00800E94">
        <w:rPr>
          <w:rFonts w:ascii="Arial" w:hAnsi="Arial"/>
          <w:b/>
          <w:i/>
          <w:w w:val="0"/>
        </w:rPr>
        <w:t xml:space="preserve"> ako je javni naručitelj ili naručitelj u odgovarajućoj obavijesti ili dokumentaciji o nabavi iz te obavijesti naveo da gospodarski subjekt može ispuniti samo odjeljak</w:t>
      </w:r>
      <w:r w:rsidRPr="00800E94">
        <w:rPr>
          <w:rFonts w:ascii="Arial" w:hAnsi="Arial"/>
          <w:b/>
          <w:i/>
          <w:w w:val="0"/>
        </w:rPr>
        <w:sym w:font="Symbol" w:char="F061"/>
      </w:r>
      <w:r w:rsidRPr="00800E94">
        <w:rPr>
          <w:rFonts w:ascii="Arial" w:hAnsi="Arial"/>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00E94" w:rsidRPr="00800E94" w:rsidTr="00751684">
        <w:tc>
          <w:tcPr>
            <w:tcW w:w="4606" w:type="dxa"/>
            <w:shd w:val="clear" w:color="auto" w:fill="auto"/>
          </w:tcPr>
          <w:p w:rsidR="008378F1" w:rsidRPr="00800E94" w:rsidRDefault="008378F1" w:rsidP="008378F1">
            <w:pPr>
              <w:rPr>
                <w:rFonts w:ascii="Arial" w:hAnsi="Arial"/>
                <w:b/>
                <w:i/>
              </w:rPr>
            </w:pPr>
            <w:r w:rsidRPr="00800E94">
              <w:rPr>
                <w:rFonts w:ascii="Arial" w:hAnsi="Arial"/>
                <w:b/>
                <w:i/>
              </w:rPr>
              <w:t>Ispunjavanje svih traženih kriterija za odabir</w:t>
            </w:r>
          </w:p>
        </w:tc>
        <w:tc>
          <w:tcPr>
            <w:tcW w:w="4607"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06" w:type="dxa"/>
            <w:shd w:val="clear" w:color="auto" w:fill="auto"/>
          </w:tcPr>
          <w:p w:rsidR="008378F1" w:rsidRPr="00800E94" w:rsidRDefault="008378F1" w:rsidP="008378F1">
            <w:pPr>
              <w:rPr>
                <w:rFonts w:ascii="Arial" w:hAnsi="Arial"/>
              </w:rPr>
            </w:pPr>
            <w:r w:rsidRPr="00800E94">
              <w:rPr>
                <w:rFonts w:ascii="Arial" w:hAnsi="Arial"/>
              </w:rPr>
              <w:t>Ispunjava tražene kriterije za odabir:</w:t>
            </w:r>
          </w:p>
        </w:tc>
        <w:tc>
          <w:tcPr>
            <w:tcW w:w="4607" w:type="dxa"/>
            <w:shd w:val="clear" w:color="auto" w:fill="auto"/>
          </w:tcPr>
          <w:p w:rsidR="008378F1" w:rsidRPr="00800E94" w:rsidRDefault="008378F1" w:rsidP="008378F1">
            <w:pPr>
              <w:rPr>
                <w:rFonts w:ascii="Arial" w:hAnsi="Arial"/>
              </w:rPr>
            </w:pPr>
            <w:r w:rsidRPr="00800E94">
              <w:rPr>
                <w:rFonts w:ascii="Arial" w:hAnsi="Arial"/>
                <w:w w:val="0"/>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Sposobnost za obavljanje profesionalne djelatnosti</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Sposobnost za obavljanje profesionalne djelatnosti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1) upisan je u odgovarajuće strukovne ili obrtne registre</w:t>
            </w:r>
            <w:r w:rsidRPr="00800E94">
              <w:rPr>
                <w:rFonts w:ascii="Arial" w:hAnsi="Arial"/>
              </w:rPr>
              <w:t xml:space="preserve"> koji se vode u državi članici njegova poslovnog nastana</w:t>
            </w:r>
            <w:r w:rsidRPr="00800E94">
              <w:rPr>
                <w:rFonts w:ascii="Arial" w:hAnsi="Arial"/>
                <w:vertAlign w:val="superscript"/>
              </w:rPr>
              <w:footnoteReference w:id="32"/>
            </w:r>
            <w:r w:rsidRPr="00800E94">
              <w:rPr>
                <w:rFonts w:ascii="Arial" w:hAnsi="Arial"/>
              </w:rPr>
              <w:t>:</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b/>
              </w:rPr>
            </w:pPr>
            <w:r w:rsidRPr="00800E94">
              <w:rPr>
                <w:rFonts w:ascii="Arial" w:hAnsi="Arial"/>
                <w:b/>
              </w:rPr>
              <w:t>2) za ugovore o uslugama:</w:t>
            </w:r>
            <w:r w:rsidRPr="00800E94">
              <w:rPr>
                <w:rFonts w:ascii="Arial" w:hAnsi="Arial"/>
                <w:b/>
              </w:rPr>
              <w:br/>
            </w:r>
            <w:r w:rsidRPr="00800E94">
              <w:rPr>
                <w:rFonts w:ascii="Arial" w:hAnsi="Arial"/>
              </w:rPr>
              <w:t xml:space="preserve">Je li potrebno određeno </w:t>
            </w:r>
            <w:r w:rsidRPr="00800E94">
              <w:rPr>
                <w:rFonts w:ascii="Arial" w:hAnsi="Arial"/>
                <w:b/>
              </w:rPr>
              <w:t>ovlaštenje ili članstvo</w:t>
            </w:r>
            <w:r w:rsidRPr="00800E94">
              <w:rPr>
                <w:rFonts w:ascii="Arial" w:hAnsi="Arial"/>
              </w:rPr>
              <w:t xml:space="preserve"> u određenoj organizaciji kako bi se mogla izvršiti predmetna usluga u državi poslovnog nastana gospodarskog subjekta? </w:t>
            </w:r>
            <w:r w:rsidRPr="00800E94">
              <w:rPr>
                <w:rFonts w:ascii="Arial" w:hAnsi="Arial"/>
              </w:rPr>
              <w:br/>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br/>
              <w:t>[] Da [] Ne</w:t>
            </w:r>
            <w:r w:rsidRPr="00800E94">
              <w:rPr>
                <w:rFonts w:ascii="Arial" w:hAnsi="Arial"/>
                <w:w w:val="0"/>
              </w:rPr>
              <w:br/>
            </w:r>
            <w:r w:rsidRPr="00800E94">
              <w:rPr>
                <w:rFonts w:ascii="Arial" w:hAnsi="Arial"/>
                <w:w w:val="0"/>
              </w:rPr>
              <w:br/>
              <w:t>Ako je odgovor da, navedite o čemu je riječ i ispunjava li gospodarski subjekt taj uvjet: [ …] [] Da [] Ne</w:t>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B: Ekonomska i financijska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Ekonomska i financijska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1a) njegov („opći”) </w:t>
            </w:r>
            <w:r w:rsidRPr="00800E94">
              <w:rPr>
                <w:rFonts w:ascii="Arial" w:hAnsi="Arial"/>
                <w:b/>
              </w:rPr>
              <w:t>godišnji promet</w:t>
            </w:r>
            <w:r w:rsidRPr="00800E94">
              <w:rPr>
                <w:rFonts w:ascii="Arial" w:hAnsi="Arial"/>
              </w:rPr>
              <w:t xml:space="preserve"> za traženi broj financijskih godina iz odgovarajuće obavijesti ili dokumentacije o nabavi iznosi</w:t>
            </w:r>
            <w:r w:rsidRPr="00800E94">
              <w:rPr>
                <w:rFonts w:ascii="Arial" w:hAnsi="Arial"/>
                <w:b/>
              </w:rPr>
              <w:t>:</w:t>
            </w:r>
            <w:r w:rsidRPr="00800E94">
              <w:rPr>
                <w:rFonts w:ascii="Arial" w:hAnsi="Arial"/>
                <w:b/>
              </w:rPr>
              <w:br/>
            </w:r>
            <w:r w:rsidRPr="00800E94">
              <w:rPr>
                <w:rFonts w:ascii="Arial" w:hAnsi="Arial"/>
                <w:b/>
                <w:u w:val="single"/>
              </w:rPr>
              <w:lastRenderedPageBreak/>
              <w:t>i/ili</w:t>
            </w:r>
            <w:r w:rsidRPr="00800E94">
              <w:rPr>
                <w:rFonts w:ascii="Arial" w:hAnsi="Arial"/>
              </w:rPr>
              <w:br/>
              <w:t xml:space="preserve">1b) njegov </w:t>
            </w:r>
            <w:r w:rsidRPr="00800E94">
              <w:rPr>
                <w:rFonts w:ascii="Arial" w:hAnsi="Arial"/>
                <w:b/>
              </w:rPr>
              <w:t>prosječni</w:t>
            </w:r>
            <w:r w:rsidRPr="00800E94">
              <w:rPr>
                <w:rFonts w:ascii="Arial" w:hAnsi="Arial"/>
              </w:rPr>
              <w:t xml:space="preserve"> godišnji </w:t>
            </w:r>
            <w:r w:rsidRPr="00800E94">
              <w:rPr>
                <w:rFonts w:ascii="Arial" w:hAnsi="Arial"/>
                <w:b/>
              </w:rPr>
              <w:t>promet za traženi broj godina iz odgovarajuće obavijesti ili dokumentacije o nabavi iznosi</w:t>
            </w:r>
            <w:r w:rsidRPr="00800E94">
              <w:rPr>
                <w:rFonts w:ascii="Arial" w:hAnsi="Arial"/>
                <w:b/>
                <w:vertAlign w:val="superscript"/>
              </w:rPr>
              <w:footnoteReference w:id="33"/>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lastRenderedPageBreak/>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lastRenderedPageBreak/>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2a) njegov godišnji („određeni”) </w:t>
            </w:r>
            <w:r w:rsidRPr="00800E94">
              <w:rPr>
                <w:rFonts w:ascii="Arial" w:hAnsi="Arial"/>
                <w:b/>
              </w:rPr>
              <w:t>promet u poslovnom području pokrivenom ugovorom</w:t>
            </w:r>
            <w:r w:rsidRPr="00800E94">
              <w:rPr>
                <w:rFonts w:ascii="Arial" w:hAnsi="Arial"/>
              </w:rPr>
              <w:t xml:space="preserve"> i definiranom u odgovarajućoj obavijesti ili dokumentaciji o nabavi za traženi broj financijskih godina iznosi:</w:t>
            </w:r>
            <w:r w:rsidRPr="00800E94">
              <w:rPr>
                <w:rFonts w:ascii="Arial" w:hAnsi="Arial"/>
              </w:rPr>
              <w:br/>
            </w:r>
            <w:r w:rsidRPr="00800E94">
              <w:rPr>
                <w:rFonts w:ascii="Arial" w:hAnsi="Arial"/>
                <w:b/>
              </w:rPr>
              <w:t>i/ili</w:t>
            </w:r>
            <w:r w:rsidRPr="00800E94">
              <w:rPr>
                <w:rFonts w:ascii="Arial" w:hAnsi="Arial"/>
                <w:b/>
              </w:rPr>
              <w:br/>
            </w:r>
            <w:r w:rsidRPr="00800E94">
              <w:rPr>
                <w:rFonts w:ascii="Arial" w:hAnsi="Arial"/>
              </w:rPr>
              <w:t xml:space="preserve">2b) njegov </w:t>
            </w:r>
            <w:r w:rsidRPr="00800E94">
              <w:rPr>
                <w:rFonts w:ascii="Arial" w:hAnsi="Arial"/>
                <w:b/>
              </w:rPr>
              <w:t>prosječni</w:t>
            </w:r>
            <w:r w:rsidRPr="00800E94">
              <w:rPr>
                <w:rFonts w:ascii="Arial" w:hAnsi="Arial"/>
              </w:rPr>
              <w:t xml:space="preserve"> godišnji </w:t>
            </w:r>
            <w:r w:rsidRPr="00800E94">
              <w:rPr>
                <w:rFonts w:ascii="Arial" w:hAnsi="Arial"/>
                <w:b/>
              </w:rPr>
              <w:t>promet u traženom području i za traženi broj godina iz odgovarajuće obavijesti ili dokumentacije o nabavi iznosi</w:t>
            </w:r>
            <w:r w:rsidRPr="00800E94">
              <w:rPr>
                <w:rFonts w:ascii="Arial" w:hAnsi="Arial"/>
                <w:b/>
                <w:vertAlign w:val="superscript"/>
              </w:rPr>
              <w:footnoteReference w:id="34"/>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u pogledu </w:t>
            </w:r>
            <w:r w:rsidRPr="00800E94">
              <w:rPr>
                <w:rFonts w:ascii="Arial" w:hAnsi="Arial"/>
                <w:b/>
              </w:rPr>
              <w:t>financijskih omjera</w:t>
            </w:r>
            <w:r w:rsidRPr="00800E94">
              <w:rPr>
                <w:rFonts w:ascii="Arial" w:hAnsi="Arial"/>
                <w:b/>
                <w:vertAlign w:val="superscript"/>
              </w:rPr>
              <w:footnoteReference w:id="35"/>
            </w:r>
            <w:r w:rsidRPr="00800E94">
              <w:rPr>
                <w:rFonts w:ascii="Arial" w:hAnsi="Arial"/>
              </w:rPr>
              <w:t xml:space="preserve"> određenih u odgovarajućoj obavijesti ili dokumentaciji o nabavi, gospodarski subjekt izjavljuje da su stvarne vrijednosti za tražene omjere kako slijedi: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(utvrđivanje traženog omjera – omjer između x i y</w:t>
            </w:r>
            <w:r w:rsidRPr="00800E94">
              <w:rPr>
                <w:rFonts w:ascii="Arial" w:hAnsi="Arial"/>
                <w:vertAlign w:val="superscript"/>
              </w:rPr>
              <w:footnoteReference w:id="36"/>
            </w:r>
            <w:r w:rsidRPr="00800E94">
              <w:rPr>
                <w:rFonts w:ascii="Arial" w:hAnsi="Arial"/>
              </w:rPr>
              <w:t xml:space="preserve"> – i vrijednosti):</w:t>
            </w:r>
            <w:r w:rsidRPr="00800E94">
              <w:rPr>
                <w:rFonts w:ascii="Arial" w:hAnsi="Arial"/>
              </w:rPr>
              <w:br/>
              <w:t>[……] [……]</w:t>
            </w:r>
            <w:r w:rsidRPr="00800E94">
              <w:rPr>
                <w:rFonts w:ascii="Arial" w:hAnsi="Arial"/>
                <w:vertAlign w:val="superscript"/>
              </w:rPr>
              <w:footnoteReference w:id="37"/>
            </w:r>
            <w:r w:rsidRPr="00800E94">
              <w:rPr>
                <w:rFonts w:ascii="Arial" w:hAnsi="Arial"/>
              </w:rPr>
              <w:br/>
            </w:r>
            <w:r w:rsidRPr="00800E94">
              <w:rPr>
                <w:rFonts w:ascii="Arial" w:hAnsi="Arial"/>
                <w:i/>
              </w:rPr>
              <w:b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5) osigurani iznos njegovog </w:t>
            </w:r>
            <w:r w:rsidRPr="00800E94">
              <w:rPr>
                <w:rFonts w:ascii="Arial" w:hAnsi="Arial"/>
                <w:b/>
              </w:rPr>
              <w:t>osiguranja za pokriće odgovornosti iz djelatnosti</w:t>
            </w:r>
            <w:r w:rsidRPr="00800E94">
              <w:rPr>
                <w:rFonts w:ascii="Arial" w:hAnsi="Arial"/>
              </w:rPr>
              <w:t xml:space="preserve"> iznosi:</w:t>
            </w:r>
            <w:r w:rsidRPr="00800E94">
              <w:rPr>
                <w:rFonts w:ascii="Arial" w:hAnsi="Arial"/>
              </w:rPr>
              <w:br/>
            </w:r>
            <w:r w:rsidRPr="00800E94">
              <w:rPr>
                <w:rFonts w:eastAsia="Calibri"/>
                <w:i/>
                <w:lang w:eastAsia="en-GB"/>
              </w:rPr>
              <w:t>Ako</w:t>
            </w:r>
            <w:r w:rsidRPr="00800E94">
              <w:rPr>
                <w:rFonts w:ascii="Arial" w:hAnsi="Arial"/>
                <w:i/>
              </w:rPr>
              <w:t xml:space="preserve"> su ti podaci dostupni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6) u pogledu </w:t>
            </w:r>
            <w:r w:rsidRPr="00800E94">
              <w:rPr>
                <w:rFonts w:ascii="Arial" w:hAnsi="Arial"/>
                <w:b/>
              </w:rPr>
              <w:t xml:space="preserve">drugih potencijalnih ekonomskih ili financijskih zahtjeva </w:t>
            </w:r>
            <w:r w:rsidRPr="00800E94">
              <w:rPr>
                <w:rFonts w:ascii="Arial" w:hAnsi="Arial"/>
              </w:rPr>
              <w:t>koji bi mogli biti navedeni u odgovarajućoj obavijesti ili dokumentaciji o nabavi, gospodarski subjekt izjavljuje:</w:t>
            </w:r>
            <w:r w:rsidRPr="00800E94">
              <w:rPr>
                <w:rFonts w:ascii="Arial" w:hAnsi="Arial"/>
              </w:rPr>
              <w:br/>
            </w:r>
            <w:r w:rsidRPr="00800E94">
              <w:rPr>
                <w:rFonts w:ascii="Arial" w:hAnsi="Arial"/>
                <w:i/>
              </w:rPr>
              <w:t xml:space="preserve">Ako je relevantna dokumentacija koja bi </w:t>
            </w:r>
            <w:r w:rsidRPr="00800E94">
              <w:rPr>
                <w:rFonts w:ascii="Arial" w:hAnsi="Arial"/>
                <w:b/>
                <w:i/>
              </w:rPr>
              <w:t>mogla</w:t>
            </w:r>
            <w:r w:rsidRPr="00800E94">
              <w:rPr>
                <w:rFonts w:ascii="Arial" w:hAnsi="Arial"/>
                <w:i/>
              </w:rPr>
              <w:t xml:space="preserve"> biti navedena u odgovarajućoj obavijesti ili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Tehnička i stručna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bookmarkStart w:id="123" w:name="_DV_M4300"/>
            <w:bookmarkStart w:id="124" w:name="_DV_M4301"/>
            <w:bookmarkEnd w:id="123"/>
            <w:bookmarkEnd w:id="124"/>
            <w:r w:rsidRPr="00800E94">
              <w:rPr>
                <w:rFonts w:ascii="Arial" w:hAnsi="Arial"/>
                <w:b/>
                <w:i/>
              </w:rPr>
              <w:t>Tehnička i stručna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lastRenderedPageBreak/>
              <w:t xml:space="preserve">1a) samo za </w:t>
            </w:r>
            <w:r w:rsidRPr="00800E94">
              <w:rPr>
                <w:rFonts w:ascii="Arial" w:hAnsi="Arial"/>
                <w:b/>
                <w:i/>
                <w:shd w:val="clear" w:color="auto" w:fill="BFBFBF"/>
              </w:rPr>
              <w:t>ugovore o javnim radovima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8"/>
            </w:r>
            <w:r w:rsidRPr="00800E94">
              <w:rPr>
                <w:rFonts w:ascii="Arial" w:hAnsi="Arial"/>
              </w:rPr>
              <w:t xml:space="preserve"> gospodarski subjekt </w:t>
            </w:r>
            <w:r w:rsidRPr="00800E94">
              <w:rPr>
                <w:rFonts w:ascii="Arial" w:hAnsi="Arial"/>
                <w:b/>
              </w:rPr>
              <w:t>izvršio je sljedeće radove definiranog tipa</w:t>
            </w:r>
            <w:r w:rsidRPr="00800E94">
              <w:rPr>
                <w:rFonts w:ascii="Arial" w:hAnsi="Arial"/>
              </w:rPr>
              <w:t xml:space="preserve">: </w:t>
            </w:r>
            <w:r w:rsidRPr="00800E94">
              <w:rPr>
                <w:rFonts w:ascii="Arial" w:hAnsi="Arial"/>
              </w:rPr>
              <w:br/>
            </w:r>
            <w:r w:rsidRPr="00800E94">
              <w:rPr>
                <w:rFonts w:ascii="Arial" w:hAnsi="Arial"/>
                <w:i/>
              </w:rPr>
              <w:t>Ako je relevantna dokumentacija o zadovoljavajućem izvršenju najvažnijih radova i njihovim rezultatima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Broj godina (to je razdoblje definirano u odgovarajućoj obavijesti ili dokumentaciji o nabavi): […]</w:t>
            </w:r>
            <w:r w:rsidRPr="00800E94">
              <w:rPr>
                <w:rFonts w:ascii="Arial" w:hAnsi="Arial"/>
              </w:rPr>
              <w:br/>
              <w:t>Radovi:  [……]</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1b) samo za </w:t>
            </w:r>
            <w:r w:rsidRPr="00800E94">
              <w:rPr>
                <w:rFonts w:ascii="Arial" w:hAnsi="Arial"/>
                <w:b/>
                <w:i/>
                <w:shd w:val="clear" w:color="auto" w:fill="BFBFBF"/>
              </w:rPr>
              <w:t>ugovore o javnoj nabavi robe i ugovore o javnim uslugama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9"/>
            </w:r>
            <w:r w:rsidRPr="00800E94">
              <w:rPr>
                <w:rFonts w:ascii="Arial" w:hAnsi="Arial"/>
              </w:rPr>
              <w:t xml:space="preserve"> gospodarski subjekt </w:t>
            </w:r>
            <w:r w:rsidRPr="00800E94">
              <w:rPr>
                <w:rFonts w:ascii="Arial" w:hAnsi="Arial"/>
                <w:b/>
              </w:rPr>
              <w:t xml:space="preserve">isporučio je sljedeće glavne isporuke definiranog tipa ili pružio sljedeće glavne usluge definiranog tipa: </w:t>
            </w:r>
            <w:r w:rsidRPr="00800E94">
              <w:rPr>
                <w:rFonts w:ascii="Arial" w:hAnsi="Arial"/>
              </w:rPr>
              <w:t>pri sastavljanju popisa navedite iznose, datume i primatelje, bilo javne ili privatne</w:t>
            </w:r>
            <w:r w:rsidRPr="00800E94">
              <w:rPr>
                <w:rFonts w:ascii="Arial" w:hAnsi="Arial"/>
                <w:vertAlign w:val="superscript"/>
              </w:rPr>
              <w:footnoteReference w:id="40"/>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800E94" w:rsidRPr="00800E94" w:rsidTr="00751684">
              <w:tc>
                <w:tcPr>
                  <w:tcW w:w="1336" w:type="dxa"/>
                  <w:shd w:val="clear" w:color="auto" w:fill="auto"/>
                </w:tcPr>
                <w:p w:rsidR="008378F1" w:rsidRPr="00800E94" w:rsidRDefault="008378F1" w:rsidP="008378F1">
                  <w:pPr>
                    <w:rPr>
                      <w:rFonts w:ascii="Arial" w:hAnsi="Arial"/>
                    </w:rPr>
                  </w:pPr>
                  <w:r w:rsidRPr="00800E94">
                    <w:rPr>
                      <w:rFonts w:ascii="Arial" w:hAnsi="Arial"/>
                    </w:rPr>
                    <w:t>Opis</w:t>
                  </w:r>
                </w:p>
              </w:tc>
              <w:tc>
                <w:tcPr>
                  <w:tcW w:w="936" w:type="dxa"/>
                  <w:shd w:val="clear" w:color="auto" w:fill="auto"/>
                </w:tcPr>
                <w:p w:rsidR="008378F1" w:rsidRPr="00800E94" w:rsidRDefault="008378F1" w:rsidP="008378F1">
                  <w:pPr>
                    <w:rPr>
                      <w:rFonts w:ascii="Arial" w:hAnsi="Arial"/>
                    </w:rPr>
                  </w:pPr>
                  <w:r w:rsidRPr="00800E94">
                    <w:rPr>
                      <w:rFonts w:ascii="Arial" w:hAnsi="Arial"/>
                    </w:rPr>
                    <w:t>Iznosi</w:t>
                  </w:r>
                </w:p>
              </w:tc>
              <w:tc>
                <w:tcPr>
                  <w:tcW w:w="724" w:type="dxa"/>
                  <w:shd w:val="clear" w:color="auto" w:fill="auto"/>
                </w:tcPr>
                <w:p w:rsidR="008378F1" w:rsidRPr="00800E94" w:rsidRDefault="008378F1" w:rsidP="008378F1">
                  <w:pPr>
                    <w:rPr>
                      <w:rFonts w:ascii="Arial" w:hAnsi="Arial"/>
                    </w:rPr>
                  </w:pPr>
                  <w:r w:rsidRPr="00800E94">
                    <w:rPr>
                      <w:rFonts w:ascii="Arial" w:hAnsi="Arial"/>
                    </w:rPr>
                    <w:t>Datumi</w:t>
                  </w:r>
                </w:p>
              </w:tc>
              <w:tc>
                <w:tcPr>
                  <w:tcW w:w="1149" w:type="dxa"/>
                  <w:shd w:val="clear" w:color="auto" w:fill="auto"/>
                </w:tcPr>
                <w:p w:rsidR="008378F1" w:rsidRPr="00800E94" w:rsidRDefault="008378F1" w:rsidP="008378F1">
                  <w:pPr>
                    <w:rPr>
                      <w:rFonts w:ascii="Arial" w:hAnsi="Arial"/>
                    </w:rPr>
                  </w:pPr>
                  <w:r w:rsidRPr="00800E94">
                    <w:rPr>
                      <w:rFonts w:ascii="Arial" w:hAnsi="Arial"/>
                    </w:rPr>
                    <w:t>Primatelji</w:t>
                  </w:r>
                </w:p>
              </w:tc>
            </w:tr>
            <w:tr w:rsidR="00800E94" w:rsidRPr="00800E94" w:rsidTr="00751684">
              <w:tc>
                <w:tcPr>
                  <w:tcW w:w="1336" w:type="dxa"/>
                  <w:shd w:val="clear" w:color="auto" w:fill="auto"/>
                </w:tcPr>
                <w:p w:rsidR="008378F1" w:rsidRPr="00800E94" w:rsidRDefault="008378F1" w:rsidP="008378F1">
                  <w:pPr>
                    <w:rPr>
                      <w:rFonts w:ascii="Arial" w:hAnsi="Arial"/>
                    </w:rPr>
                  </w:pPr>
                </w:p>
              </w:tc>
              <w:tc>
                <w:tcPr>
                  <w:tcW w:w="936" w:type="dxa"/>
                  <w:shd w:val="clear" w:color="auto" w:fill="auto"/>
                </w:tcPr>
                <w:p w:rsidR="008378F1" w:rsidRPr="00800E94" w:rsidRDefault="008378F1" w:rsidP="008378F1">
                  <w:pPr>
                    <w:rPr>
                      <w:rFonts w:ascii="Arial" w:hAnsi="Arial"/>
                    </w:rPr>
                  </w:pPr>
                </w:p>
              </w:tc>
              <w:tc>
                <w:tcPr>
                  <w:tcW w:w="724" w:type="dxa"/>
                  <w:shd w:val="clear" w:color="auto" w:fill="auto"/>
                </w:tcPr>
                <w:p w:rsidR="008378F1" w:rsidRPr="00800E94" w:rsidRDefault="008378F1" w:rsidP="008378F1">
                  <w:pPr>
                    <w:rPr>
                      <w:rFonts w:ascii="Arial" w:hAnsi="Arial"/>
                    </w:rPr>
                  </w:pPr>
                </w:p>
              </w:tc>
              <w:tc>
                <w:tcPr>
                  <w:tcW w:w="1149" w:type="dxa"/>
                  <w:shd w:val="clear" w:color="auto" w:fill="auto"/>
                </w:tcPr>
                <w:p w:rsidR="008378F1" w:rsidRPr="00800E94" w:rsidRDefault="008378F1" w:rsidP="008378F1">
                  <w:pPr>
                    <w:rPr>
                      <w:rFonts w:ascii="Arial" w:hAnsi="Arial"/>
                    </w:rPr>
                  </w:pPr>
                </w:p>
              </w:tc>
            </w:tr>
          </w:tbl>
          <w:p w:rsidR="008378F1" w:rsidRPr="00800E94" w:rsidRDefault="008378F1" w:rsidP="008378F1">
            <w:pPr>
              <w:rPr>
                <w:rFonts w:ascii="Arial" w:hAnsi="Arial"/>
              </w:rPr>
            </w:pP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rPr>
              <w:t xml:space="preserve">2) može angažirati sljedeće </w:t>
            </w:r>
            <w:r w:rsidRPr="00800E94">
              <w:rPr>
                <w:rFonts w:ascii="Arial" w:hAnsi="Arial"/>
                <w:b/>
              </w:rPr>
              <w:t>tehničke stručnjake ili tehnička tijela</w:t>
            </w:r>
            <w:r w:rsidRPr="00800E94">
              <w:rPr>
                <w:rFonts w:ascii="Arial" w:hAnsi="Arial"/>
                <w:b/>
                <w:vertAlign w:val="superscript"/>
              </w:rPr>
              <w:footnoteReference w:id="41"/>
            </w:r>
            <w:r w:rsidRPr="00800E94">
              <w:rPr>
                <w:rFonts w:ascii="Arial" w:hAnsi="Arial"/>
              </w:rPr>
              <w:t>, posebno one odgovorne za kontrolu kvalitete:</w:t>
            </w:r>
            <w:r w:rsidRPr="00800E94">
              <w:rPr>
                <w:rFonts w:ascii="Arial" w:hAnsi="Arial"/>
              </w:rPr>
              <w:br/>
              <w:t>U slučaju ugovora o javnim radovima, gospodarski subjekt moći će angažirati sljedeće tehničke stručnjake ili tehnička tijela da izvedu radove: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3) koristi se sljedećom </w:t>
            </w:r>
            <w:r w:rsidRPr="00800E94">
              <w:rPr>
                <w:rFonts w:ascii="Arial" w:hAnsi="Arial"/>
                <w:b/>
              </w:rPr>
              <w:t>tehničkom opremom i mjerama za osiguranje kvalitete</w:t>
            </w:r>
            <w:r w:rsidRPr="00800E94">
              <w:rPr>
                <w:rFonts w:ascii="Arial" w:hAnsi="Arial"/>
              </w:rPr>
              <w:t xml:space="preserve"> te su njegove </w:t>
            </w:r>
            <w:r w:rsidRPr="00800E94">
              <w:rPr>
                <w:rFonts w:ascii="Arial" w:hAnsi="Arial"/>
                <w:b/>
              </w:rPr>
              <w:t>mogućnosti analize i istraživanja</w:t>
            </w:r>
            <w:r w:rsidRPr="00800E94">
              <w:rPr>
                <w:rFonts w:ascii="Arial" w:hAnsi="Arial"/>
              </w:rPr>
              <w:t xml:space="preserve"> sljedeće: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moći će primjenjivati sljedeće sustave </w:t>
            </w:r>
            <w:r w:rsidRPr="00800E94">
              <w:rPr>
                <w:rFonts w:ascii="Arial" w:hAnsi="Arial"/>
                <w:b/>
              </w:rPr>
              <w:t>upravljanja opskrbnim lancem</w:t>
            </w:r>
            <w:r w:rsidRPr="00800E94">
              <w:rPr>
                <w:rFonts w:ascii="Arial" w:hAnsi="Arial"/>
              </w:rPr>
              <w:t xml:space="preserve"> i sustave praćenja pri izvršavanju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i/>
                <w:shd w:val="clear" w:color="auto" w:fill="BFBFBF"/>
              </w:rPr>
              <w:t>5) za složene proizvode i usluge koji se trebaju isporučiti ili, iznimno, za proizvode i usluge potrebne za posebnu svrhu:</w:t>
            </w:r>
            <w:r w:rsidRPr="00800E94">
              <w:rPr>
                <w:rFonts w:ascii="Arial" w:hAnsi="Arial"/>
                <w:b/>
                <w:i/>
                <w:shd w:val="clear" w:color="auto" w:fill="BFBFBF"/>
              </w:rPr>
              <w:br/>
            </w:r>
            <w:r w:rsidRPr="00800E94">
              <w:rPr>
                <w:rFonts w:ascii="Arial" w:hAnsi="Arial"/>
              </w:rPr>
              <w:t xml:space="preserve">Gospodarski subjekt </w:t>
            </w:r>
            <w:r w:rsidRPr="00800E94">
              <w:rPr>
                <w:rFonts w:ascii="Arial" w:hAnsi="Arial"/>
                <w:b/>
              </w:rPr>
              <w:t>dopustit će</w:t>
            </w:r>
            <w:r w:rsidRPr="00800E94">
              <w:rPr>
                <w:rFonts w:ascii="Arial" w:hAnsi="Arial"/>
              </w:rPr>
              <w:t xml:space="preserve"> provođenje </w:t>
            </w:r>
            <w:r w:rsidRPr="00800E94">
              <w:rPr>
                <w:rFonts w:ascii="Arial" w:hAnsi="Arial"/>
                <w:b/>
              </w:rPr>
              <w:t>provjera</w:t>
            </w:r>
            <w:r w:rsidRPr="00800E94">
              <w:rPr>
                <w:rFonts w:ascii="Arial" w:hAnsi="Arial"/>
                <w:b/>
                <w:vertAlign w:val="superscript"/>
              </w:rPr>
              <w:footnoteReference w:id="42"/>
            </w:r>
            <w:r w:rsidRPr="00800E94">
              <w:rPr>
                <w:rFonts w:ascii="Arial" w:hAnsi="Arial"/>
              </w:rPr>
              <w:t xml:space="preserve"> </w:t>
            </w:r>
            <w:r w:rsidRPr="00800E94">
              <w:rPr>
                <w:rFonts w:ascii="Arial" w:hAnsi="Arial"/>
                <w:b/>
              </w:rPr>
              <w:t>proizvodnih kapaciteta</w:t>
            </w:r>
            <w:r w:rsidRPr="00800E94">
              <w:rPr>
                <w:rFonts w:ascii="Arial" w:hAnsi="Arial"/>
              </w:rPr>
              <w:t xml:space="preserve"> ili </w:t>
            </w:r>
            <w:r w:rsidRPr="00800E94">
              <w:rPr>
                <w:rFonts w:ascii="Arial" w:hAnsi="Arial"/>
                <w:b/>
              </w:rPr>
              <w:t>tehničkih kapaciteta</w:t>
            </w:r>
            <w:r w:rsidRPr="00800E94">
              <w:rPr>
                <w:rFonts w:ascii="Arial" w:hAnsi="Arial"/>
              </w:rPr>
              <w:t xml:space="preserve"> gospodarskog subjekta te, prema potrebi, provjera </w:t>
            </w:r>
            <w:r w:rsidRPr="00800E94">
              <w:rPr>
                <w:rFonts w:ascii="Arial" w:hAnsi="Arial"/>
                <w:b/>
              </w:rPr>
              <w:t>načina analize i istraživanja</w:t>
            </w:r>
            <w:r w:rsidRPr="00800E94">
              <w:rPr>
                <w:rFonts w:ascii="Arial" w:hAnsi="Arial"/>
              </w:rPr>
              <w:t xml:space="preserve"> koji su mu na raspolaganju i </w:t>
            </w:r>
            <w:r w:rsidRPr="00800E94">
              <w:rPr>
                <w:rFonts w:ascii="Arial" w:hAnsi="Arial"/>
                <w:b/>
              </w:rPr>
              <w:t>mjera za kontrolu kvalitete.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r>
            <w:r w:rsidRPr="00800E94">
              <w:rPr>
                <w:rFonts w:ascii="Arial" w:hAnsi="Arial"/>
              </w:rPr>
              <w:br/>
              <w:t>[] Da [] Ne</w:t>
            </w:r>
          </w:p>
        </w:tc>
      </w:tr>
      <w:tr w:rsidR="00800E94" w:rsidRPr="00800E94" w:rsidTr="00751684">
        <w:tc>
          <w:tcPr>
            <w:tcW w:w="4644" w:type="dxa"/>
            <w:shd w:val="clear" w:color="auto" w:fill="auto"/>
          </w:tcPr>
          <w:p w:rsidR="008378F1" w:rsidRPr="00800E94" w:rsidRDefault="008378F1" w:rsidP="008378F1">
            <w:pPr>
              <w:rPr>
                <w:rFonts w:ascii="Arial" w:hAnsi="Arial"/>
                <w:b/>
                <w:shd w:val="clear" w:color="auto" w:fill="BFBFBF"/>
              </w:rPr>
            </w:pPr>
            <w:r w:rsidRPr="00800E94">
              <w:rPr>
                <w:rFonts w:ascii="Arial" w:hAnsi="Arial"/>
              </w:rPr>
              <w:t xml:space="preserve">6) sljedeći dionici imaju navedene </w:t>
            </w:r>
            <w:r w:rsidRPr="00800E94">
              <w:rPr>
                <w:rFonts w:ascii="Arial" w:hAnsi="Arial"/>
                <w:b/>
              </w:rPr>
              <w:t>obrazovne i stručne kvalifikacije</w:t>
            </w:r>
            <w:r w:rsidRPr="00800E94">
              <w:rPr>
                <w:rFonts w:ascii="Arial" w:hAnsi="Arial"/>
              </w:rPr>
              <w:t>:</w:t>
            </w:r>
            <w:r w:rsidRPr="00800E94">
              <w:rPr>
                <w:rFonts w:ascii="Arial" w:hAnsi="Arial"/>
              </w:rPr>
              <w:br/>
              <w:t>a) pružatelj usluga ili sam izvoditelj</w:t>
            </w:r>
            <w:r w:rsidRPr="00800E94">
              <w:rPr>
                <w:rFonts w:ascii="Arial" w:hAnsi="Arial"/>
              </w:rPr>
              <w:br/>
            </w:r>
            <w:r w:rsidRPr="00800E94">
              <w:rPr>
                <w:rFonts w:ascii="Arial" w:hAnsi="Arial"/>
                <w:b/>
                <w:i/>
              </w:rPr>
              <w:t>i/ili</w:t>
            </w:r>
            <w:r w:rsidRPr="00800E94">
              <w:rPr>
                <w:rFonts w:ascii="Arial" w:hAnsi="Arial"/>
              </w:rPr>
              <w:t xml:space="preserve"> (ovisno o zahtjevima navedenima u odgovarajućoj obavijesti ili dokumentaciji o nabavi)</w:t>
            </w:r>
            <w:r w:rsidRPr="00800E94">
              <w:rPr>
                <w:rFonts w:ascii="Arial" w:hAnsi="Arial"/>
              </w:rPr>
              <w:br/>
              <w:t>b) njegovo rukovodeće osoblje: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t>a) [……]</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 xml:space="preserve">7) gospodarski subjekt moći će primjenjivati sljedeće </w:t>
            </w:r>
            <w:r w:rsidRPr="00800E94">
              <w:rPr>
                <w:rFonts w:ascii="Arial" w:hAnsi="Arial"/>
                <w:b/>
              </w:rPr>
              <w:t>mjere upravljanja okolišem</w:t>
            </w:r>
            <w:r w:rsidRPr="00800E94">
              <w:rPr>
                <w:rFonts w:ascii="Arial" w:hAnsi="Arial"/>
              </w:rPr>
              <w:t xml:space="preserve"> pri izvršenju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8) </w:t>
            </w:r>
            <w:r w:rsidRPr="00800E94">
              <w:rPr>
                <w:rFonts w:ascii="Arial" w:hAnsi="Arial"/>
                <w:b/>
              </w:rPr>
              <w:t>prosječni godišnji broj radnika</w:t>
            </w:r>
            <w:r w:rsidRPr="00800E94">
              <w:rPr>
                <w:rFonts w:ascii="Arial" w:hAnsi="Arial"/>
              </w:rPr>
              <w:t xml:space="preserve"> gospodarskog subjekta i broj rukovodećeg osoblja za posljednje tri godine iznosio je: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prosječni godišnji broj radnika:</w:t>
            </w:r>
            <w:r w:rsidRPr="00800E94">
              <w:rPr>
                <w:rFonts w:ascii="Arial" w:hAnsi="Arial"/>
              </w:rPr>
              <w:br/>
              <w:t>[……],[……],</w:t>
            </w:r>
            <w:r w:rsidRPr="00800E94">
              <w:rPr>
                <w:rFonts w:ascii="Arial" w:hAnsi="Arial"/>
              </w:rPr>
              <w:br/>
              <w:t>[……],[……],</w:t>
            </w:r>
            <w:r w:rsidRPr="00800E94">
              <w:rPr>
                <w:rFonts w:ascii="Arial" w:hAnsi="Arial"/>
              </w:rPr>
              <w:br/>
              <w:t>[……],[……],</w:t>
            </w:r>
            <w:r w:rsidRPr="00800E94">
              <w:rPr>
                <w:rFonts w:ascii="Arial" w:hAnsi="Arial"/>
              </w:rPr>
              <w:br/>
              <w:t>godina, broj rukovodećeg osoblja:</w:t>
            </w:r>
            <w:r w:rsidRPr="00800E94">
              <w:rPr>
                <w:rFonts w:ascii="Arial" w:hAnsi="Arial"/>
              </w:rPr>
              <w:br/>
              <w:t>[……],[……],</w:t>
            </w:r>
            <w:r w:rsidRPr="00800E94">
              <w:rPr>
                <w:rFonts w:ascii="Arial" w:hAnsi="Arial"/>
              </w:rPr>
              <w:b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9) sljedeći </w:t>
            </w:r>
            <w:r w:rsidRPr="00800E94">
              <w:rPr>
                <w:rFonts w:ascii="Arial" w:hAnsi="Arial"/>
                <w:b/>
              </w:rPr>
              <w:t>alati, postrojenje ili tehnička oprema</w:t>
            </w:r>
            <w:r w:rsidRPr="00800E94">
              <w:rPr>
                <w:rFonts w:ascii="Arial" w:hAnsi="Arial"/>
              </w:rPr>
              <w:t xml:space="preserve"> bit će mu na raspolaganju u svrhu izvršenja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10) gospodarski subjekt </w:t>
            </w:r>
            <w:r w:rsidRPr="00800E94">
              <w:rPr>
                <w:rFonts w:ascii="Arial" w:hAnsi="Arial"/>
                <w:b/>
              </w:rPr>
              <w:t>možda namjerava dati u podugovor</w:t>
            </w:r>
            <w:r w:rsidRPr="00800E94">
              <w:rPr>
                <w:rFonts w:ascii="Arial" w:hAnsi="Arial"/>
                <w:b/>
                <w:vertAlign w:val="superscript"/>
              </w:rPr>
              <w:footnoteReference w:id="43"/>
            </w:r>
            <w:r w:rsidRPr="00800E94">
              <w:rPr>
                <w:rFonts w:ascii="Arial" w:hAnsi="Arial"/>
              </w:rPr>
              <w:t xml:space="preserve"> sljedeći </w:t>
            </w:r>
            <w:r w:rsidRPr="00800E94">
              <w:rPr>
                <w:rFonts w:ascii="Arial" w:hAnsi="Arial"/>
                <w:b/>
              </w:rPr>
              <w:t>dio (tj. postotak)</w:t>
            </w:r>
            <w:r w:rsidRPr="00800E94">
              <w:rPr>
                <w:rFonts w:ascii="Arial" w:hAnsi="Arial"/>
              </w:rPr>
              <w:t xml:space="preserve">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t xml:space="preserve">11)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Gospodarski subjekt dostavit će tražene uzorke, opise ili fotografije proizvoda za isporuku uz koje ne moraju biti priložene potvrde autentičnosti.</w:t>
            </w:r>
            <w:r w:rsidRPr="00800E94">
              <w:rPr>
                <w:rFonts w:ascii="Arial" w:hAnsi="Arial"/>
              </w:rPr>
              <w:br/>
              <w:t>Ako je primjenjivo, gospodarski subjekt nadalje izjavljuje da će osigurati tražene potvrde autentičnosti.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12)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 xml:space="preserve">Može li gospodarski subjekt predočiti tražene </w:t>
            </w:r>
            <w:r w:rsidRPr="00800E94">
              <w:rPr>
                <w:rFonts w:ascii="Arial" w:hAnsi="Arial"/>
                <w:b/>
              </w:rPr>
              <w:t>potvrde</w:t>
            </w:r>
            <w:r w:rsidRPr="00800E94">
              <w:rPr>
                <w:rFonts w:ascii="Arial" w:hAnsi="Arial"/>
              </w:rPr>
              <w:t xml:space="preserve"> koje izdaju službeni </w:t>
            </w:r>
            <w:r w:rsidRPr="00800E94">
              <w:rPr>
                <w:rFonts w:ascii="Arial" w:hAnsi="Arial"/>
                <w:b/>
              </w:rPr>
              <w:t>instituti za kontrolu kvalitete</w:t>
            </w:r>
            <w:r w:rsidRPr="00800E94">
              <w:rPr>
                <w:rFonts w:ascii="Arial" w:hAnsi="Arial"/>
              </w:rPr>
              <w:t xml:space="preserve"> ili agencije priznate stručnosti kojima se potvrđuje sukladnost proizvoda koja je točno određena upućivanjima na tehničke specifikacije ili norme određene u odgovarajućoj obavijesti ili dokumentaciji o nabavi?</w:t>
            </w:r>
            <w:r w:rsidRPr="00800E94">
              <w:rPr>
                <w:rFonts w:ascii="Arial" w:hAnsi="Arial"/>
              </w:rPr>
              <w:br/>
            </w:r>
            <w:r w:rsidRPr="00800E94">
              <w:rPr>
                <w:rFonts w:ascii="Arial" w:hAnsi="Arial"/>
                <w:b/>
              </w:rPr>
              <w:t>Ako je odgovor ne</w:t>
            </w:r>
            <w:r w:rsidRPr="00800E94">
              <w:rPr>
                <w:rFonts w:ascii="Arial" w:hAnsi="Arial"/>
              </w:rPr>
              <w:t>, objasnite zašto i navedite koji se drugi dokazi mogu predočiti: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800E94">
        <w:rPr>
          <w:rFonts w:eastAsia="Calibri"/>
          <w:b/>
          <w:smallCaps/>
          <w:szCs w:val="22"/>
          <w:lang w:eastAsia="en-GB"/>
        </w:rPr>
        <w:t>D: Sustavi za osiguravanje kvalitete i norme upravljanja okolišem</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Sustavi za osiguravanje kvalitete i norme upravljanja okolišem</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određenim </w:t>
            </w:r>
            <w:r w:rsidRPr="00800E94">
              <w:rPr>
                <w:rFonts w:ascii="Arial" w:hAnsi="Arial"/>
                <w:b/>
              </w:rPr>
              <w:lastRenderedPageBreak/>
              <w:t>normama za osiguravanje kvalitete</w:t>
            </w:r>
            <w:r w:rsidRPr="00800E94">
              <w:rPr>
                <w:rFonts w:ascii="Arial" w:hAnsi="Arial"/>
                <w:w w:val="0"/>
              </w:rPr>
              <w:t>, uključujući pristup za osobe s invaliditetom?</w:t>
            </w:r>
            <w:r w:rsidRPr="00800E94">
              <w:rPr>
                <w:rFonts w:ascii="Arial" w:hAnsi="Arial"/>
                <w:w w:val="0"/>
              </w:rPr>
              <w:br/>
            </w:r>
            <w:r w:rsidRPr="00800E94">
              <w:rPr>
                <w:rFonts w:ascii="Arial" w:hAnsi="Arial"/>
                <w:b/>
              </w:rPr>
              <w:t>Ako je odgovor ne</w:t>
            </w:r>
            <w:r w:rsidRPr="00800E94">
              <w:rPr>
                <w:rFonts w:ascii="Arial" w:hAnsi="Arial"/>
                <w:w w:val="0"/>
              </w:rPr>
              <w:t>, objasnite zašto i navedite koji se drugi dokazi u pogledu sustava za osiguravanje kvalitete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lastRenderedPageBreak/>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lastRenderedPageBreak/>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potrebnim </w:t>
            </w:r>
            <w:r w:rsidRPr="00800E94">
              <w:rPr>
                <w:rFonts w:ascii="Arial" w:hAnsi="Arial"/>
                <w:b/>
              </w:rPr>
              <w:t>sustavima ili normama upravljanja okolišem</w:t>
            </w:r>
            <w:r w:rsidRPr="00800E94">
              <w:rPr>
                <w:rFonts w:ascii="Arial" w:hAnsi="Arial"/>
                <w:w w:val="0"/>
              </w:rPr>
              <w:t>?</w:t>
            </w:r>
            <w:r w:rsidRPr="00800E94">
              <w:rPr>
                <w:rFonts w:ascii="Arial" w:hAnsi="Arial"/>
                <w:w w:val="0"/>
              </w:rPr>
              <w:br/>
            </w:r>
            <w:r w:rsidRPr="00800E94">
              <w:rPr>
                <w:rFonts w:ascii="Arial" w:hAnsi="Arial"/>
                <w:b/>
              </w:rPr>
              <w:t>Ako je odgovor ne</w:t>
            </w:r>
            <w:r w:rsidRPr="00800E94">
              <w:rPr>
                <w:rFonts w:ascii="Arial" w:hAnsi="Arial"/>
                <w:w w:val="0"/>
              </w:rPr>
              <w:t xml:space="preserve">, objasnite zašto i navedite koji se drugi dokazi u pogledu </w:t>
            </w:r>
            <w:r w:rsidRPr="00800E94">
              <w:rPr>
                <w:rFonts w:ascii="Arial" w:hAnsi="Arial"/>
                <w:b/>
              </w:rPr>
              <w:t>sustava ili normi upravljanja okolišem</w:t>
            </w:r>
            <w:r w:rsidRPr="00800E94">
              <w:rPr>
                <w:rFonts w:ascii="Arial" w:hAnsi="Arial"/>
                <w:w w:val="0"/>
              </w:rPr>
              <w:t xml:space="preserv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 Smanjenje broja kvalificiranih natjecatelja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800E94">
        <w:rPr>
          <w:rFonts w:ascii="Arial" w:hAnsi="Arial"/>
          <w:b/>
          <w:w w:val="0"/>
          <w:u w:val="single"/>
        </w:rPr>
        <w:t xml:space="preserve"> ako postoje</w:t>
      </w:r>
      <w:r w:rsidRPr="00800E94">
        <w:rPr>
          <w:rFonts w:ascii="Arial" w:hAnsi="Arial"/>
          <w:b/>
          <w:i/>
          <w:w w:val="0"/>
        </w:rPr>
        <w:t>, utvrđeni su u odgovarajućoj obavijesti ili u dokumentaciji o nabavi iz obavijesti.</w:t>
      </w:r>
      <w:r w:rsidRPr="00800E94">
        <w:rPr>
          <w:rFonts w:ascii="Arial" w:hAnsi="Arial"/>
          <w:b/>
          <w:i/>
          <w:w w:val="0"/>
        </w:rPr>
        <w:br/>
        <w:t>Isključivo za ograničene postupke, natjecateljske postupke uz pregovore, natjecateljske dijaloge i partnerstva za inovacije:</w:t>
      </w:r>
    </w:p>
    <w:p w:rsidR="008378F1" w:rsidRPr="00800E94" w:rsidRDefault="008378F1" w:rsidP="008378F1">
      <w:pPr>
        <w:rPr>
          <w:rFonts w:ascii="Arial" w:hAnsi="Arial"/>
          <w:b/>
          <w:w w:val="0"/>
        </w:rPr>
      </w:pPr>
      <w:r w:rsidRPr="00800E94">
        <w:rPr>
          <w:rFonts w:ascii="Arial" w:hAnsi="Arial"/>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Smanjenje broja</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b/>
                <w:w w:val="0"/>
              </w:rPr>
            </w:pPr>
            <w:r w:rsidRPr="00800E94">
              <w:rPr>
                <w:rFonts w:ascii="Arial" w:hAnsi="Arial"/>
                <w:b/>
                <w:w w:val="0"/>
              </w:rPr>
              <w:t>Ispunjava</w:t>
            </w:r>
            <w:r w:rsidRPr="00800E94">
              <w:rPr>
                <w:rFonts w:ascii="Arial" w:hAnsi="Arial"/>
                <w:w w:val="0"/>
              </w:rPr>
              <w:t xml:space="preserve"> objektivne i nediskriminirajuće kriterije ili pravila koja se moraju primijeniti kako bi se ograničio broj kandidata na sljedeći način:</w:t>
            </w:r>
            <w:r w:rsidRPr="00800E94">
              <w:rPr>
                <w:rFonts w:ascii="Arial" w:hAnsi="Arial"/>
                <w:w w:val="0"/>
              </w:rPr>
              <w:br/>
              <w:t xml:space="preserve">Ako su potrebne određene potvrde ili drugi oblici dokazne dokumentacije, navedite za </w:t>
            </w:r>
            <w:r w:rsidRPr="00800E94">
              <w:rPr>
                <w:rFonts w:ascii="Arial" w:hAnsi="Arial"/>
                <w:b/>
              </w:rPr>
              <w:t>svaku</w:t>
            </w:r>
            <w:r w:rsidRPr="00800E94">
              <w:rPr>
                <w:rFonts w:ascii="Arial" w:hAnsi="Arial"/>
                <w:w w:val="0"/>
              </w:rPr>
              <w:t xml:space="preserve"> od njih ima li gospodarski subjekt potrebne dokumente:</w:t>
            </w:r>
            <w:r w:rsidRPr="00800E94">
              <w:rPr>
                <w:rFonts w:ascii="Arial" w:hAnsi="Arial"/>
                <w:w w:val="0"/>
              </w:rPr>
              <w:br/>
            </w:r>
            <w:r w:rsidRPr="00800E94">
              <w:rPr>
                <w:rFonts w:ascii="Arial" w:hAnsi="Arial"/>
                <w:i/>
              </w:rPr>
              <w:t>Ako su neke od tih potvrda ili drugih oblika dokazne dokumentacije dostupne u elektroničkom obliku</w:t>
            </w:r>
            <w:r w:rsidRPr="00800E94">
              <w:rPr>
                <w:rFonts w:ascii="Arial" w:hAnsi="Arial"/>
                <w:i/>
                <w:vertAlign w:val="superscript"/>
              </w:rPr>
              <w:footnoteReference w:id="44"/>
            </w:r>
            <w:r w:rsidRPr="00800E94">
              <w:rPr>
                <w:rFonts w:ascii="Arial" w:hAnsi="Arial"/>
                <w:i/>
              </w:rPr>
              <w:t xml:space="preserve">, navedite za </w:t>
            </w:r>
            <w:r w:rsidRPr="00800E94">
              <w:rPr>
                <w:rFonts w:ascii="Arial" w:hAnsi="Arial"/>
                <w:b/>
                <w:i/>
              </w:rPr>
              <w:t>svaku</w:t>
            </w:r>
            <w:r w:rsidRPr="00800E94">
              <w:rPr>
                <w:rFonts w:ascii="Arial" w:hAnsi="Arial"/>
                <w:i/>
              </w:rPr>
              <w:t xml:space="preserve"> od njih:</w:t>
            </w:r>
          </w:p>
        </w:tc>
        <w:tc>
          <w:tcPr>
            <w:tcW w:w="4645" w:type="dxa"/>
            <w:shd w:val="clear" w:color="auto" w:fill="auto"/>
          </w:tcPr>
          <w:p w:rsidR="008378F1" w:rsidRPr="00800E94" w:rsidRDefault="008378F1" w:rsidP="008378F1">
            <w:pPr>
              <w:rPr>
                <w:rFonts w:ascii="Arial" w:hAnsi="Arial"/>
                <w:b/>
                <w:w w:val="0"/>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vertAlign w:val="superscript"/>
              </w:rPr>
              <w:footnoteReference w:id="45"/>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r w:rsidRPr="00800E94">
              <w:rPr>
                <w:rFonts w:ascii="Arial" w:hAnsi="Arial"/>
                <w:i/>
                <w:vertAlign w:val="superscript"/>
              </w:rPr>
              <w:footnoteReference w:id="46"/>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VI. Završne izjave</w:t>
      </w:r>
    </w:p>
    <w:p w:rsidR="008378F1" w:rsidRPr="00800E94" w:rsidRDefault="008378F1" w:rsidP="008378F1">
      <w:pPr>
        <w:rPr>
          <w:rFonts w:ascii="Arial" w:hAnsi="Arial"/>
          <w:i/>
        </w:rPr>
      </w:pPr>
      <w:r w:rsidRPr="00800E94">
        <w:rPr>
          <w:rFonts w:ascii="Arial" w:hAnsi="Arial"/>
          <w:i/>
        </w:rPr>
        <w:t>Niže potpisani službeno izjavljuju da su prethodno navedeni podaci u dijelovima II. – V. točni i istiniti i da su u potpunosti svjesni posljedica ozbiljnog lažnog prikazivanja činjenica.</w:t>
      </w:r>
    </w:p>
    <w:p w:rsidR="008378F1" w:rsidRPr="00800E94" w:rsidRDefault="008378F1" w:rsidP="008378F1">
      <w:pPr>
        <w:rPr>
          <w:rFonts w:ascii="Arial" w:hAnsi="Arial"/>
          <w:i/>
        </w:rPr>
      </w:pPr>
      <w:r w:rsidRPr="00800E94">
        <w:rPr>
          <w:rFonts w:ascii="Arial" w:hAnsi="Arial"/>
          <w:i/>
        </w:rPr>
        <w:t>Niže potpisani službeno izjavljuju da su u mogućnosti, na zahtjev i bez odgode, dostaviti potvrde i druge oblike navedene dokazne dokumentacije, osim ako:</w:t>
      </w:r>
    </w:p>
    <w:p w:rsidR="008378F1" w:rsidRPr="00800E94" w:rsidRDefault="008378F1" w:rsidP="008378F1">
      <w:pPr>
        <w:rPr>
          <w:rFonts w:ascii="Arial" w:hAnsi="Arial"/>
          <w:i/>
        </w:rPr>
      </w:pPr>
      <w:r w:rsidRPr="00800E94">
        <w:rPr>
          <w:rFonts w:ascii="Arial" w:hAnsi="Arial"/>
          <w:i/>
        </w:rPr>
        <w:lastRenderedPageBreak/>
        <w:t>a) javni naručitelj ili naručitelj ima mogućnost dobivanja popratne predmetne dokumentacije izravnim pristupom besplatnoj nacionalnoj bazi podataka u bilo kojoj državi članici</w:t>
      </w:r>
      <w:r w:rsidRPr="00800E94">
        <w:rPr>
          <w:rFonts w:ascii="Arial" w:hAnsi="Arial"/>
          <w:i/>
          <w:vertAlign w:val="superscript"/>
        </w:rPr>
        <w:footnoteReference w:id="47"/>
      </w:r>
      <w:r w:rsidRPr="00800E94">
        <w:rPr>
          <w:rFonts w:ascii="Arial" w:hAnsi="Arial"/>
          <w:i/>
        </w:rPr>
        <w:t>, ili</w:t>
      </w:r>
    </w:p>
    <w:p w:rsidR="008378F1" w:rsidRPr="00800E94" w:rsidRDefault="008378F1" w:rsidP="008378F1">
      <w:pPr>
        <w:rPr>
          <w:rFonts w:ascii="Arial" w:hAnsi="Arial"/>
          <w:i/>
        </w:rPr>
      </w:pPr>
      <w:r w:rsidRPr="00800E94">
        <w:rPr>
          <w:rFonts w:ascii="Arial" w:hAnsi="Arial"/>
          <w:i/>
        </w:rPr>
        <w:t>b) najkasnije od 18. listopada 2018.</w:t>
      </w:r>
      <w:r w:rsidRPr="00800E94">
        <w:rPr>
          <w:rFonts w:ascii="Arial" w:hAnsi="Arial"/>
          <w:i/>
          <w:vertAlign w:val="superscript"/>
        </w:rPr>
        <w:footnoteReference w:id="48"/>
      </w:r>
      <w:r w:rsidRPr="00800E94">
        <w:rPr>
          <w:rFonts w:ascii="Arial" w:hAnsi="Arial"/>
          <w:i/>
        </w:rPr>
        <w:t>, javni naručitelj ili naručitelj već posjeduje predmetnu dokumentaciju</w:t>
      </w:r>
      <w:r w:rsidRPr="00800E94">
        <w:rPr>
          <w:rFonts w:ascii="Arial" w:hAnsi="Arial"/>
        </w:rPr>
        <w:t>.</w:t>
      </w:r>
    </w:p>
    <w:p w:rsidR="008378F1" w:rsidRPr="00800E94" w:rsidRDefault="008378F1" w:rsidP="008378F1">
      <w:pPr>
        <w:rPr>
          <w:rFonts w:ascii="Arial" w:hAnsi="Arial"/>
          <w:i/>
          <w:vanish/>
          <w:specVanish/>
        </w:rPr>
      </w:pPr>
      <w:r w:rsidRPr="00800E94">
        <w:rPr>
          <w:rFonts w:ascii="Arial" w:hAnsi="Arial"/>
          <w:i/>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800E94">
        <w:rPr>
          <w:rFonts w:ascii="Arial" w:hAnsi="Arial"/>
        </w:rPr>
        <w:t xml:space="preserve">[navedite postupak o nabavi: (sažeti opis, upućivanje na objavu u </w:t>
      </w:r>
      <w:r w:rsidRPr="00800E94">
        <w:rPr>
          <w:rFonts w:ascii="Arial" w:hAnsi="Arial"/>
          <w:i/>
        </w:rPr>
        <w:t>Službenom listu Europske unije</w:t>
      </w:r>
      <w:r w:rsidRPr="00800E94">
        <w:rPr>
          <w:rFonts w:ascii="Arial" w:hAnsi="Arial"/>
        </w:rPr>
        <w:t>, referentni broj)]</w:t>
      </w:r>
      <w:r w:rsidRPr="00800E94">
        <w:rPr>
          <w:rFonts w:ascii="Arial" w:hAnsi="Arial"/>
          <w:i/>
        </w:rPr>
        <w:t>.</w:t>
      </w:r>
    </w:p>
    <w:p w:rsidR="008378F1" w:rsidRPr="00800E94" w:rsidRDefault="008378F1" w:rsidP="008378F1">
      <w:pPr>
        <w:rPr>
          <w:rFonts w:ascii="Arial" w:hAnsi="Arial"/>
          <w:i/>
        </w:rPr>
      </w:pPr>
      <w:r w:rsidRPr="00800E94">
        <w:rPr>
          <w:rFonts w:ascii="Arial" w:hAnsi="Arial"/>
          <w:i/>
        </w:rPr>
        <w:t xml:space="preserve"> </w:t>
      </w:r>
    </w:p>
    <w:p w:rsidR="008378F1" w:rsidRPr="00800E94" w:rsidRDefault="008378F1" w:rsidP="008378F1">
      <w:pPr>
        <w:rPr>
          <w:rFonts w:ascii="Arial" w:hAnsi="Arial"/>
          <w:i/>
        </w:rPr>
      </w:pPr>
    </w:p>
    <w:p w:rsidR="008378F1" w:rsidRPr="00800E94" w:rsidRDefault="008378F1" w:rsidP="008378F1">
      <w:pPr>
        <w:rPr>
          <w:rFonts w:ascii="Arial" w:hAnsi="Arial"/>
        </w:rPr>
      </w:pPr>
      <w:r w:rsidRPr="00800E94">
        <w:rPr>
          <w:rFonts w:ascii="Arial" w:hAnsi="Arial"/>
        </w:rPr>
        <w:t>Datum, mjesto i, ako je potrebno, potpis/potpisi: [……]</w:t>
      </w:r>
    </w:p>
    <w:p w:rsidR="008378F1" w:rsidRPr="00800E94" w:rsidRDefault="008378F1" w:rsidP="008378F1">
      <w:pPr>
        <w:keepNext/>
        <w:spacing w:before="360" w:after="120"/>
        <w:jc w:val="center"/>
        <w:rPr>
          <w:rFonts w:eastAsia="Calibri"/>
          <w:i/>
          <w:szCs w:val="22"/>
          <w:lang w:eastAsia="en-GB"/>
        </w:rPr>
      </w:pPr>
    </w:p>
    <w:p w:rsidR="008378F1" w:rsidRPr="00800E94" w:rsidRDefault="008378F1" w:rsidP="008378F1">
      <w:pPr>
        <w:rPr>
          <w:rFonts w:ascii="Arial" w:hAnsi="Arial"/>
        </w:rPr>
      </w:pPr>
    </w:p>
    <w:p w:rsidR="008378F1" w:rsidRPr="00800E94" w:rsidRDefault="008378F1" w:rsidP="008378F1">
      <w:pPr>
        <w:keepNext/>
        <w:suppressAutoHyphens/>
        <w:jc w:val="both"/>
        <w:outlineLvl w:val="1"/>
        <w:rPr>
          <w:rFonts w:ascii="Arial" w:eastAsia="TimesNewRoman" w:hAnsi="Arial" w:cs="Arial"/>
          <w:b/>
          <w:iCs/>
          <w:szCs w:val="22"/>
          <w:lang w:eastAsia="hr-HR"/>
        </w:rPr>
      </w:pPr>
    </w:p>
    <w:p w:rsidR="008378F1" w:rsidRPr="00800E94" w:rsidRDefault="008378F1" w:rsidP="00304E81">
      <w:pPr>
        <w:rPr>
          <w:rFonts w:ascii="Arial" w:hAnsi="Arial" w:cs="Arial"/>
          <w:szCs w:val="22"/>
        </w:rPr>
      </w:pPr>
    </w:p>
    <w:sectPr w:rsidR="008378F1" w:rsidRPr="00800E94" w:rsidSect="006A5BDE">
      <w:footerReference w:type="even" r:id="rId28"/>
      <w:footerReference w:type="default" r:id="rId29"/>
      <w:headerReference w:type="first" r:id="rId30"/>
      <w:footerReference w:type="first" r:id="rId31"/>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44" w:rsidRDefault="00CB4744">
      <w:r>
        <w:separator/>
      </w:r>
    </w:p>
  </w:endnote>
  <w:endnote w:type="continuationSeparator" w:id="0">
    <w:p w:rsidR="00CB4744" w:rsidRDefault="00CB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uxton Sketch">
    <w:altName w:val="Mistral"/>
    <w:charset w:val="EE"/>
    <w:family w:val="script"/>
    <w:pitch w:val="variable"/>
    <w:sig w:usb0="A00002AF" w:usb1="400020D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Content>
      <w:p w:rsidR="00C974FE" w:rsidRPr="00AE3AE5" w:rsidRDefault="00C974FE">
        <w:pPr>
          <w:pStyle w:val="Footer"/>
          <w:jc w:val="right"/>
          <w:rPr>
            <w:rFonts w:ascii="Arial" w:hAnsi="Arial" w:cs="Arial"/>
          </w:rPr>
        </w:pPr>
        <w:r w:rsidRPr="00AE3AE5">
          <w:rPr>
            <w:rFonts w:ascii="Arial" w:hAnsi="Arial" w:cs="Arial"/>
          </w:rPr>
          <w:fldChar w:fldCharType="begin"/>
        </w:r>
        <w:r w:rsidRPr="00AE3AE5">
          <w:rPr>
            <w:rFonts w:ascii="Arial" w:hAnsi="Arial" w:cs="Arial"/>
          </w:rPr>
          <w:instrText xml:space="preserve"> PAGE   \* MERGEFORMAT </w:instrText>
        </w:r>
        <w:r w:rsidRPr="00AE3AE5">
          <w:rPr>
            <w:rFonts w:ascii="Arial" w:hAnsi="Arial" w:cs="Arial"/>
          </w:rPr>
          <w:fldChar w:fldCharType="separate"/>
        </w:r>
        <w:r w:rsidR="008A56DE">
          <w:rPr>
            <w:rFonts w:ascii="Arial" w:hAnsi="Arial" w:cs="Arial"/>
            <w:noProof/>
          </w:rPr>
          <w:t>35</w:t>
        </w:r>
        <w:r w:rsidRPr="00AE3AE5">
          <w:rPr>
            <w:rFonts w:ascii="Arial" w:hAnsi="Arial" w:cs="Arial"/>
          </w:rPr>
          <w:fldChar w:fldCharType="end"/>
        </w:r>
      </w:p>
    </w:sdtContent>
  </w:sdt>
  <w:p w:rsidR="00C974FE" w:rsidRDefault="00C97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E" w:rsidRDefault="00C974FE">
    <w:pPr>
      <w:pStyle w:val="Footer"/>
      <w:jc w:val="right"/>
    </w:pPr>
    <w:r>
      <w:fldChar w:fldCharType="begin"/>
    </w:r>
    <w:r>
      <w:instrText xml:space="preserve"> PAGE   \* MERGEFORMAT </w:instrText>
    </w:r>
    <w:r>
      <w:fldChar w:fldCharType="separate"/>
    </w:r>
    <w:r w:rsidR="008A56D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E" w:rsidRDefault="00C97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4FE" w:rsidRDefault="00C974F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E" w:rsidRPr="00AE3AE5" w:rsidRDefault="00C974FE">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8A56DE">
      <w:rPr>
        <w:rStyle w:val="PageNumber"/>
        <w:rFonts w:ascii="Arial" w:hAnsi="Arial" w:cs="Arial"/>
        <w:noProof/>
        <w:sz w:val="20"/>
      </w:rPr>
      <w:t>62</w:t>
    </w:r>
    <w:r w:rsidRPr="00AE3AE5">
      <w:rPr>
        <w:rStyle w:val="PageNumber"/>
        <w:rFonts w:ascii="Arial" w:hAnsi="Arial" w:cs="Arial"/>
        <w:sz w:val="20"/>
      </w:rPr>
      <w:fldChar w:fldCharType="end"/>
    </w:r>
  </w:p>
  <w:p w:rsidR="00C974FE" w:rsidRDefault="00C974F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E" w:rsidRDefault="00C974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44" w:rsidRDefault="00CB4744">
      <w:r>
        <w:separator/>
      </w:r>
    </w:p>
  </w:footnote>
  <w:footnote w:type="continuationSeparator" w:id="0">
    <w:p w:rsidR="00CB4744" w:rsidRDefault="00CB4744">
      <w:r>
        <w:continuationSeparator/>
      </w:r>
    </w:p>
  </w:footnote>
  <w:footnote w:id="1">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C974FE" w:rsidRPr="00F74DE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C974FE" w:rsidRPr="00740F49"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C974FE" w:rsidRPr="001A2A2A"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C974FE" w:rsidRPr="00751AB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C974FE" w:rsidRPr="008F236E"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C974FE" w:rsidRPr="00666429"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C974FE" w:rsidRPr="00666429"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C974FE" w:rsidRPr="00D95BA7"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C974FE" w:rsidRPr="006F6304" w:rsidRDefault="00C974FE"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E" w:rsidRDefault="00C974FE">
    <w:pPr>
      <w:pStyle w:val="Header"/>
      <w:jc w:val="right"/>
    </w:pPr>
    <w:r>
      <w:t xml:space="preserve">                                                                                                                                                                  </w:t>
    </w:r>
  </w:p>
  <w:p w:rsidR="00C974FE" w:rsidRDefault="00C97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4D6E4CF5"/>
    <w:multiLevelType w:val="hybridMultilevel"/>
    <w:tmpl w:val="7618EA4E"/>
    <w:lvl w:ilvl="0" w:tplc="D14257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3"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5"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1"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1"/>
  </w:num>
  <w:num w:numId="5">
    <w:abstractNumId w:val="30"/>
  </w:num>
  <w:num w:numId="6">
    <w:abstractNumId w:val="28"/>
  </w:num>
  <w:num w:numId="7">
    <w:abstractNumId w:val="19"/>
  </w:num>
  <w:num w:numId="8">
    <w:abstractNumId w:val="26"/>
  </w:num>
  <w:num w:numId="9">
    <w:abstractNumId w:val="18"/>
  </w:num>
  <w:num w:numId="10">
    <w:abstractNumId w:val="6"/>
  </w:num>
  <w:num w:numId="11">
    <w:abstractNumId w:val="22"/>
  </w:num>
  <w:num w:numId="12">
    <w:abstractNumId w:val="7"/>
  </w:num>
  <w:num w:numId="13">
    <w:abstractNumId w:val="24"/>
    <w:lvlOverride w:ilvl="0">
      <w:startOverride w:val="1"/>
    </w:lvlOverride>
  </w:num>
  <w:num w:numId="14">
    <w:abstractNumId w:val="14"/>
    <w:lvlOverride w:ilvl="0">
      <w:startOverride w:val="1"/>
    </w:lvlOverride>
  </w:num>
  <w:num w:numId="15">
    <w:abstractNumId w:val="8"/>
  </w:num>
  <w:num w:numId="16">
    <w:abstractNumId w:val="24"/>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5"/>
  </w:num>
  <w:num w:numId="22">
    <w:abstractNumId w:val="15"/>
  </w:num>
  <w:num w:numId="23">
    <w:abstractNumId w:val="23"/>
  </w:num>
  <w:num w:numId="24">
    <w:abstractNumId w:val="25"/>
  </w:num>
  <w:num w:numId="25">
    <w:abstractNumId w:val="29"/>
  </w:num>
  <w:num w:numId="26">
    <w:abstractNumId w:val="10"/>
  </w:num>
  <w:num w:numId="27">
    <w:abstractNumId w:val="11"/>
  </w:num>
  <w:num w:numId="28">
    <w:abstractNumId w:val="12"/>
  </w:num>
  <w:num w:numId="29">
    <w:abstractNumId w:val="31"/>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575"/>
    <w:rsid w:val="00010262"/>
    <w:rsid w:val="0001151C"/>
    <w:rsid w:val="00011629"/>
    <w:rsid w:val="000118C3"/>
    <w:rsid w:val="00011C65"/>
    <w:rsid w:val="00011FE1"/>
    <w:rsid w:val="00012A11"/>
    <w:rsid w:val="00014FC8"/>
    <w:rsid w:val="00015550"/>
    <w:rsid w:val="00016964"/>
    <w:rsid w:val="000172BA"/>
    <w:rsid w:val="0002061A"/>
    <w:rsid w:val="0002195C"/>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B4E"/>
    <w:rsid w:val="00047CFE"/>
    <w:rsid w:val="000504C4"/>
    <w:rsid w:val="00051254"/>
    <w:rsid w:val="0005287B"/>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1834"/>
    <w:rsid w:val="000632DA"/>
    <w:rsid w:val="0006348F"/>
    <w:rsid w:val="00063C8C"/>
    <w:rsid w:val="000650F0"/>
    <w:rsid w:val="0006525F"/>
    <w:rsid w:val="00065C5C"/>
    <w:rsid w:val="000669BF"/>
    <w:rsid w:val="00066E01"/>
    <w:rsid w:val="000678C5"/>
    <w:rsid w:val="0006796F"/>
    <w:rsid w:val="00067DF9"/>
    <w:rsid w:val="00067FC2"/>
    <w:rsid w:val="0007069C"/>
    <w:rsid w:val="00070857"/>
    <w:rsid w:val="00071304"/>
    <w:rsid w:val="00071400"/>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FD"/>
    <w:rsid w:val="000C1D51"/>
    <w:rsid w:val="000C1F9E"/>
    <w:rsid w:val="000C26EB"/>
    <w:rsid w:val="000C2B14"/>
    <w:rsid w:val="000C2E29"/>
    <w:rsid w:val="000C401E"/>
    <w:rsid w:val="000C41DE"/>
    <w:rsid w:val="000C5A4D"/>
    <w:rsid w:val="000C7781"/>
    <w:rsid w:val="000D07FD"/>
    <w:rsid w:val="000D1571"/>
    <w:rsid w:val="000D1AA0"/>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4912"/>
    <w:rsid w:val="000F5DBB"/>
    <w:rsid w:val="000F72DB"/>
    <w:rsid w:val="000F74A9"/>
    <w:rsid w:val="000F79A4"/>
    <w:rsid w:val="00100536"/>
    <w:rsid w:val="00100897"/>
    <w:rsid w:val="001011ED"/>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E61"/>
    <w:rsid w:val="001A3E2E"/>
    <w:rsid w:val="001A40CF"/>
    <w:rsid w:val="001A4474"/>
    <w:rsid w:val="001A49B1"/>
    <w:rsid w:val="001A61ED"/>
    <w:rsid w:val="001A65B0"/>
    <w:rsid w:val="001A65D1"/>
    <w:rsid w:val="001A6A29"/>
    <w:rsid w:val="001A6D47"/>
    <w:rsid w:val="001A7F52"/>
    <w:rsid w:val="001B08CA"/>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3170"/>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22A"/>
    <w:rsid w:val="001E4E02"/>
    <w:rsid w:val="001E505F"/>
    <w:rsid w:val="001E5DEE"/>
    <w:rsid w:val="001E60D0"/>
    <w:rsid w:val="001E6146"/>
    <w:rsid w:val="001E632F"/>
    <w:rsid w:val="001E6449"/>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BB5"/>
    <w:rsid w:val="00216FA2"/>
    <w:rsid w:val="0021703D"/>
    <w:rsid w:val="002171AD"/>
    <w:rsid w:val="00217DF9"/>
    <w:rsid w:val="0022095D"/>
    <w:rsid w:val="002209AB"/>
    <w:rsid w:val="00221724"/>
    <w:rsid w:val="00222578"/>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1D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063"/>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97B6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ABF"/>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C8C"/>
    <w:rsid w:val="002E1D97"/>
    <w:rsid w:val="002E231A"/>
    <w:rsid w:val="002E45A7"/>
    <w:rsid w:val="002E5243"/>
    <w:rsid w:val="002E55F8"/>
    <w:rsid w:val="002E5F27"/>
    <w:rsid w:val="002E6A01"/>
    <w:rsid w:val="002E6B2B"/>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1289"/>
    <w:rsid w:val="00321BDC"/>
    <w:rsid w:val="0032205D"/>
    <w:rsid w:val="003220CF"/>
    <w:rsid w:val="003224BA"/>
    <w:rsid w:val="00323724"/>
    <w:rsid w:val="00324F5E"/>
    <w:rsid w:val="00325E61"/>
    <w:rsid w:val="003269BB"/>
    <w:rsid w:val="00326C13"/>
    <w:rsid w:val="0032715E"/>
    <w:rsid w:val="00327377"/>
    <w:rsid w:val="003277A0"/>
    <w:rsid w:val="00327E76"/>
    <w:rsid w:val="00327E9A"/>
    <w:rsid w:val="00327F6F"/>
    <w:rsid w:val="003302A6"/>
    <w:rsid w:val="00330BC0"/>
    <w:rsid w:val="00331774"/>
    <w:rsid w:val="00331B9D"/>
    <w:rsid w:val="00331F93"/>
    <w:rsid w:val="00333BE0"/>
    <w:rsid w:val="003340F6"/>
    <w:rsid w:val="00334C35"/>
    <w:rsid w:val="00335592"/>
    <w:rsid w:val="0033582B"/>
    <w:rsid w:val="0033620C"/>
    <w:rsid w:val="0033637B"/>
    <w:rsid w:val="003370F0"/>
    <w:rsid w:val="00341EA9"/>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A6E"/>
    <w:rsid w:val="00364548"/>
    <w:rsid w:val="0036583D"/>
    <w:rsid w:val="00366888"/>
    <w:rsid w:val="00366992"/>
    <w:rsid w:val="00366D72"/>
    <w:rsid w:val="003678B1"/>
    <w:rsid w:val="003678C3"/>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D80"/>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9AA"/>
    <w:rsid w:val="00463AFA"/>
    <w:rsid w:val="00463C47"/>
    <w:rsid w:val="00463E60"/>
    <w:rsid w:val="00464481"/>
    <w:rsid w:val="00464912"/>
    <w:rsid w:val="00464980"/>
    <w:rsid w:val="00464F45"/>
    <w:rsid w:val="004658FF"/>
    <w:rsid w:val="00466D83"/>
    <w:rsid w:val="004674D8"/>
    <w:rsid w:val="00470BDB"/>
    <w:rsid w:val="00470E18"/>
    <w:rsid w:val="00470F75"/>
    <w:rsid w:val="0047125D"/>
    <w:rsid w:val="0047164F"/>
    <w:rsid w:val="0047304B"/>
    <w:rsid w:val="00474AD4"/>
    <w:rsid w:val="00474B62"/>
    <w:rsid w:val="0047500F"/>
    <w:rsid w:val="004751D9"/>
    <w:rsid w:val="00477030"/>
    <w:rsid w:val="0047718C"/>
    <w:rsid w:val="00477C62"/>
    <w:rsid w:val="0048035A"/>
    <w:rsid w:val="004809D9"/>
    <w:rsid w:val="004809EF"/>
    <w:rsid w:val="00480C94"/>
    <w:rsid w:val="00480FDA"/>
    <w:rsid w:val="0048131C"/>
    <w:rsid w:val="0048283D"/>
    <w:rsid w:val="00482B24"/>
    <w:rsid w:val="00482C3B"/>
    <w:rsid w:val="0048307E"/>
    <w:rsid w:val="004831D9"/>
    <w:rsid w:val="004854A0"/>
    <w:rsid w:val="004869BC"/>
    <w:rsid w:val="00487A93"/>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6A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7F8"/>
    <w:rsid w:val="004D04C5"/>
    <w:rsid w:val="004D0CF6"/>
    <w:rsid w:val="004D0EB5"/>
    <w:rsid w:val="004D14DB"/>
    <w:rsid w:val="004D2BAC"/>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774"/>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D03"/>
    <w:rsid w:val="00570E05"/>
    <w:rsid w:val="00571747"/>
    <w:rsid w:val="005721FB"/>
    <w:rsid w:val="00572A21"/>
    <w:rsid w:val="00573877"/>
    <w:rsid w:val="00573894"/>
    <w:rsid w:val="00573CC6"/>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E01A7"/>
    <w:rsid w:val="005E0B8E"/>
    <w:rsid w:val="005E0FF6"/>
    <w:rsid w:val="005E140D"/>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1727"/>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56D"/>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A63"/>
    <w:rsid w:val="006925BA"/>
    <w:rsid w:val="006928EB"/>
    <w:rsid w:val="006930E3"/>
    <w:rsid w:val="006931CB"/>
    <w:rsid w:val="006936C2"/>
    <w:rsid w:val="00693766"/>
    <w:rsid w:val="006942DE"/>
    <w:rsid w:val="00694CAF"/>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3E21"/>
    <w:rsid w:val="007048B1"/>
    <w:rsid w:val="00704C15"/>
    <w:rsid w:val="00704FBF"/>
    <w:rsid w:val="00705342"/>
    <w:rsid w:val="00705D98"/>
    <w:rsid w:val="00705DDA"/>
    <w:rsid w:val="00706006"/>
    <w:rsid w:val="00706C63"/>
    <w:rsid w:val="00707BD9"/>
    <w:rsid w:val="00710565"/>
    <w:rsid w:val="00711887"/>
    <w:rsid w:val="00711E9C"/>
    <w:rsid w:val="00712418"/>
    <w:rsid w:val="007124B1"/>
    <w:rsid w:val="00712679"/>
    <w:rsid w:val="00712B1C"/>
    <w:rsid w:val="0071302C"/>
    <w:rsid w:val="00713658"/>
    <w:rsid w:val="00713957"/>
    <w:rsid w:val="007139A3"/>
    <w:rsid w:val="00713B51"/>
    <w:rsid w:val="00713D09"/>
    <w:rsid w:val="00714B00"/>
    <w:rsid w:val="00715B48"/>
    <w:rsid w:val="00715F73"/>
    <w:rsid w:val="00716140"/>
    <w:rsid w:val="00716362"/>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6F7"/>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5BDE"/>
    <w:rsid w:val="0077670F"/>
    <w:rsid w:val="007768A2"/>
    <w:rsid w:val="00780C89"/>
    <w:rsid w:val="00780E88"/>
    <w:rsid w:val="007810CA"/>
    <w:rsid w:val="007811B8"/>
    <w:rsid w:val="0078202C"/>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40D3"/>
    <w:rsid w:val="007A42EE"/>
    <w:rsid w:val="007A467E"/>
    <w:rsid w:val="007A4F77"/>
    <w:rsid w:val="007A5A40"/>
    <w:rsid w:val="007A649F"/>
    <w:rsid w:val="007A6667"/>
    <w:rsid w:val="007A6BB9"/>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1C64"/>
    <w:rsid w:val="007F22C1"/>
    <w:rsid w:val="007F28FE"/>
    <w:rsid w:val="007F40A9"/>
    <w:rsid w:val="007F42C1"/>
    <w:rsid w:val="007F463A"/>
    <w:rsid w:val="007F54B4"/>
    <w:rsid w:val="007F61AE"/>
    <w:rsid w:val="007F6B14"/>
    <w:rsid w:val="007F7C5D"/>
    <w:rsid w:val="0080045D"/>
    <w:rsid w:val="008006CC"/>
    <w:rsid w:val="008006D6"/>
    <w:rsid w:val="00800E94"/>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27ED4"/>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392F"/>
    <w:rsid w:val="00854031"/>
    <w:rsid w:val="0085482C"/>
    <w:rsid w:val="0085485A"/>
    <w:rsid w:val="00854FD8"/>
    <w:rsid w:val="00855E39"/>
    <w:rsid w:val="0085782C"/>
    <w:rsid w:val="008578C5"/>
    <w:rsid w:val="00860571"/>
    <w:rsid w:val="008605F8"/>
    <w:rsid w:val="008620D4"/>
    <w:rsid w:val="00863762"/>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77F23"/>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90ECA"/>
    <w:rsid w:val="008911D9"/>
    <w:rsid w:val="008918B3"/>
    <w:rsid w:val="0089195B"/>
    <w:rsid w:val="00891C09"/>
    <w:rsid w:val="00891F0F"/>
    <w:rsid w:val="00891F4C"/>
    <w:rsid w:val="00892A2C"/>
    <w:rsid w:val="00892D9F"/>
    <w:rsid w:val="00893230"/>
    <w:rsid w:val="0089366E"/>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6DE"/>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C42"/>
    <w:rsid w:val="008B58A5"/>
    <w:rsid w:val="008B66DB"/>
    <w:rsid w:val="008B702B"/>
    <w:rsid w:val="008B7B8F"/>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228D"/>
    <w:rsid w:val="00952542"/>
    <w:rsid w:val="009528D6"/>
    <w:rsid w:val="00952A79"/>
    <w:rsid w:val="00952A84"/>
    <w:rsid w:val="00953C72"/>
    <w:rsid w:val="00953CD2"/>
    <w:rsid w:val="0095403A"/>
    <w:rsid w:val="0095463A"/>
    <w:rsid w:val="009551F0"/>
    <w:rsid w:val="00955843"/>
    <w:rsid w:val="009566B7"/>
    <w:rsid w:val="00956FE6"/>
    <w:rsid w:val="009570B1"/>
    <w:rsid w:val="009623A9"/>
    <w:rsid w:val="00962F51"/>
    <w:rsid w:val="0096305F"/>
    <w:rsid w:val="00963329"/>
    <w:rsid w:val="00963BCD"/>
    <w:rsid w:val="00964647"/>
    <w:rsid w:val="009660E5"/>
    <w:rsid w:val="009662DD"/>
    <w:rsid w:val="009663C2"/>
    <w:rsid w:val="00966B51"/>
    <w:rsid w:val="00966DF5"/>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B94"/>
    <w:rsid w:val="00981E22"/>
    <w:rsid w:val="009822E1"/>
    <w:rsid w:val="00983A18"/>
    <w:rsid w:val="00983AB2"/>
    <w:rsid w:val="0098519D"/>
    <w:rsid w:val="00985900"/>
    <w:rsid w:val="00985CAB"/>
    <w:rsid w:val="00986974"/>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08B"/>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714DB"/>
    <w:rsid w:val="00A716BE"/>
    <w:rsid w:val="00A7224A"/>
    <w:rsid w:val="00A722EB"/>
    <w:rsid w:val="00A72D7A"/>
    <w:rsid w:val="00A72FF2"/>
    <w:rsid w:val="00A73175"/>
    <w:rsid w:val="00A73ABB"/>
    <w:rsid w:val="00A74042"/>
    <w:rsid w:val="00A74DEC"/>
    <w:rsid w:val="00A75A5F"/>
    <w:rsid w:val="00A76095"/>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73C9"/>
    <w:rsid w:val="00A875D7"/>
    <w:rsid w:val="00A90E67"/>
    <w:rsid w:val="00A92653"/>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CF5"/>
    <w:rsid w:val="00AB4F0E"/>
    <w:rsid w:val="00AB4FF8"/>
    <w:rsid w:val="00AB55E5"/>
    <w:rsid w:val="00AB5A87"/>
    <w:rsid w:val="00AB5D35"/>
    <w:rsid w:val="00AB5F48"/>
    <w:rsid w:val="00AB6581"/>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7EC"/>
    <w:rsid w:val="00AF586D"/>
    <w:rsid w:val="00AF5940"/>
    <w:rsid w:val="00AF5C47"/>
    <w:rsid w:val="00AF6D30"/>
    <w:rsid w:val="00AF6FF1"/>
    <w:rsid w:val="00B005D7"/>
    <w:rsid w:val="00B00642"/>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5439"/>
    <w:rsid w:val="00B35969"/>
    <w:rsid w:val="00B408DA"/>
    <w:rsid w:val="00B40D09"/>
    <w:rsid w:val="00B41565"/>
    <w:rsid w:val="00B420B5"/>
    <w:rsid w:val="00B445A1"/>
    <w:rsid w:val="00B44F59"/>
    <w:rsid w:val="00B4502B"/>
    <w:rsid w:val="00B45321"/>
    <w:rsid w:val="00B46021"/>
    <w:rsid w:val="00B46403"/>
    <w:rsid w:val="00B46A81"/>
    <w:rsid w:val="00B47EEF"/>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3C4"/>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AC"/>
    <w:rsid w:val="00BC06BA"/>
    <w:rsid w:val="00BC0804"/>
    <w:rsid w:val="00BC111C"/>
    <w:rsid w:val="00BC18A9"/>
    <w:rsid w:val="00BC37B0"/>
    <w:rsid w:val="00BC451E"/>
    <w:rsid w:val="00BC517C"/>
    <w:rsid w:val="00BC51A0"/>
    <w:rsid w:val="00BC5424"/>
    <w:rsid w:val="00BC5D48"/>
    <w:rsid w:val="00BC789A"/>
    <w:rsid w:val="00BD061E"/>
    <w:rsid w:val="00BD0A46"/>
    <w:rsid w:val="00BD140F"/>
    <w:rsid w:val="00BD223E"/>
    <w:rsid w:val="00BD35B0"/>
    <w:rsid w:val="00BD373E"/>
    <w:rsid w:val="00BD3C75"/>
    <w:rsid w:val="00BD4406"/>
    <w:rsid w:val="00BD479D"/>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ED7"/>
    <w:rsid w:val="00BE5017"/>
    <w:rsid w:val="00BE5CB5"/>
    <w:rsid w:val="00BE638B"/>
    <w:rsid w:val="00BE6B5B"/>
    <w:rsid w:val="00BE6C76"/>
    <w:rsid w:val="00BE76E7"/>
    <w:rsid w:val="00BE7719"/>
    <w:rsid w:val="00BE772B"/>
    <w:rsid w:val="00BF08BD"/>
    <w:rsid w:val="00BF0B80"/>
    <w:rsid w:val="00BF1D9A"/>
    <w:rsid w:val="00BF32AE"/>
    <w:rsid w:val="00BF3415"/>
    <w:rsid w:val="00BF361C"/>
    <w:rsid w:val="00BF4797"/>
    <w:rsid w:val="00BF6347"/>
    <w:rsid w:val="00BF6E30"/>
    <w:rsid w:val="00BF778F"/>
    <w:rsid w:val="00C00177"/>
    <w:rsid w:val="00C0020D"/>
    <w:rsid w:val="00C0021D"/>
    <w:rsid w:val="00C00654"/>
    <w:rsid w:val="00C01A95"/>
    <w:rsid w:val="00C01EA1"/>
    <w:rsid w:val="00C02DE0"/>
    <w:rsid w:val="00C034D8"/>
    <w:rsid w:val="00C03BC1"/>
    <w:rsid w:val="00C04323"/>
    <w:rsid w:val="00C04814"/>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0E34"/>
    <w:rsid w:val="00C313A1"/>
    <w:rsid w:val="00C31B48"/>
    <w:rsid w:val="00C31BF8"/>
    <w:rsid w:val="00C321A3"/>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4FE"/>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744"/>
    <w:rsid w:val="00CB4E36"/>
    <w:rsid w:val="00CB5723"/>
    <w:rsid w:val="00CB5B24"/>
    <w:rsid w:val="00CB5CA2"/>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A02"/>
    <w:rsid w:val="00CF14D7"/>
    <w:rsid w:val="00CF14E8"/>
    <w:rsid w:val="00CF1976"/>
    <w:rsid w:val="00CF1A37"/>
    <w:rsid w:val="00CF1DA9"/>
    <w:rsid w:val="00CF1DCB"/>
    <w:rsid w:val="00CF2092"/>
    <w:rsid w:val="00CF21ED"/>
    <w:rsid w:val="00CF2978"/>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739"/>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619"/>
    <w:rsid w:val="00D83E17"/>
    <w:rsid w:val="00D8491E"/>
    <w:rsid w:val="00D8513B"/>
    <w:rsid w:val="00D85457"/>
    <w:rsid w:val="00D866B2"/>
    <w:rsid w:val="00D87298"/>
    <w:rsid w:val="00D87D0D"/>
    <w:rsid w:val="00D90A61"/>
    <w:rsid w:val="00D91152"/>
    <w:rsid w:val="00D91CE3"/>
    <w:rsid w:val="00D92024"/>
    <w:rsid w:val="00D92580"/>
    <w:rsid w:val="00D93A58"/>
    <w:rsid w:val="00D941D3"/>
    <w:rsid w:val="00D94F58"/>
    <w:rsid w:val="00D9559B"/>
    <w:rsid w:val="00D95AE6"/>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7A3"/>
    <w:rsid w:val="00DA498B"/>
    <w:rsid w:val="00DA4BD2"/>
    <w:rsid w:val="00DA4ED7"/>
    <w:rsid w:val="00DA7436"/>
    <w:rsid w:val="00DA7514"/>
    <w:rsid w:val="00DA75F0"/>
    <w:rsid w:val="00DA772F"/>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9BB"/>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0F17"/>
    <w:rsid w:val="00E4181E"/>
    <w:rsid w:val="00E4182B"/>
    <w:rsid w:val="00E41B02"/>
    <w:rsid w:val="00E41F8E"/>
    <w:rsid w:val="00E42500"/>
    <w:rsid w:val="00E4273A"/>
    <w:rsid w:val="00E43072"/>
    <w:rsid w:val="00E43C4C"/>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57356"/>
    <w:rsid w:val="00E60183"/>
    <w:rsid w:val="00E6055C"/>
    <w:rsid w:val="00E60CA5"/>
    <w:rsid w:val="00E6136A"/>
    <w:rsid w:val="00E614FC"/>
    <w:rsid w:val="00E62175"/>
    <w:rsid w:val="00E64708"/>
    <w:rsid w:val="00E6484A"/>
    <w:rsid w:val="00E65749"/>
    <w:rsid w:val="00E657CA"/>
    <w:rsid w:val="00E65AD8"/>
    <w:rsid w:val="00E65D48"/>
    <w:rsid w:val="00E65F83"/>
    <w:rsid w:val="00E6631B"/>
    <w:rsid w:val="00E6666A"/>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6819"/>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3C25"/>
    <w:rsid w:val="00F03E87"/>
    <w:rsid w:val="00F053EC"/>
    <w:rsid w:val="00F06830"/>
    <w:rsid w:val="00F10A1F"/>
    <w:rsid w:val="00F10A71"/>
    <w:rsid w:val="00F10FC9"/>
    <w:rsid w:val="00F122DF"/>
    <w:rsid w:val="00F123AB"/>
    <w:rsid w:val="00F13C66"/>
    <w:rsid w:val="00F13C72"/>
    <w:rsid w:val="00F14629"/>
    <w:rsid w:val="00F14AEE"/>
    <w:rsid w:val="00F14E25"/>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B40"/>
    <w:rsid w:val="00F447AF"/>
    <w:rsid w:val="00F44819"/>
    <w:rsid w:val="00F44AE0"/>
    <w:rsid w:val="00F45188"/>
    <w:rsid w:val="00F457EC"/>
    <w:rsid w:val="00F46393"/>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29"/>
    <w:rsid w:val="00F65546"/>
    <w:rsid w:val="00F65A01"/>
    <w:rsid w:val="00F663A2"/>
    <w:rsid w:val="00F66623"/>
    <w:rsid w:val="00F66683"/>
    <w:rsid w:val="00F668A8"/>
    <w:rsid w:val="00F673A2"/>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11C2"/>
    <w:rsid w:val="00FB17D4"/>
    <w:rsid w:val="00FB2606"/>
    <w:rsid w:val="00FB2666"/>
    <w:rsid w:val="00FB270B"/>
    <w:rsid w:val="00FB411C"/>
    <w:rsid w:val="00FB53A5"/>
    <w:rsid w:val="00FB58A5"/>
    <w:rsid w:val="00FB5DE1"/>
    <w:rsid w:val="00FB625F"/>
    <w:rsid w:val="00FB72DE"/>
    <w:rsid w:val="00FB7946"/>
    <w:rsid w:val="00FC06F9"/>
    <w:rsid w:val="00FC08C6"/>
    <w:rsid w:val="00FC125F"/>
    <w:rsid w:val="00FC1383"/>
    <w:rsid w:val="00FC219F"/>
    <w:rsid w:val="00FC2209"/>
    <w:rsid w:val="00FC26FD"/>
    <w:rsid w:val="00FC4A06"/>
    <w:rsid w:val="00FC5530"/>
    <w:rsid w:val="00FC5C17"/>
    <w:rsid w:val="00FC68B1"/>
    <w:rsid w:val="00FC714D"/>
    <w:rsid w:val="00FC715C"/>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06203-0761-4FA5-BCED-BCC38A80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 w:type="paragraph" w:customStyle="1" w:styleId="Hand">
    <w:name w:val="Hand"/>
    <w:basedOn w:val="Normal"/>
    <w:link w:val="HandChar"/>
    <w:qFormat/>
    <w:rsid w:val="005E140D"/>
    <w:rPr>
      <w:rFonts w:ascii="Buxton Sketch" w:eastAsia="Calibri" w:hAnsi="Buxton Sketch"/>
      <w:color w:val="0070C0"/>
      <w:sz w:val="24"/>
      <w:lang w:val="en-US"/>
    </w:rPr>
  </w:style>
  <w:style w:type="character" w:customStyle="1" w:styleId="HandChar">
    <w:name w:val="Hand Char"/>
    <w:link w:val="Hand"/>
    <w:locked/>
    <w:rsid w:val="005E140D"/>
    <w:rPr>
      <w:rFonts w:ascii="Buxton Sketch" w:eastAsia="Calibri" w:hAnsi="Buxton Sketch"/>
      <w:color w:val="0070C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jeka.hr" TargetMode="External"/><Relationship Id="rId18" Type="http://schemas.openxmlformats.org/officeDocument/2006/relationships/hyperlink" Target="https://eojn.nn.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javnanabava.hr/userdocsimages/userfiles/file/EU%20akti/Prilog2-ESPD-obrazac.doc" TargetMode="External"/><Relationship Id="rId25" Type="http://schemas.openxmlformats.org/officeDocument/2006/relationships/hyperlink" Target="https://eojn.nn.hr/Oglasnik/clanak/upute-za-koristenje-eojna-rh/0/9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jeka.hr/gradska-uprava/javna-nabava/" TargetMode="External"/><Relationship Id="rId20" Type="http://schemas.openxmlformats.org/officeDocument/2006/relationships/hyperlink" Target="https://eojn.nn.h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eojn.nn.hr/Oglasni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eojn.nn.hr/Oglasni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rjana.smokrovic-koludrovic@rijeka.hr" TargetMode="External"/><Relationship Id="rId22" Type="http://schemas.openxmlformats.org/officeDocument/2006/relationships/hyperlink" Target="https://eojn.nn.hr" TargetMode="External"/><Relationship Id="rId27" Type="http://schemas.openxmlformats.org/officeDocument/2006/relationships/footer" Target="footer2.xm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69EE7-C18D-4D6F-8A2A-1A227138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26722</Words>
  <Characters>152318</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178683</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Sarić</dc:creator>
  <cp:lastModifiedBy>Smokrović Koludrović Mirjana</cp:lastModifiedBy>
  <cp:revision>3</cp:revision>
  <cp:lastPrinted>2017-05-04T08:44:00Z</cp:lastPrinted>
  <dcterms:created xsi:type="dcterms:W3CDTF">2017-06-13T06:10:00Z</dcterms:created>
  <dcterms:modified xsi:type="dcterms:W3CDTF">2017-06-13T06:10:00Z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