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91" w:rsidRDefault="00DF7E91" w:rsidP="00DF7E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16. i 46. Statuta Grada Rijeke („Službene novine Primorsko-</w:t>
      </w:r>
      <w:r w:rsidRPr="00A16320">
        <w:rPr>
          <w:rFonts w:ascii="Arial" w:hAnsi="Arial" w:cs="Arial"/>
        </w:rPr>
        <w:t>goranske županije“ broj 24/09, 11/10 i 5/13 i  „Službene novine Grada Rijeke“  broj 7/14, 12/17, 9/18 i 11/18-pročišćeni tekst) Gradsko</w:t>
      </w:r>
      <w:r>
        <w:rPr>
          <w:rFonts w:ascii="Arial" w:hAnsi="Arial" w:cs="Arial"/>
        </w:rPr>
        <w:t xml:space="preserve"> vijeće Grada Rijeke, na sjednici __________ godine, donijelo je </w:t>
      </w:r>
    </w:p>
    <w:p w:rsidR="00DF7E91" w:rsidRDefault="00DF7E91" w:rsidP="00DF7E91">
      <w:pPr>
        <w:jc w:val="center"/>
        <w:rPr>
          <w:rFonts w:ascii="Arial" w:hAnsi="Arial" w:cs="Arial"/>
          <w:b/>
        </w:rPr>
      </w:pPr>
    </w:p>
    <w:p w:rsidR="00DF7E91" w:rsidRPr="00A81DE3" w:rsidRDefault="00DF7E91" w:rsidP="00DF7E91">
      <w:pPr>
        <w:jc w:val="center"/>
        <w:rPr>
          <w:rFonts w:ascii="Arial" w:hAnsi="Arial" w:cs="Arial"/>
          <w:b/>
        </w:rPr>
      </w:pPr>
      <w:r w:rsidRPr="00A81DE3">
        <w:rPr>
          <w:rFonts w:ascii="Arial" w:hAnsi="Arial" w:cs="Arial"/>
          <w:b/>
        </w:rPr>
        <w:t>O D L U K U</w:t>
      </w:r>
    </w:p>
    <w:p w:rsidR="00DF7E91" w:rsidRPr="00A81DE3" w:rsidRDefault="00DF7E91" w:rsidP="00DF7E91">
      <w:pPr>
        <w:jc w:val="center"/>
        <w:rPr>
          <w:rFonts w:ascii="Arial" w:hAnsi="Arial" w:cs="Arial"/>
          <w:b/>
        </w:rPr>
      </w:pPr>
    </w:p>
    <w:p w:rsidR="00DF7E91" w:rsidRPr="00A81DE3" w:rsidRDefault="00DF7E91" w:rsidP="00DF7E91">
      <w:pPr>
        <w:jc w:val="center"/>
        <w:rPr>
          <w:rFonts w:ascii="Arial" w:hAnsi="Arial"/>
          <w:b/>
        </w:rPr>
      </w:pPr>
      <w:r w:rsidRPr="00A81DE3">
        <w:rPr>
          <w:rFonts w:ascii="Arial" w:hAnsi="Arial"/>
          <w:b/>
        </w:rPr>
        <w:t>o izmjenama i dopunama Odluke o nagradama Grada Rijeke za posebna postignuća učenika na državnim i međunarodnim natjecanjima, susretima i smotrama</w:t>
      </w:r>
    </w:p>
    <w:p w:rsidR="00DF7E91" w:rsidRPr="00A81DE3" w:rsidRDefault="00DF7E91" w:rsidP="00DF7E91">
      <w:pPr>
        <w:rPr>
          <w:rFonts w:ascii="Arial" w:hAnsi="Arial"/>
          <w:b/>
        </w:rPr>
      </w:pPr>
    </w:p>
    <w:p w:rsidR="00DF7E91" w:rsidRPr="00A81DE3" w:rsidRDefault="00DF7E91" w:rsidP="00DF7E91">
      <w:pPr>
        <w:jc w:val="center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Članak 1.</w:t>
      </w:r>
    </w:p>
    <w:p w:rsidR="00DF7E91" w:rsidRPr="00A81DE3" w:rsidRDefault="00DF7E91" w:rsidP="00DF7E91">
      <w:pPr>
        <w:jc w:val="both"/>
        <w:rPr>
          <w:rFonts w:ascii="Arial" w:hAnsi="Arial" w:cs="Arial"/>
          <w:szCs w:val="22"/>
        </w:rPr>
      </w:pPr>
    </w:p>
    <w:p w:rsidR="00DF7E91" w:rsidRPr="00A81DE3" w:rsidRDefault="00DF7E91" w:rsidP="00DF7E91">
      <w:pPr>
        <w:jc w:val="both"/>
        <w:rPr>
          <w:rFonts w:ascii="Arial" w:hAnsi="Arial" w:cs="Arial"/>
          <w:szCs w:val="22"/>
        </w:rPr>
      </w:pPr>
      <w:r w:rsidRPr="00A81DE3">
        <w:rPr>
          <w:rFonts w:ascii="Arial" w:hAnsi="Arial" w:cs="Arial"/>
          <w:szCs w:val="22"/>
        </w:rPr>
        <w:t xml:space="preserve">           U Odluci o nagradama Grada Rijeke za posebna postignuća učenika na državnim i međunarodnim natjecanjima, susretima i smotrama („Službene novine Grada Rijeke“ broj 9/18) u članku 4. stavak 3. mijenja se i glasi:</w:t>
      </w:r>
    </w:p>
    <w:p w:rsidR="00DF7E91" w:rsidRPr="00A81DE3" w:rsidRDefault="00DF7E91" w:rsidP="00DF7E91">
      <w:pPr>
        <w:jc w:val="both"/>
        <w:rPr>
          <w:rFonts w:ascii="Arial" w:hAnsi="Arial" w:cs="Arial"/>
          <w:szCs w:val="22"/>
        </w:rPr>
      </w:pPr>
      <w:r w:rsidRPr="00A81DE3">
        <w:rPr>
          <w:rFonts w:ascii="Arial" w:hAnsi="Arial" w:cs="Arial"/>
          <w:szCs w:val="22"/>
        </w:rPr>
        <w:tab/>
        <w:t>„Izuzetno od odredbe stavka 1. podstavka 2. ovoga članka:</w:t>
      </w:r>
    </w:p>
    <w:p w:rsidR="00DF7E91" w:rsidRPr="00A81DE3" w:rsidRDefault="00DF7E91" w:rsidP="00DF7E91">
      <w:pPr>
        <w:pStyle w:val="ListParagraph"/>
        <w:numPr>
          <w:ilvl w:val="0"/>
          <w:numId w:val="1"/>
        </w:numPr>
        <w:jc w:val="both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osvojena diploma na državnoj smotri ili susretu vrednuje se u razini osvojenog trećeg mjesta, s obzirom na pravilo da se  postignuća učenika na istima ne rangiraju,</w:t>
      </w:r>
    </w:p>
    <w:p w:rsidR="00DF7E91" w:rsidRPr="00FC3282" w:rsidRDefault="00DF7E91" w:rsidP="00DF7E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C3282">
        <w:rPr>
          <w:rFonts w:ascii="Arial" w:hAnsi="Arial" w:cs="Arial"/>
          <w:szCs w:val="22"/>
        </w:rPr>
        <w:t>za osvojena postignuća na području glazbe i plesa vrednuje se samo prva osvojena nagrada u razini osvojenog prvog mjesta na državnoj razini natjecanja.“</w:t>
      </w:r>
    </w:p>
    <w:p w:rsidR="00DF7E91" w:rsidRPr="0090475F" w:rsidRDefault="00DF7E91" w:rsidP="00DF7E91">
      <w:pPr>
        <w:pStyle w:val="ListParagraph"/>
        <w:jc w:val="both"/>
        <w:rPr>
          <w:rFonts w:ascii="Arial" w:hAnsi="Arial" w:cs="Arial"/>
          <w:szCs w:val="22"/>
        </w:rPr>
      </w:pPr>
    </w:p>
    <w:p w:rsidR="00DF7E91" w:rsidRDefault="00DF7E91" w:rsidP="00DF7E91">
      <w:pPr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Članak 2.</w:t>
      </w:r>
    </w:p>
    <w:p w:rsidR="00DF7E91" w:rsidRDefault="00DF7E91" w:rsidP="00DF7E91">
      <w:pPr>
        <w:rPr>
          <w:rFonts w:ascii="Arial" w:hAnsi="Arial"/>
          <w:szCs w:val="22"/>
        </w:rPr>
      </w:pPr>
    </w:p>
    <w:p w:rsidR="00DF7E91" w:rsidRDefault="00DF7E91" w:rsidP="00DF7E91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>U članku 6. stavak 2. mijenja se i glasi:</w:t>
      </w:r>
    </w:p>
    <w:p w:rsidR="00DF7E91" w:rsidRPr="00A81DE3" w:rsidRDefault="00DF7E91" w:rsidP="00DF7E91">
      <w:pPr>
        <w:ind w:firstLine="70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„Uz pisano priznanje, učeniku i svakom članu ekipe se dodjeljuje i prigodni poklon, dok se za postignuće ekipe koja broji šest i više </w:t>
      </w:r>
      <w:r w:rsidRPr="00627F0A">
        <w:rPr>
          <w:rFonts w:ascii="Arial" w:hAnsi="Arial"/>
          <w:szCs w:val="22"/>
        </w:rPr>
        <w:t xml:space="preserve">učenika dodjeljuje i zajednička </w:t>
      </w:r>
      <w:proofErr w:type="spellStart"/>
      <w:r w:rsidRPr="00627F0A">
        <w:rPr>
          <w:rFonts w:ascii="Arial" w:hAnsi="Arial"/>
          <w:szCs w:val="22"/>
        </w:rPr>
        <w:t>plaketa</w:t>
      </w:r>
      <w:proofErr w:type="spellEnd"/>
      <w:r w:rsidRPr="00627F0A">
        <w:rPr>
          <w:rFonts w:ascii="Arial" w:hAnsi="Arial"/>
          <w:szCs w:val="22"/>
        </w:rPr>
        <w:t xml:space="preserve"> za </w:t>
      </w:r>
      <w:r w:rsidRPr="00A81DE3">
        <w:rPr>
          <w:rFonts w:ascii="Arial" w:hAnsi="Arial"/>
          <w:szCs w:val="22"/>
        </w:rPr>
        <w:t>ustanovu.“</w:t>
      </w:r>
    </w:p>
    <w:p w:rsidR="00DF7E91" w:rsidRPr="00A81DE3" w:rsidRDefault="00DF7E91" w:rsidP="00DF7E91">
      <w:pPr>
        <w:jc w:val="both"/>
        <w:rPr>
          <w:rFonts w:ascii="Arial" w:hAnsi="Arial"/>
          <w:szCs w:val="22"/>
        </w:rPr>
      </w:pPr>
    </w:p>
    <w:p w:rsidR="00DF7E91" w:rsidRPr="00A81DE3" w:rsidRDefault="00DF7E91" w:rsidP="00DF7E91">
      <w:pPr>
        <w:jc w:val="center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Članak 3.</w:t>
      </w:r>
    </w:p>
    <w:p w:rsidR="00DF7E91" w:rsidRPr="00A81DE3" w:rsidRDefault="00DF7E91" w:rsidP="00DF7E91">
      <w:pPr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ab/>
      </w:r>
    </w:p>
    <w:p w:rsidR="00DF7E91" w:rsidRPr="00A81DE3" w:rsidRDefault="00DF7E91" w:rsidP="00DF7E91">
      <w:pPr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ab/>
        <w:t>Članak 7. mijenja se i glasi:</w:t>
      </w:r>
    </w:p>
    <w:p w:rsidR="00DF7E91" w:rsidRPr="00A81DE3" w:rsidRDefault="00DF7E91" w:rsidP="00DF7E91">
      <w:pPr>
        <w:ind w:firstLine="708"/>
        <w:jc w:val="both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„Nagrada se dodjeljuje najkasnije do kraja tekuće školske godine za postignuće u prethodnoj školskoj godini.“</w:t>
      </w:r>
    </w:p>
    <w:p w:rsidR="00DF7E91" w:rsidRPr="00A81DE3" w:rsidRDefault="00DF7E91" w:rsidP="00DF7E91">
      <w:pPr>
        <w:jc w:val="both"/>
        <w:rPr>
          <w:rFonts w:ascii="Arial" w:hAnsi="Arial"/>
          <w:szCs w:val="22"/>
        </w:rPr>
      </w:pPr>
    </w:p>
    <w:p w:rsidR="00DF7E91" w:rsidRPr="00A81DE3" w:rsidRDefault="00DF7E91" w:rsidP="00DF7E91">
      <w:pPr>
        <w:jc w:val="center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Članak 4.</w:t>
      </w:r>
    </w:p>
    <w:p w:rsidR="00DF7E91" w:rsidRPr="00A81DE3" w:rsidRDefault="00DF7E91" w:rsidP="00DF7E91">
      <w:pPr>
        <w:jc w:val="center"/>
        <w:rPr>
          <w:rFonts w:ascii="Arial" w:hAnsi="Arial"/>
          <w:szCs w:val="22"/>
        </w:rPr>
      </w:pPr>
    </w:p>
    <w:p w:rsidR="00DF7E91" w:rsidRPr="00A81DE3" w:rsidRDefault="00DF7E91" w:rsidP="00DF7E91">
      <w:pPr>
        <w:jc w:val="both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ab/>
        <w:t>U članku 8. stavku 3. riječ: „lipnju“ zamjenjuju se riječju: „prosincu“.</w:t>
      </w:r>
    </w:p>
    <w:p w:rsidR="00DF7E91" w:rsidRPr="00A81DE3" w:rsidRDefault="00DF7E91" w:rsidP="00DF7E91">
      <w:pPr>
        <w:jc w:val="both"/>
        <w:rPr>
          <w:rFonts w:ascii="Arial" w:hAnsi="Arial"/>
          <w:szCs w:val="22"/>
        </w:rPr>
      </w:pPr>
    </w:p>
    <w:p w:rsidR="00DF7E91" w:rsidRPr="00A81DE3" w:rsidRDefault="00DF7E91" w:rsidP="00DF7E91">
      <w:pPr>
        <w:jc w:val="center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Članak 5.</w:t>
      </w:r>
    </w:p>
    <w:p w:rsidR="00DF7E91" w:rsidRPr="00A81DE3" w:rsidRDefault="00DF7E91" w:rsidP="00DF7E91">
      <w:pPr>
        <w:rPr>
          <w:rFonts w:ascii="Arial" w:hAnsi="Arial"/>
          <w:szCs w:val="22"/>
        </w:rPr>
      </w:pPr>
    </w:p>
    <w:p w:rsidR="00DF7E91" w:rsidRPr="00A81DE3" w:rsidRDefault="00DF7E91" w:rsidP="00DF7E91">
      <w:pPr>
        <w:ind w:firstLine="708"/>
        <w:jc w:val="both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U članku 9. stavku 3. u podstavku 5. iza riječi: „priznanja“ dodaje se zarez i riječi: „ljestvica poretka i slično.“</w:t>
      </w:r>
    </w:p>
    <w:p w:rsidR="00DF7E91" w:rsidRDefault="00DF7E91" w:rsidP="00DF7E91">
      <w:pPr>
        <w:jc w:val="center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Članak 6.</w:t>
      </w:r>
    </w:p>
    <w:p w:rsidR="00DF7E91" w:rsidRDefault="00DF7E91" w:rsidP="00DF7E91">
      <w:pPr>
        <w:jc w:val="center"/>
        <w:rPr>
          <w:rFonts w:ascii="Arial" w:hAnsi="Arial"/>
          <w:szCs w:val="22"/>
        </w:rPr>
      </w:pPr>
    </w:p>
    <w:p w:rsidR="00DF7E91" w:rsidRDefault="00DF7E91" w:rsidP="00DF7E9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 w:rsidRPr="00A81DE3">
        <w:rPr>
          <w:rFonts w:ascii="Arial" w:hAnsi="Arial"/>
          <w:szCs w:val="22"/>
        </w:rPr>
        <w:t>Ova Odluka stupa na</w:t>
      </w:r>
      <w:r>
        <w:rPr>
          <w:rFonts w:ascii="Arial" w:hAnsi="Arial"/>
          <w:szCs w:val="22"/>
        </w:rPr>
        <w:t xml:space="preserve"> snagu osmoga dana od dana objave u „Službenim novinama Grada Rijeke“.</w:t>
      </w:r>
    </w:p>
    <w:p w:rsidR="00DF7E91" w:rsidRDefault="00DF7E91" w:rsidP="00DF7E91">
      <w:pPr>
        <w:jc w:val="both"/>
        <w:rPr>
          <w:rFonts w:ascii="Arial" w:hAnsi="Arial"/>
          <w:szCs w:val="22"/>
        </w:rPr>
      </w:pPr>
    </w:p>
    <w:p w:rsidR="00DF7E91" w:rsidRDefault="00DF7E91" w:rsidP="00DF7E91">
      <w:pPr>
        <w:jc w:val="both"/>
        <w:rPr>
          <w:rFonts w:ascii="Arial" w:hAnsi="Arial"/>
          <w:szCs w:val="22"/>
        </w:rPr>
      </w:pPr>
    </w:p>
    <w:p w:rsidR="00DF7E91" w:rsidRDefault="00DF7E91" w:rsidP="00DF7E91">
      <w:pPr>
        <w:jc w:val="both"/>
        <w:rPr>
          <w:rFonts w:ascii="Arial" w:hAnsi="Arial"/>
          <w:szCs w:val="22"/>
        </w:rPr>
      </w:pPr>
    </w:p>
    <w:p w:rsidR="00A26F4A" w:rsidRDefault="00A26F4A">
      <w:bookmarkStart w:id="0" w:name="_GoBack"/>
      <w:bookmarkEnd w:id="0"/>
    </w:p>
    <w:sectPr w:rsidR="00A2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3BD"/>
    <w:multiLevelType w:val="hybridMultilevel"/>
    <w:tmpl w:val="3C88ABC4"/>
    <w:lvl w:ilvl="0" w:tplc="B0040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91"/>
    <w:rsid w:val="00A26F4A"/>
    <w:rsid w:val="00D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91"/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91"/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2019-06-26T05:14:00Z</dcterms:created>
  <dcterms:modified xsi:type="dcterms:W3CDTF">2019-06-26T05:17:00Z</dcterms:modified>
</cp:coreProperties>
</file>