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EB2" w:rsidRPr="0015658E" w:rsidRDefault="004C2872" w:rsidP="001565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5658E" w:rsidRPr="0015658E">
        <w:rPr>
          <w:rFonts w:ascii="Arial" w:hAnsi="Arial" w:cs="Arial"/>
          <w:b/>
        </w:rPr>
        <w:t xml:space="preserve">OBRAZLOŽENJE </w:t>
      </w:r>
    </w:p>
    <w:p w:rsidR="0015658E" w:rsidRPr="0015658E" w:rsidRDefault="0015658E" w:rsidP="0015658E">
      <w:pPr>
        <w:jc w:val="center"/>
        <w:rPr>
          <w:rFonts w:ascii="Arial" w:hAnsi="Arial" w:cs="Arial"/>
          <w:b/>
          <w:sz w:val="22"/>
          <w:szCs w:val="22"/>
        </w:rPr>
      </w:pPr>
      <w:r w:rsidRPr="0015658E">
        <w:rPr>
          <w:rFonts w:ascii="Arial" w:hAnsi="Arial" w:cs="Arial"/>
          <w:b/>
        </w:rPr>
        <w:tab/>
      </w:r>
      <w:r w:rsidR="00987EE9">
        <w:rPr>
          <w:rFonts w:ascii="Arial" w:hAnsi="Arial" w:cs="Arial"/>
          <w:b/>
        </w:rPr>
        <w:t>Nacrta</w:t>
      </w:r>
      <w:r w:rsidR="003A2F57">
        <w:rPr>
          <w:rFonts w:ascii="Arial" w:hAnsi="Arial" w:cs="Arial"/>
          <w:b/>
        </w:rPr>
        <w:t xml:space="preserve"> </w:t>
      </w:r>
      <w:r w:rsidR="003918A8">
        <w:rPr>
          <w:rFonts w:ascii="Arial" w:hAnsi="Arial" w:cs="Arial"/>
          <w:b/>
        </w:rPr>
        <w:t>P</w:t>
      </w:r>
      <w:r w:rsidRPr="0015658E">
        <w:rPr>
          <w:rFonts w:ascii="Arial" w:hAnsi="Arial" w:cs="Arial"/>
          <w:b/>
          <w:sz w:val="22"/>
          <w:szCs w:val="22"/>
        </w:rPr>
        <w:t xml:space="preserve">rijedloga Odluke o </w:t>
      </w:r>
      <w:r w:rsidR="00B15E04">
        <w:rPr>
          <w:rFonts w:ascii="Arial" w:hAnsi="Arial" w:cs="Arial"/>
          <w:b/>
          <w:sz w:val="22"/>
          <w:szCs w:val="22"/>
        </w:rPr>
        <w:t>izmjena</w:t>
      </w:r>
      <w:r w:rsidR="00CA1E76">
        <w:rPr>
          <w:rFonts w:ascii="Arial" w:hAnsi="Arial" w:cs="Arial"/>
          <w:b/>
          <w:sz w:val="22"/>
          <w:szCs w:val="22"/>
        </w:rPr>
        <w:t>ma</w:t>
      </w:r>
      <w:r w:rsidR="00B15E04">
        <w:rPr>
          <w:rFonts w:ascii="Arial" w:hAnsi="Arial" w:cs="Arial"/>
          <w:b/>
          <w:sz w:val="22"/>
          <w:szCs w:val="22"/>
        </w:rPr>
        <w:t xml:space="preserve"> Odluke  o </w:t>
      </w:r>
      <w:r w:rsidRPr="0015658E">
        <w:rPr>
          <w:rFonts w:ascii="Arial" w:hAnsi="Arial" w:cs="Arial"/>
          <w:b/>
          <w:sz w:val="22"/>
          <w:szCs w:val="22"/>
        </w:rPr>
        <w:t xml:space="preserve">socijalnoj skrbi </w:t>
      </w:r>
    </w:p>
    <w:p w:rsidR="0015658E" w:rsidRDefault="0015658E" w:rsidP="0015658E">
      <w:pPr>
        <w:jc w:val="center"/>
        <w:rPr>
          <w:rFonts w:ascii="Arial" w:hAnsi="Arial" w:cs="Arial"/>
          <w:b/>
          <w:sz w:val="22"/>
          <w:szCs w:val="22"/>
        </w:rPr>
      </w:pPr>
    </w:p>
    <w:p w:rsidR="00A623EB" w:rsidRPr="00AE08A0" w:rsidRDefault="002649D8" w:rsidP="002649D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AE08A0">
        <w:rPr>
          <w:rFonts w:ascii="Arial" w:hAnsi="Arial" w:cs="Arial"/>
          <w:sz w:val="22"/>
          <w:szCs w:val="22"/>
        </w:rPr>
        <w:t>Grad Rijeka započeo je 1993. s provedbom socijalnog programa, reguliranog gradskom Odlukom o socijalnoj skrbi, u čijem su fokusu osobe izložene siromaštvu</w:t>
      </w:r>
      <w:r w:rsidR="007748C6">
        <w:rPr>
          <w:rFonts w:ascii="Arial" w:hAnsi="Arial" w:cs="Arial"/>
          <w:sz w:val="22"/>
          <w:szCs w:val="22"/>
        </w:rPr>
        <w:t xml:space="preserve"> i/ili socijalnoj isključenosti, </w:t>
      </w:r>
      <w:r w:rsidRPr="00AE08A0">
        <w:rPr>
          <w:rFonts w:ascii="Arial" w:hAnsi="Arial" w:cs="Arial"/>
          <w:sz w:val="22"/>
          <w:szCs w:val="22"/>
        </w:rPr>
        <w:t xml:space="preserve">kojima se pruža socijalna zaštita ili se u njih ulaže kako bi prevladali nepovoljne životne okolnosti. </w:t>
      </w:r>
    </w:p>
    <w:p w:rsidR="003D3D46" w:rsidRDefault="00A623EB" w:rsidP="002649D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AE08A0">
        <w:rPr>
          <w:rFonts w:ascii="Arial" w:hAnsi="Arial" w:cs="Arial"/>
          <w:sz w:val="22"/>
          <w:szCs w:val="22"/>
        </w:rPr>
        <w:t>Važeć</w:t>
      </w:r>
      <w:r w:rsidR="00E057F9" w:rsidRPr="00AE08A0">
        <w:rPr>
          <w:rFonts w:ascii="Arial" w:hAnsi="Arial" w:cs="Arial"/>
          <w:sz w:val="22"/>
          <w:szCs w:val="22"/>
        </w:rPr>
        <w:t>u</w:t>
      </w:r>
      <w:r w:rsidRPr="00AE08A0">
        <w:rPr>
          <w:rFonts w:ascii="Arial" w:hAnsi="Arial" w:cs="Arial"/>
          <w:sz w:val="22"/>
          <w:szCs w:val="22"/>
        </w:rPr>
        <w:t xml:space="preserve"> Odluk</w:t>
      </w:r>
      <w:r w:rsidR="00E057F9" w:rsidRPr="00AE08A0">
        <w:rPr>
          <w:rFonts w:ascii="Arial" w:hAnsi="Arial" w:cs="Arial"/>
          <w:sz w:val="22"/>
          <w:szCs w:val="22"/>
        </w:rPr>
        <w:t>u</w:t>
      </w:r>
      <w:r w:rsidRPr="00AE08A0">
        <w:rPr>
          <w:rFonts w:ascii="Arial" w:hAnsi="Arial" w:cs="Arial"/>
          <w:sz w:val="22"/>
          <w:szCs w:val="22"/>
        </w:rPr>
        <w:t xml:space="preserve"> o socijalnoj skrbi don</w:t>
      </w:r>
      <w:r w:rsidR="00E057F9" w:rsidRPr="00AE08A0">
        <w:rPr>
          <w:rFonts w:ascii="Arial" w:hAnsi="Arial" w:cs="Arial"/>
          <w:sz w:val="22"/>
          <w:szCs w:val="22"/>
        </w:rPr>
        <w:t>ijelo</w:t>
      </w:r>
      <w:r w:rsidR="002B632E">
        <w:rPr>
          <w:rFonts w:ascii="Arial" w:hAnsi="Arial" w:cs="Arial"/>
          <w:sz w:val="22"/>
          <w:szCs w:val="22"/>
        </w:rPr>
        <w:t xml:space="preserve"> je Gradsko vijeće Grada Rijeke</w:t>
      </w:r>
      <w:r w:rsidR="00E057F9" w:rsidRPr="00AE08A0">
        <w:rPr>
          <w:rFonts w:ascii="Arial" w:hAnsi="Arial" w:cs="Arial"/>
          <w:sz w:val="22"/>
          <w:szCs w:val="22"/>
        </w:rPr>
        <w:t>,</w:t>
      </w:r>
      <w:r w:rsidRPr="00AE08A0">
        <w:rPr>
          <w:rFonts w:ascii="Arial" w:hAnsi="Arial" w:cs="Arial"/>
          <w:sz w:val="22"/>
          <w:szCs w:val="22"/>
        </w:rPr>
        <w:t xml:space="preserve"> objavljena </w:t>
      </w:r>
      <w:r w:rsidR="00E057F9" w:rsidRPr="00AE08A0">
        <w:rPr>
          <w:rFonts w:ascii="Arial" w:hAnsi="Arial" w:cs="Arial"/>
          <w:sz w:val="22"/>
          <w:szCs w:val="22"/>
        </w:rPr>
        <w:t xml:space="preserve">je </w:t>
      </w:r>
      <w:r w:rsidRPr="00AE08A0">
        <w:rPr>
          <w:rFonts w:ascii="Arial" w:hAnsi="Arial" w:cs="Arial"/>
          <w:sz w:val="22"/>
          <w:szCs w:val="22"/>
        </w:rPr>
        <w:t xml:space="preserve">u „Službenim novinama Grada Rijeke“ broj </w:t>
      </w:r>
      <w:r w:rsidR="00002200" w:rsidRPr="00AE08A0">
        <w:rPr>
          <w:rFonts w:ascii="Arial" w:hAnsi="Arial" w:cs="Arial"/>
          <w:sz w:val="22"/>
          <w:szCs w:val="22"/>
        </w:rPr>
        <w:t>3/17</w:t>
      </w:r>
      <w:r w:rsidRPr="00AE08A0">
        <w:rPr>
          <w:rFonts w:ascii="Arial" w:hAnsi="Arial" w:cs="Arial"/>
          <w:sz w:val="22"/>
          <w:szCs w:val="22"/>
        </w:rPr>
        <w:t xml:space="preserve"> od dana </w:t>
      </w:r>
      <w:r w:rsidR="00002200" w:rsidRPr="00AE08A0">
        <w:rPr>
          <w:rFonts w:ascii="Arial" w:hAnsi="Arial" w:cs="Arial"/>
          <w:sz w:val="22"/>
          <w:szCs w:val="22"/>
        </w:rPr>
        <w:t>3. travnj</w:t>
      </w:r>
      <w:r w:rsidR="00A26D46">
        <w:rPr>
          <w:rFonts w:ascii="Arial" w:hAnsi="Arial" w:cs="Arial"/>
          <w:sz w:val="22"/>
          <w:szCs w:val="22"/>
        </w:rPr>
        <w:t>a</w:t>
      </w:r>
      <w:r w:rsidR="00002200" w:rsidRPr="00AE08A0">
        <w:rPr>
          <w:rFonts w:ascii="Arial" w:hAnsi="Arial" w:cs="Arial"/>
          <w:sz w:val="22"/>
          <w:szCs w:val="22"/>
        </w:rPr>
        <w:t xml:space="preserve"> 2017. godine,</w:t>
      </w:r>
      <w:r w:rsidRPr="00AE08A0">
        <w:rPr>
          <w:rFonts w:ascii="Arial" w:hAnsi="Arial" w:cs="Arial"/>
          <w:sz w:val="22"/>
          <w:szCs w:val="22"/>
        </w:rPr>
        <w:t xml:space="preserve"> a stupila je na sn</w:t>
      </w:r>
      <w:r w:rsidR="003D3D46">
        <w:rPr>
          <w:rFonts w:ascii="Arial" w:hAnsi="Arial" w:cs="Arial"/>
          <w:sz w:val="22"/>
          <w:szCs w:val="22"/>
        </w:rPr>
        <w:t xml:space="preserve">agu osmoga dana od dana objave.  </w:t>
      </w:r>
    </w:p>
    <w:p w:rsidR="002B632E" w:rsidRDefault="003D3D46" w:rsidP="002B632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Gradsko vijeće Grada Rijeke </w:t>
      </w:r>
      <w:r w:rsidR="007748C6">
        <w:rPr>
          <w:rFonts w:ascii="Arial" w:hAnsi="Arial" w:cs="Arial"/>
          <w:sz w:val="22"/>
          <w:szCs w:val="22"/>
        </w:rPr>
        <w:t xml:space="preserve">donijelo je </w:t>
      </w:r>
      <w:r>
        <w:rPr>
          <w:rFonts w:ascii="Arial" w:hAnsi="Arial" w:cs="Arial"/>
          <w:sz w:val="22"/>
          <w:szCs w:val="22"/>
        </w:rPr>
        <w:t xml:space="preserve"> </w:t>
      </w:r>
      <w:r w:rsidR="007748C6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Odluku o izmjenama i dop</w:t>
      </w:r>
      <w:r w:rsidR="000C46A1">
        <w:rPr>
          <w:rFonts w:ascii="Arial" w:hAnsi="Arial" w:cs="Arial"/>
          <w:sz w:val="22"/>
          <w:szCs w:val="22"/>
        </w:rPr>
        <w:t>unama Odluke o socijalnoj skrbi</w:t>
      </w:r>
      <w:r w:rsidR="007748C6">
        <w:rPr>
          <w:rFonts w:ascii="Arial" w:hAnsi="Arial" w:cs="Arial"/>
          <w:sz w:val="22"/>
          <w:szCs w:val="22"/>
        </w:rPr>
        <w:t>,</w:t>
      </w:r>
      <w:r w:rsidR="000C46A1">
        <w:rPr>
          <w:rFonts w:ascii="Arial" w:hAnsi="Arial" w:cs="Arial"/>
          <w:sz w:val="22"/>
          <w:szCs w:val="22"/>
        </w:rPr>
        <w:t xml:space="preserve"> koj</w:t>
      </w:r>
      <w:r w:rsidR="00CA1E76">
        <w:rPr>
          <w:rFonts w:ascii="Arial" w:hAnsi="Arial" w:cs="Arial"/>
          <w:sz w:val="22"/>
          <w:szCs w:val="22"/>
        </w:rPr>
        <w:t>a</w:t>
      </w:r>
      <w:r w:rsidR="000C46A1">
        <w:rPr>
          <w:rFonts w:ascii="Arial" w:hAnsi="Arial" w:cs="Arial"/>
          <w:sz w:val="22"/>
          <w:szCs w:val="22"/>
        </w:rPr>
        <w:t xml:space="preserve"> je objavljena u „Službenim novinama Grada Rijeke“ broj 9/18</w:t>
      </w:r>
      <w:r w:rsidR="007748C6">
        <w:rPr>
          <w:rFonts w:ascii="Arial" w:hAnsi="Arial" w:cs="Arial"/>
          <w:sz w:val="22"/>
          <w:szCs w:val="22"/>
        </w:rPr>
        <w:t>,</w:t>
      </w:r>
      <w:r w:rsidR="000C46A1">
        <w:rPr>
          <w:rFonts w:ascii="Arial" w:hAnsi="Arial" w:cs="Arial"/>
          <w:sz w:val="22"/>
          <w:szCs w:val="22"/>
        </w:rPr>
        <w:t xml:space="preserve"> </w:t>
      </w:r>
      <w:r w:rsidR="002B632E" w:rsidRPr="00AE08A0">
        <w:rPr>
          <w:rFonts w:ascii="Arial" w:hAnsi="Arial" w:cs="Arial"/>
          <w:sz w:val="22"/>
          <w:szCs w:val="22"/>
        </w:rPr>
        <w:t>a stupila je na sn</w:t>
      </w:r>
      <w:r w:rsidR="002B632E">
        <w:rPr>
          <w:rFonts w:ascii="Arial" w:hAnsi="Arial" w:cs="Arial"/>
          <w:sz w:val="22"/>
          <w:szCs w:val="22"/>
        </w:rPr>
        <w:t xml:space="preserve">agu osmoga dana od dana objave.  </w:t>
      </w:r>
    </w:p>
    <w:p w:rsidR="007748C6" w:rsidRDefault="00A623EB" w:rsidP="007748C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AE08A0">
        <w:rPr>
          <w:rFonts w:ascii="Arial" w:hAnsi="Arial" w:cs="Arial"/>
          <w:sz w:val="22"/>
          <w:szCs w:val="22"/>
        </w:rPr>
        <w:t xml:space="preserve">Odluka o socijalnoj skrbi </w:t>
      </w:r>
      <w:r w:rsidR="000C46A1">
        <w:rPr>
          <w:rFonts w:ascii="Arial" w:hAnsi="Arial" w:cs="Arial"/>
          <w:sz w:val="22"/>
          <w:szCs w:val="22"/>
        </w:rPr>
        <w:t xml:space="preserve">te Izmjene i dopune Odluke </w:t>
      </w:r>
      <w:r w:rsidR="00CA1E76">
        <w:rPr>
          <w:rFonts w:ascii="Arial" w:hAnsi="Arial" w:cs="Arial"/>
          <w:sz w:val="22"/>
          <w:szCs w:val="22"/>
        </w:rPr>
        <w:t xml:space="preserve">o socijalnoj skrbi </w:t>
      </w:r>
      <w:r w:rsidR="000C46A1">
        <w:rPr>
          <w:rFonts w:ascii="Arial" w:hAnsi="Arial" w:cs="Arial"/>
          <w:sz w:val="22"/>
          <w:szCs w:val="22"/>
        </w:rPr>
        <w:t xml:space="preserve">temelje se na odredbama </w:t>
      </w:r>
      <w:r w:rsidRPr="00AE08A0">
        <w:rPr>
          <w:rFonts w:ascii="Arial" w:hAnsi="Arial" w:cs="Arial"/>
          <w:sz w:val="22"/>
          <w:szCs w:val="22"/>
        </w:rPr>
        <w:t>Zakona o socijalnoj skrbi ("Narodne novine" broj 157/13, 152/14, 99/15, 52/16</w:t>
      </w:r>
      <w:r w:rsidR="00002200" w:rsidRPr="00AE08A0">
        <w:rPr>
          <w:rFonts w:ascii="Arial" w:hAnsi="Arial" w:cs="Arial"/>
          <w:sz w:val="22"/>
          <w:szCs w:val="22"/>
        </w:rPr>
        <w:t>,</w:t>
      </w:r>
      <w:r w:rsidRPr="00AE08A0">
        <w:rPr>
          <w:rFonts w:ascii="Arial" w:hAnsi="Arial" w:cs="Arial"/>
          <w:sz w:val="22"/>
          <w:szCs w:val="22"/>
        </w:rPr>
        <w:t xml:space="preserve"> 16/17</w:t>
      </w:r>
      <w:r w:rsidR="000C46A1">
        <w:rPr>
          <w:rFonts w:ascii="Arial" w:hAnsi="Arial" w:cs="Arial"/>
          <w:sz w:val="22"/>
          <w:szCs w:val="22"/>
        </w:rPr>
        <w:t>,</w:t>
      </w:r>
      <w:r w:rsidR="00002200" w:rsidRPr="00AE08A0">
        <w:rPr>
          <w:rFonts w:ascii="Arial" w:hAnsi="Arial" w:cs="Arial"/>
          <w:sz w:val="22"/>
          <w:szCs w:val="22"/>
        </w:rPr>
        <w:t xml:space="preserve"> 130/17</w:t>
      </w:r>
      <w:r w:rsidR="000C46A1">
        <w:rPr>
          <w:rFonts w:ascii="Arial" w:hAnsi="Arial" w:cs="Arial"/>
          <w:sz w:val="22"/>
          <w:szCs w:val="22"/>
        </w:rPr>
        <w:t xml:space="preserve"> i 98/19</w:t>
      </w:r>
      <w:r w:rsidR="00F91F10">
        <w:rPr>
          <w:rFonts w:ascii="Arial" w:hAnsi="Arial" w:cs="Arial"/>
          <w:sz w:val="22"/>
          <w:szCs w:val="22"/>
        </w:rPr>
        <w:t>,</w:t>
      </w:r>
      <w:r w:rsidRPr="00AE08A0">
        <w:rPr>
          <w:rFonts w:ascii="Arial" w:hAnsi="Arial" w:cs="Arial"/>
          <w:sz w:val="22"/>
          <w:szCs w:val="22"/>
        </w:rPr>
        <w:t xml:space="preserve"> u daljnjem tekstu: Zakon).</w:t>
      </w:r>
      <w:r w:rsidR="004F4DCE">
        <w:rPr>
          <w:rFonts w:ascii="Arial" w:hAnsi="Arial" w:cs="Arial"/>
          <w:sz w:val="22"/>
          <w:szCs w:val="22"/>
        </w:rPr>
        <w:tab/>
        <w:t xml:space="preserve"> </w:t>
      </w:r>
    </w:p>
    <w:p w:rsidR="00A419F6" w:rsidRDefault="008C728A" w:rsidP="007D371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419F6">
        <w:rPr>
          <w:rFonts w:ascii="Arial" w:hAnsi="Arial" w:cs="Arial"/>
          <w:sz w:val="22"/>
          <w:szCs w:val="22"/>
        </w:rPr>
        <w:t xml:space="preserve">Gradsko vijeće Grada Rijeke </w:t>
      </w:r>
      <w:r>
        <w:rPr>
          <w:rFonts w:ascii="Arial" w:hAnsi="Arial" w:cs="Arial"/>
          <w:sz w:val="22"/>
          <w:szCs w:val="22"/>
        </w:rPr>
        <w:t xml:space="preserve">je </w:t>
      </w:r>
      <w:r w:rsidRPr="00A419F6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sjednici održanoj 19. prosinca 2019. usvojilo Proračun Grada Rijeke za 2020. i projekcije za 2021. i 2022. godinu</w:t>
      </w:r>
      <w:r w:rsidR="005D1139">
        <w:rPr>
          <w:rFonts w:ascii="Arial" w:hAnsi="Arial" w:cs="Arial"/>
          <w:sz w:val="22"/>
          <w:szCs w:val="22"/>
        </w:rPr>
        <w:t>. U Proračunu su</w:t>
      </w:r>
      <w:r w:rsidR="005D1139" w:rsidRPr="005D1139">
        <w:rPr>
          <w:rFonts w:ascii="Arial" w:hAnsi="Arial" w:cs="Arial"/>
          <w:sz w:val="22"/>
          <w:szCs w:val="22"/>
        </w:rPr>
        <w:t xml:space="preserve"> </w:t>
      </w:r>
      <w:r w:rsidR="005D1139">
        <w:rPr>
          <w:rFonts w:ascii="Arial" w:hAnsi="Arial" w:cs="Arial"/>
          <w:sz w:val="22"/>
          <w:szCs w:val="22"/>
        </w:rPr>
        <w:t xml:space="preserve">u razdjelu Odjela gradske uprave za zdravstvo i socijalnu skrb osigurana dodatna sredstva </w:t>
      </w:r>
      <w:r>
        <w:rPr>
          <w:rFonts w:ascii="Arial" w:hAnsi="Arial" w:cs="Arial"/>
          <w:sz w:val="22"/>
          <w:szCs w:val="22"/>
        </w:rPr>
        <w:t xml:space="preserve">temeljem amandmana </w:t>
      </w:r>
      <w:r w:rsidR="004F4DCE">
        <w:rPr>
          <w:rFonts w:ascii="Arial" w:hAnsi="Arial" w:cs="Arial"/>
          <w:sz w:val="22"/>
          <w:szCs w:val="22"/>
        </w:rPr>
        <w:t>Odbor</w:t>
      </w:r>
      <w:r>
        <w:rPr>
          <w:rFonts w:ascii="Arial" w:hAnsi="Arial" w:cs="Arial"/>
          <w:sz w:val="22"/>
          <w:szCs w:val="22"/>
        </w:rPr>
        <w:t>a</w:t>
      </w:r>
      <w:r w:rsidR="004F4DCE">
        <w:rPr>
          <w:rFonts w:ascii="Arial" w:hAnsi="Arial" w:cs="Arial"/>
          <w:sz w:val="22"/>
          <w:szCs w:val="22"/>
        </w:rPr>
        <w:t xml:space="preserve"> za zdravstvo i socijalnu skrb</w:t>
      </w:r>
      <w:r>
        <w:rPr>
          <w:rFonts w:ascii="Arial" w:hAnsi="Arial" w:cs="Arial"/>
          <w:sz w:val="22"/>
          <w:szCs w:val="22"/>
        </w:rPr>
        <w:t xml:space="preserve"> Gradskog vijeća Grada Rijeke</w:t>
      </w:r>
      <w:r w:rsidR="005D1139">
        <w:rPr>
          <w:rFonts w:ascii="Arial" w:hAnsi="Arial" w:cs="Arial"/>
          <w:sz w:val="22"/>
          <w:szCs w:val="22"/>
        </w:rPr>
        <w:t>.</w:t>
      </w:r>
      <w:r w:rsidR="00627474">
        <w:rPr>
          <w:rFonts w:ascii="Arial" w:hAnsi="Arial" w:cs="Arial"/>
          <w:sz w:val="22"/>
          <w:szCs w:val="22"/>
        </w:rPr>
        <w:t xml:space="preserve"> </w:t>
      </w:r>
      <w:r w:rsidR="007D3711">
        <w:rPr>
          <w:rFonts w:ascii="Arial" w:hAnsi="Arial" w:cs="Arial"/>
          <w:sz w:val="22"/>
          <w:szCs w:val="22"/>
        </w:rPr>
        <w:t xml:space="preserve">Povećanje planiranih sredstva </w:t>
      </w:r>
      <w:r w:rsidR="00627474">
        <w:rPr>
          <w:rFonts w:ascii="Arial" w:hAnsi="Arial" w:cs="Arial"/>
          <w:sz w:val="22"/>
          <w:szCs w:val="22"/>
        </w:rPr>
        <w:t>osigur</w:t>
      </w:r>
      <w:r w:rsidR="007D3711">
        <w:rPr>
          <w:rFonts w:ascii="Arial" w:hAnsi="Arial" w:cs="Arial"/>
          <w:sz w:val="22"/>
          <w:szCs w:val="22"/>
        </w:rPr>
        <w:t xml:space="preserve">ano je </w:t>
      </w:r>
      <w:r w:rsidR="004F4DCE">
        <w:rPr>
          <w:rFonts w:ascii="Arial" w:hAnsi="Arial" w:cs="Arial"/>
          <w:sz w:val="22"/>
          <w:szCs w:val="22"/>
        </w:rPr>
        <w:t>na aktivnostima podmirenja troškova stanovanja i podmirenja troškova javnog gradskog prijevoza</w:t>
      </w:r>
      <w:r w:rsidR="007D3711">
        <w:rPr>
          <w:rFonts w:ascii="Arial" w:hAnsi="Arial" w:cs="Arial"/>
          <w:sz w:val="22"/>
          <w:szCs w:val="22"/>
        </w:rPr>
        <w:t xml:space="preserve"> i to </w:t>
      </w:r>
      <w:r w:rsidR="004F4DCE">
        <w:rPr>
          <w:rFonts w:ascii="Arial" w:hAnsi="Arial" w:cs="Arial"/>
          <w:sz w:val="22"/>
          <w:szCs w:val="22"/>
        </w:rPr>
        <w:t xml:space="preserve">na način da se postojeći uvjet </w:t>
      </w:r>
      <w:r w:rsidR="007D3711">
        <w:rPr>
          <w:rFonts w:ascii="Arial" w:hAnsi="Arial" w:cs="Arial"/>
          <w:sz w:val="22"/>
          <w:szCs w:val="22"/>
        </w:rPr>
        <w:t xml:space="preserve">prihoda iz </w:t>
      </w:r>
      <w:r w:rsidR="004F4DCE">
        <w:rPr>
          <w:rFonts w:ascii="Arial" w:hAnsi="Arial" w:cs="Arial"/>
          <w:sz w:val="22"/>
          <w:szCs w:val="22"/>
        </w:rPr>
        <w:t>Odluke o socijalnoj s</w:t>
      </w:r>
      <w:r w:rsidR="00CA1E76">
        <w:rPr>
          <w:rFonts w:ascii="Arial" w:hAnsi="Arial" w:cs="Arial"/>
          <w:sz w:val="22"/>
          <w:szCs w:val="22"/>
        </w:rPr>
        <w:t>k</w:t>
      </w:r>
      <w:r w:rsidR="004F4DCE">
        <w:rPr>
          <w:rFonts w:ascii="Arial" w:hAnsi="Arial" w:cs="Arial"/>
          <w:sz w:val="22"/>
          <w:szCs w:val="22"/>
        </w:rPr>
        <w:t>rbi povećava za 25%</w:t>
      </w:r>
      <w:r w:rsidR="007D3711">
        <w:rPr>
          <w:rFonts w:ascii="Arial" w:hAnsi="Arial" w:cs="Arial"/>
          <w:sz w:val="22"/>
          <w:szCs w:val="22"/>
        </w:rPr>
        <w:t xml:space="preserve"> te </w:t>
      </w:r>
      <w:r w:rsidR="004F4DCE">
        <w:rPr>
          <w:rFonts w:ascii="Arial" w:hAnsi="Arial" w:cs="Arial"/>
          <w:sz w:val="22"/>
          <w:szCs w:val="22"/>
        </w:rPr>
        <w:t xml:space="preserve">na aktivnosti </w:t>
      </w:r>
      <w:r w:rsidR="007748C6">
        <w:rPr>
          <w:rFonts w:ascii="Arial" w:hAnsi="Arial" w:cs="Arial"/>
          <w:sz w:val="22"/>
          <w:szCs w:val="22"/>
        </w:rPr>
        <w:t>n</w:t>
      </w:r>
      <w:r w:rsidR="004F4DCE">
        <w:rPr>
          <w:rFonts w:ascii="Arial" w:hAnsi="Arial" w:cs="Arial"/>
          <w:sz w:val="22"/>
          <w:szCs w:val="22"/>
        </w:rPr>
        <w:t xml:space="preserve">ovčane pomoći za umirovljenike, </w:t>
      </w:r>
      <w:r w:rsidR="00A419F6">
        <w:rPr>
          <w:rFonts w:ascii="Arial" w:hAnsi="Arial" w:cs="Arial"/>
          <w:sz w:val="22"/>
          <w:szCs w:val="22"/>
        </w:rPr>
        <w:t>kojim</w:t>
      </w:r>
      <w:r w:rsidR="005D1139">
        <w:rPr>
          <w:rFonts w:ascii="Arial" w:hAnsi="Arial" w:cs="Arial"/>
          <w:sz w:val="22"/>
          <w:szCs w:val="22"/>
        </w:rPr>
        <w:t xml:space="preserve"> se osiguravaju dodatna </w:t>
      </w:r>
      <w:r w:rsidR="00A419F6">
        <w:rPr>
          <w:rFonts w:ascii="Arial" w:hAnsi="Arial" w:cs="Arial"/>
          <w:sz w:val="22"/>
          <w:szCs w:val="22"/>
        </w:rPr>
        <w:t xml:space="preserve">sredstva za </w:t>
      </w:r>
      <w:r w:rsidR="007748C6">
        <w:rPr>
          <w:rFonts w:ascii="Arial" w:hAnsi="Arial" w:cs="Arial"/>
          <w:sz w:val="22"/>
          <w:szCs w:val="22"/>
        </w:rPr>
        <w:t>po</w:t>
      </w:r>
      <w:r w:rsidR="00A419F6">
        <w:rPr>
          <w:rFonts w:ascii="Arial" w:hAnsi="Arial" w:cs="Arial"/>
          <w:sz w:val="22"/>
          <w:szCs w:val="22"/>
        </w:rPr>
        <w:t xml:space="preserve">većanje </w:t>
      </w:r>
      <w:r w:rsidR="007748C6">
        <w:rPr>
          <w:rFonts w:ascii="Arial" w:hAnsi="Arial" w:cs="Arial"/>
          <w:sz w:val="22"/>
          <w:szCs w:val="22"/>
        </w:rPr>
        <w:t xml:space="preserve">uvjeta </w:t>
      </w:r>
      <w:r w:rsidR="00A419F6">
        <w:rPr>
          <w:rFonts w:ascii="Arial" w:hAnsi="Arial" w:cs="Arial"/>
          <w:sz w:val="22"/>
          <w:szCs w:val="22"/>
        </w:rPr>
        <w:t>mirovinskog prihoda iz  Odluke o socijalnoj skrbi</w:t>
      </w:r>
      <w:r w:rsidR="0065415B">
        <w:rPr>
          <w:rFonts w:ascii="Arial" w:hAnsi="Arial" w:cs="Arial"/>
          <w:sz w:val="22"/>
          <w:szCs w:val="22"/>
        </w:rPr>
        <w:t xml:space="preserve"> s 1.400,00 kuna na 1.700,00 kuna.</w:t>
      </w:r>
      <w:r w:rsidR="00A419F6">
        <w:rPr>
          <w:rFonts w:ascii="Arial" w:hAnsi="Arial" w:cs="Arial"/>
          <w:sz w:val="22"/>
          <w:szCs w:val="22"/>
        </w:rPr>
        <w:t xml:space="preserve"> </w:t>
      </w:r>
    </w:p>
    <w:p w:rsidR="00315EC3" w:rsidRDefault="00A419F6" w:rsidP="00A419F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Slijedom navedenog</w:t>
      </w:r>
      <w:r w:rsidR="00D637B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utvrđena je potreba za izmjen</w:t>
      </w:r>
      <w:r w:rsidR="002B632E">
        <w:rPr>
          <w:rFonts w:ascii="Arial" w:hAnsi="Arial" w:cs="Arial"/>
          <w:sz w:val="22"/>
          <w:szCs w:val="22"/>
        </w:rPr>
        <w:t>ama</w:t>
      </w:r>
      <w:r>
        <w:rPr>
          <w:rFonts w:ascii="Arial" w:hAnsi="Arial" w:cs="Arial"/>
          <w:sz w:val="22"/>
          <w:szCs w:val="22"/>
        </w:rPr>
        <w:t xml:space="preserve"> </w:t>
      </w:r>
      <w:r w:rsidR="00D637BD">
        <w:rPr>
          <w:rFonts w:ascii="Arial" w:hAnsi="Arial" w:cs="Arial"/>
          <w:sz w:val="22"/>
          <w:szCs w:val="22"/>
        </w:rPr>
        <w:t xml:space="preserve">važeće </w:t>
      </w:r>
      <w:r>
        <w:rPr>
          <w:rFonts w:ascii="Arial" w:hAnsi="Arial" w:cs="Arial"/>
          <w:sz w:val="22"/>
          <w:szCs w:val="22"/>
        </w:rPr>
        <w:t>Odluke o socij</w:t>
      </w:r>
      <w:r w:rsidR="005D1BB0">
        <w:rPr>
          <w:rFonts w:ascii="Arial" w:hAnsi="Arial" w:cs="Arial"/>
          <w:sz w:val="22"/>
          <w:szCs w:val="22"/>
        </w:rPr>
        <w:t xml:space="preserve">alnoj skrbi, te </w:t>
      </w:r>
      <w:r w:rsidR="007748C6">
        <w:rPr>
          <w:rFonts w:ascii="Arial" w:hAnsi="Arial" w:cs="Arial"/>
          <w:sz w:val="22"/>
          <w:szCs w:val="22"/>
        </w:rPr>
        <w:t xml:space="preserve">se </w:t>
      </w:r>
      <w:r w:rsidR="005D1BB0">
        <w:rPr>
          <w:rFonts w:ascii="Arial" w:hAnsi="Arial" w:cs="Arial"/>
          <w:sz w:val="22"/>
          <w:szCs w:val="22"/>
        </w:rPr>
        <w:t>predlaž</w:t>
      </w:r>
      <w:r w:rsidR="007748C6">
        <w:rPr>
          <w:rFonts w:ascii="Arial" w:hAnsi="Arial" w:cs="Arial"/>
          <w:sz w:val="22"/>
          <w:szCs w:val="22"/>
        </w:rPr>
        <w:t>e</w:t>
      </w:r>
      <w:r w:rsidR="005D1BB0">
        <w:rPr>
          <w:rFonts w:ascii="Arial" w:hAnsi="Arial" w:cs="Arial"/>
          <w:sz w:val="22"/>
          <w:szCs w:val="22"/>
        </w:rPr>
        <w:t xml:space="preserve"> sljedeće</w:t>
      </w:r>
      <w:r w:rsidR="00315EC3">
        <w:rPr>
          <w:rFonts w:ascii="Arial" w:hAnsi="Arial" w:cs="Arial"/>
          <w:sz w:val="22"/>
          <w:szCs w:val="22"/>
        </w:rPr>
        <w:t xml:space="preserve">: </w:t>
      </w:r>
    </w:p>
    <w:p w:rsidR="00CA1E76" w:rsidRDefault="00CA1E76" w:rsidP="00A419F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15EC3" w:rsidRPr="0065415B" w:rsidRDefault="00315EC3" w:rsidP="00A419F6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65415B">
        <w:rPr>
          <w:rFonts w:ascii="Arial" w:hAnsi="Arial" w:cs="Arial"/>
          <w:b/>
          <w:sz w:val="22"/>
          <w:szCs w:val="22"/>
        </w:rPr>
        <w:t xml:space="preserve">Uz članak </w:t>
      </w:r>
      <w:r w:rsidR="008C728A">
        <w:rPr>
          <w:rFonts w:ascii="Arial" w:hAnsi="Arial" w:cs="Arial"/>
          <w:b/>
          <w:sz w:val="22"/>
          <w:szCs w:val="22"/>
        </w:rPr>
        <w:t>1</w:t>
      </w:r>
      <w:r w:rsidRPr="0065415B">
        <w:rPr>
          <w:rFonts w:ascii="Arial" w:hAnsi="Arial" w:cs="Arial"/>
          <w:b/>
          <w:sz w:val="22"/>
          <w:szCs w:val="22"/>
        </w:rPr>
        <w:t xml:space="preserve">. </w:t>
      </w:r>
    </w:p>
    <w:p w:rsidR="00315EC3" w:rsidRDefault="00987EE9" w:rsidP="0065415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15EC3">
        <w:rPr>
          <w:rFonts w:ascii="Arial" w:hAnsi="Arial" w:cs="Arial"/>
          <w:sz w:val="22"/>
          <w:szCs w:val="22"/>
        </w:rPr>
        <w:t>redlaže</w:t>
      </w:r>
      <w:r>
        <w:rPr>
          <w:rFonts w:ascii="Arial" w:hAnsi="Arial" w:cs="Arial"/>
          <w:sz w:val="22"/>
          <w:szCs w:val="22"/>
        </w:rPr>
        <w:t xml:space="preserve"> se</w:t>
      </w:r>
      <w:r w:rsidR="00315EC3">
        <w:rPr>
          <w:rFonts w:ascii="Arial" w:hAnsi="Arial" w:cs="Arial"/>
          <w:sz w:val="22"/>
          <w:szCs w:val="22"/>
        </w:rPr>
        <w:t xml:space="preserve"> </w:t>
      </w:r>
      <w:r w:rsidR="008C728A">
        <w:rPr>
          <w:rFonts w:ascii="Arial" w:hAnsi="Arial" w:cs="Arial"/>
          <w:sz w:val="22"/>
          <w:szCs w:val="22"/>
        </w:rPr>
        <w:t xml:space="preserve">izmjena </w:t>
      </w:r>
      <w:r w:rsidR="00315EC3">
        <w:rPr>
          <w:rFonts w:ascii="Arial" w:hAnsi="Arial" w:cs="Arial"/>
          <w:sz w:val="22"/>
          <w:szCs w:val="22"/>
        </w:rPr>
        <w:t xml:space="preserve">u </w:t>
      </w:r>
      <w:r w:rsidR="002B632E">
        <w:rPr>
          <w:rFonts w:ascii="Arial" w:hAnsi="Arial" w:cs="Arial"/>
          <w:sz w:val="22"/>
          <w:szCs w:val="22"/>
        </w:rPr>
        <w:t xml:space="preserve">članku </w:t>
      </w:r>
      <w:r w:rsidR="00315EC3">
        <w:rPr>
          <w:rFonts w:ascii="Arial" w:hAnsi="Arial" w:cs="Arial"/>
          <w:sz w:val="22"/>
          <w:szCs w:val="22"/>
        </w:rPr>
        <w:t>9. stavku</w:t>
      </w:r>
      <w:r w:rsidR="000E29E3">
        <w:rPr>
          <w:rFonts w:ascii="Arial" w:hAnsi="Arial" w:cs="Arial"/>
          <w:sz w:val="22"/>
          <w:szCs w:val="22"/>
        </w:rPr>
        <w:t xml:space="preserve"> </w:t>
      </w:r>
      <w:r w:rsidR="00315EC3">
        <w:rPr>
          <w:rFonts w:ascii="Arial" w:hAnsi="Arial" w:cs="Arial"/>
          <w:sz w:val="22"/>
          <w:szCs w:val="22"/>
        </w:rPr>
        <w:t>1.</w:t>
      </w:r>
      <w:r w:rsidR="008C728A">
        <w:rPr>
          <w:rFonts w:ascii="Arial" w:hAnsi="Arial" w:cs="Arial"/>
          <w:sz w:val="22"/>
          <w:szCs w:val="22"/>
        </w:rPr>
        <w:t xml:space="preserve"> Odluke </w:t>
      </w:r>
      <w:r w:rsidR="007D3711">
        <w:rPr>
          <w:rFonts w:ascii="Arial" w:hAnsi="Arial" w:cs="Arial"/>
          <w:sz w:val="22"/>
          <w:szCs w:val="22"/>
        </w:rPr>
        <w:t xml:space="preserve">o socijalnoj skrbi </w:t>
      </w:r>
      <w:r w:rsidR="00315EC3">
        <w:rPr>
          <w:rFonts w:ascii="Arial" w:hAnsi="Arial" w:cs="Arial"/>
          <w:sz w:val="22"/>
          <w:szCs w:val="22"/>
        </w:rPr>
        <w:t>na način da se utvrđuje povećanje cenzusa prihoda za 25%</w:t>
      </w:r>
      <w:r w:rsidR="00DB5F72">
        <w:rPr>
          <w:rFonts w:ascii="Arial" w:hAnsi="Arial" w:cs="Arial"/>
          <w:sz w:val="22"/>
          <w:szCs w:val="22"/>
        </w:rPr>
        <w:t>,</w:t>
      </w:r>
      <w:r w:rsidR="00315EC3">
        <w:rPr>
          <w:rFonts w:ascii="Arial" w:hAnsi="Arial" w:cs="Arial"/>
          <w:sz w:val="22"/>
          <w:szCs w:val="22"/>
        </w:rPr>
        <w:t xml:space="preserve"> odnosno da uvjet prihoda ispunjava Korisnik s prihodom i to:</w:t>
      </w:r>
    </w:p>
    <w:p w:rsidR="00315EC3" w:rsidRDefault="000E29E3" w:rsidP="00315EC3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315EC3" w:rsidRPr="00315EC3">
        <w:rPr>
          <w:rFonts w:ascii="Arial" w:hAnsi="Arial" w:cs="Arial"/>
          <w:sz w:val="22"/>
          <w:szCs w:val="22"/>
        </w:rPr>
        <w:t>amac</w:t>
      </w:r>
      <w:r>
        <w:rPr>
          <w:rFonts w:ascii="Arial" w:hAnsi="Arial" w:cs="Arial"/>
          <w:sz w:val="22"/>
          <w:szCs w:val="22"/>
        </w:rPr>
        <w:t xml:space="preserve"> do</w:t>
      </w:r>
      <w:r w:rsidR="00315EC3" w:rsidRPr="00315EC3">
        <w:rPr>
          <w:rFonts w:ascii="Arial" w:hAnsi="Arial" w:cs="Arial"/>
          <w:sz w:val="22"/>
          <w:szCs w:val="22"/>
        </w:rPr>
        <w:t xml:space="preserve"> 2.875,00 kuna,</w:t>
      </w:r>
    </w:p>
    <w:p w:rsidR="00315EC3" w:rsidRDefault="00315EC3" w:rsidP="00315EC3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315EC3">
        <w:rPr>
          <w:rFonts w:ascii="Arial" w:hAnsi="Arial" w:cs="Arial"/>
          <w:sz w:val="22"/>
          <w:szCs w:val="22"/>
        </w:rPr>
        <w:t xml:space="preserve">dvočlano kućanstvo </w:t>
      </w:r>
      <w:r w:rsidR="000E29E3">
        <w:rPr>
          <w:rFonts w:ascii="Arial" w:hAnsi="Arial" w:cs="Arial"/>
          <w:sz w:val="22"/>
          <w:szCs w:val="22"/>
        </w:rPr>
        <w:t xml:space="preserve"> do </w:t>
      </w:r>
      <w:r w:rsidRPr="00315EC3">
        <w:rPr>
          <w:rFonts w:ascii="Arial" w:hAnsi="Arial" w:cs="Arial"/>
          <w:sz w:val="22"/>
          <w:szCs w:val="22"/>
        </w:rPr>
        <w:t xml:space="preserve"> 3.625,00 kuna,</w:t>
      </w:r>
    </w:p>
    <w:p w:rsidR="00315EC3" w:rsidRDefault="00315EC3" w:rsidP="00315EC3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315EC3">
        <w:rPr>
          <w:rFonts w:ascii="Arial" w:hAnsi="Arial" w:cs="Arial"/>
          <w:sz w:val="22"/>
          <w:szCs w:val="22"/>
        </w:rPr>
        <w:t xml:space="preserve">tročlano kućanstvo </w:t>
      </w:r>
      <w:r w:rsidR="000E29E3">
        <w:rPr>
          <w:rFonts w:ascii="Arial" w:hAnsi="Arial" w:cs="Arial"/>
          <w:sz w:val="22"/>
          <w:szCs w:val="22"/>
        </w:rPr>
        <w:t xml:space="preserve">do </w:t>
      </w:r>
      <w:r w:rsidRPr="00315EC3">
        <w:rPr>
          <w:rFonts w:ascii="Arial" w:hAnsi="Arial" w:cs="Arial"/>
          <w:sz w:val="22"/>
          <w:szCs w:val="22"/>
        </w:rPr>
        <w:t xml:space="preserve"> 4.875,00 kuna,</w:t>
      </w:r>
    </w:p>
    <w:p w:rsidR="00315EC3" w:rsidRDefault="00315EC3" w:rsidP="00315EC3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315EC3">
        <w:rPr>
          <w:rFonts w:ascii="Arial" w:hAnsi="Arial" w:cs="Arial"/>
          <w:sz w:val="22"/>
          <w:szCs w:val="22"/>
        </w:rPr>
        <w:t>četveročlano kućanstvo</w:t>
      </w:r>
      <w:r w:rsidR="000E29E3">
        <w:rPr>
          <w:rFonts w:ascii="Arial" w:hAnsi="Arial" w:cs="Arial"/>
          <w:sz w:val="22"/>
          <w:szCs w:val="22"/>
        </w:rPr>
        <w:t xml:space="preserve"> do</w:t>
      </w:r>
      <w:r w:rsidR="002B632E">
        <w:rPr>
          <w:rFonts w:ascii="Arial" w:hAnsi="Arial" w:cs="Arial"/>
          <w:sz w:val="22"/>
          <w:szCs w:val="22"/>
        </w:rPr>
        <w:t xml:space="preserve"> </w:t>
      </w:r>
      <w:r w:rsidRPr="00315EC3">
        <w:rPr>
          <w:rFonts w:ascii="Arial" w:hAnsi="Arial" w:cs="Arial"/>
          <w:sz w:val="22"/>
          <w:szCs w:val="22"/>
        </w:rPr>
        <w:t xml:space="preserve"> 6.250,00 kuna,</w:t>
      </w:r>
    </w:p>
    <w:p w:rsidR="00315EC3" w:rsidRDefault="00315EC3" w:rsidP="00315EC3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315EC3">
        <w:rPr>
          <w:rFonts w:ascii="Arial" w:hAnsi="Arial" w:cs="Arial"/>
          <w:sz w:val="22"/>
          <w:szCs w:val="22"/>
        </w:rPr>
        <w:t xml:space="preserve">ako kućanstvo ima više od četiri člana, cenzus prihoda za svakoga se člana povećava za 875,00 kuna. </w:t>
      </w:r>
    </w:p>
    <w:p w:rsidR="00DB5F72" w:rsidRDefault="0065415B" w:rsidP="006541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65415B" w:rsidRDefault="00DB5F72" w:rsidP="00DB5F7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5415B">
        <w:rPr>
          <w:rFonts w:ascii="Arial" w:hAnsi="Arial" w:cs="Arial"/>
          <w:sz w:val="22"/>
          <w:szCs w:val="22"/>
        </w:rPr>
        <w:t>Predloženim povećanje</w:t>
      </w:r>
      <w:r>
        <w:rPr>
          <w:rFonts w:ascii="Arial" w:hAnsi="Arial" w:cs="Arial"/>
          <w:sz w:val="22"/>
          <w:szCs w:val="22"/>
        </w:rPr>
        <w:t>m</w:t>
      </w:r>
      <w:r w:rsidR="008C728A">
        <w:rPr>
          <w:rFonts w:ascii="Arial" w:hAnsi="Arial" w:cs="Arial"/>
          <w:sz w:val="22"/>
          <w:szCs w:val="22"/>
        </w:rPr>
        <w:t xml:space="preserve"> cenzusa prihoda pružit</w:t>
      </w:r>
      <w:r w:rsidRPr="0065415B">
        <w:rPr>
          <w:rFonts w:ascii="Arial" w:hAnsi="Arial" w:cs="Arial"/>
          <w:sz w:val="22"/>
          <w:szCs w:val="22"/>
        </w:rPr>
        <w:t xml:space="preserve"> će se bolja razina zaštite građanima kojima prijeti siromaštvo. Novi gradski cenzusi prihoda viši </w:t>
      </w:r>
      <w:r>
        <w:rPr>
          <w:rFonts w:ascii="Arial" w:hAnsi="Arial" w:cs="Arial"/>
          <w:sz w:val="22"/>
          <w:szCs w:val="22"/>
        </w:rPr>
        <w:t xml:space="preserve">su </w:t>
      </w:r>
      <w:r w:rsidRPr="0065415B">
        <w:rPr>
          <w:rFonts w:ascii="Arial" w:hAnsi="Arial" w:cs="Arial"/>
          <w:sz w:val="22"/>
          <w:szCs w:val="22"/>
        </w:rPr>
        <w:t>za 16% do 20% od ustanovljenih pragova siromaštva obzirom na brojčanu strukturu kućanstava.</w:t>
      </w:r>
      <w:r w:rsidR="00157D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Naime, p</w:t>
      </w:r>
      <w:r w:rsidR="0065415B">
        <w:rPr>
          <w:rFonts w:ascii="Arial" w:hAnsi="Arial" w:cs="Arial"/>
          <w:sz w:val="22"/>
          <w:szCs w:val="22"/>
        </w:rPr>
        <w:t xml:space="preserve">rema </w:t>
      </w:r>
      <w:r w:rsidR="0065415B" w:rsidRPr="0065415B">
        <w:rPr>
          <w:rFonts w:ascii="Arial" w:hAnsi="Arial" w:cs="Arial"/>
          <w:sz w:val="22"/>
          <w:szCs w:val="22"/>
        </w:rPr>
        <w:t xml:space="preserve">podacima Državnog zavoda za statistiku Republike Hrvatske u </w:t>
      </w:r>
      <w:r>
        <w:rPr>
          <w:rFonts w:ascii="Arial" w:hAnsi="Arial" w:cs="Arial"/>
          <w:sz w:val="22"/>
          <w:szCs w:val="22"/>
        </w:rPr>
        <w:t xml:space="preserve">zadnje </w:t>
      </w:r>
      <w:r w:rsidRPr="0065415B">
        <w:rPr>
          <w:rFonts w:ascii="Arial" w:hAnsi="Arial" w:cs="Arial"/>
          <w:sz w:val="22"/>
          <w:szCs w:val="22"/>
        </w:rPr>
        <w:t>objavljen</w:t>
      </w:r>
      <w:r>
        <w:rPr>
          <w:rFonts w:ascii="Arial" w:hAnsi="Arial" w:cs="Arial"/>
          <w:sz w:val="22"/>
          <w:szCs w:val="22"/>
        </w:rPr>
        <w:t>om</w:t>
      </w:r>
      <w:r w:rsidRPr="0065415B">
        <w:rPr>
          <w:rFonts w:ascii="Arial" w:hAnsi="Arial" w:cs="Arial"/>
          <w:sz w:val="22"/>
          <w:szCs w:val="22"/>
        </w:rPr>
        <w:t xml:space="preserve"> </w:t>
      </w:r>
      <w:r w:rsidR="0065415B" w:rsidRPr="0065415B">
        <w:rPr>
          <w:rFonts w:ascii="Arial" w:hAnsi="Arial" w:cs="Arial"/>
          <w:sz w:val="22"/>
          <w:szCs w:val="22"/>
        </w:rPr>
        <w:t>Priopćenju o pokazateljima siromaštva i socijalne isključenosti u 2018. godini</w:t>
      </w:r>
      <w:r>
        <w:rPr>
          <w:rFonts w:ascii="Arial" w:hAnsi="Arial" w:cs="Arial"/>
          <w:sz w:val="22"/>
          <w:szCs w:val="22"/>
        </w:rPr>
        <w:t>,</w:t>
      </w:r>
      <w:r w:rsidR="0065415B" w:rsidRPr="0065415B">
        <w:rPr>
          <w:rFonts w:ascii="Arial" w:hAnsi="Arial" w:cs="Arial"/>
          <w:sz w:val="22"/>
          <w:szCs w:val="22"/>
        </w:rPr>
        <w:t xml:space="preserve"> p</w:t>
      </w:r>
      <w:r w:rsidR="0065415B" w:rsidRPr="0065415B">
        <w:rPr>
          <w:rFonts w:ascii="Arial" w:hAnsi="Arial" w:cs="Arial"/>
          <w:sz w:val="22"/>
          <w:szCs w:val="22"/>
          <w:lang w:eastAsia="en-US"/>
        </w:rPr>
        <w:t>rag rizika od siromaštva za jednočlano kućanstvo iznosio je 29</w:t>
      </w:r>
      <w:r w:rsidR="000E29E3">
        <w:rPr>
          <w:rFonts w:ascii="Arial" w:hAnsi="Arial" w:cs="Arial"/>
          <w:sz w:val="22"/>
          <w:szCs w:val="22"/>
          <w:lang w:eastAsia="en-US"/>
        </w:rPr>
        <w:t>.</w:t>
      </w:r>
      <w:r w:rsidR="0065415B" w:rsidRPr="0065415B">
        <w:rPr>
          <w:rFonts w:ascii="Arial" w:hAnsi="Arial" w:cs="Arial"/>
          <w:sz w:val="22"/>
          <w:szCs w:val="22"/>
          <w:lang w:eastAsia="en-US"/>
        </w:rPr>
        <w:t>820</w:t>
      </w:r>
      <w:r w:rsidR="000E29E3">
        <w:rPr>
          <w:rFonts w:ascii="Arial" w:hAnsi="Arial" w:cs="Arial"/>
          <w:sz w:val="22"/>
          <w:szCs w:val="22"/>
          <w:lang w:eastAsia="en-US"/>
        </w:rPr>
        <w:t>,00</w:t>
      </w:r>
      <w:r w:rsidR="0065415B" w:rsidRPr="0065415B">
        <w:rPr>
          <w:rFonts w:ascii="Arial" w:hAnsi="Arial" w:cs="Arial"/>
          <w:sz w:val="22"/>
          <w:szCs w:val="22"/>
          <w:lang w:eastAsia="en-US"/>
        </w:rPr>
        <w:t xml:space="preserve"> kuna na godinu (cca. 2</w:t>
      </w:r>
      <w:r w:rsidR="000E29E3">
        <w:rPr>
          <w:rFonts w:ascii="Arial" w:hAnsi="Arial" w:cs="Arial"/>
          <w:sz w:val="22"/>
          <w:szCs w:val="22"/>
          <w:lang w:eastAsia="en-US"/>
        </w:rPr>
        <w:t>.</w:t>
      </w:r>
      <w:r w:rsidR="0065415B" w:rsidRPr="0065415B">
        <w:rPr>
          <w:rFonts w:ascii="Arial" w:hAnsi="Arial" w:cs="Arial"/>
          <w:sz w:val="22"/>
          <w:szCs w:val="22"/>
          <w:lang w:eastAsia="en-US"/>
        </w:rPr>
        <w:t>485</w:t>
      </w:r>
      <w:r w:rsidR="000E29E3">
        <w:rPr>
          <w:rFonts w:ascii="Arial" w:hAnsi="Arial" w:cs="Arial"/>
          <w:sz w:val="22"/>
          <w:szCs w:val="22"/>
          <w:lang w:eastAsia="en-US"/>
        </w:rPr>
        <w:t>,00</w:t>
      </w:r>
      <w:r w:rsidR="0065415B" w:rsidRPr="0065415B">
        <w:rPr>
          <w:rFonts w:ascii="Arial" w:hAnsi="Arial" w:cs="Arial"/>
          <w:sz w:val="22"/>
          <w:szCs w:val="22"/>
          <w:lang w:eastAsia="en-US"/>
        </w:rPr>
        <w:t xml:space="preserve"> kuna mjesečno), a za kućanstvo s dvije odrasle osobe i dvoje djece mlađe od 14 godina 62</w:t>
      </w:r>
      <w:r w:rsidR="000E29E3">
        <w:rPr>
          <w:rFonts w:ascii="Arial" w:hAnsi="Arial" w:cs="Arial"/>
          <w:sz w:val="22"/>
          <w:szCs w:val="22"/>
          <w:lang w:eastAsia="en-US"/>
        </w:rPr>
        <w:t>.</w:t>
      </w:r>
      <w:r w:rsidR="0065415B" w:rsidRPr="0065415B">
        <w:rPr>
          <w:rFonts w:ascii="Arial" w:hAnsi="Arial" w:cs="Arial"/>
          <w:sz w:val="22"/>
          <w:szCs w:val="22"/>
          <w:lang w:eastAsia="en-US"/>
        </w:rPr>
        <w:t>622</w:t>
      </w:r>
      <w:r w:rsidR="000E29E3">
        <w:rPr>
          <w:rFonts w:ascii="Arial" w:hAnsi="Arial" w:cs="Arial"/>
          <w:sz w:val="22"/>
          <w:szCs w:val="22"/>
          <w:lang w:eastAsia="en-US"/>
        </w:rPr>
        <w:t>,00</w:t>
      </w:r>
      <w:r w:rsidR="0065415B" w:rsidRPr="0065415B">
        <w:rPr>
          <w:rFonts w:ascii="Arial" w:hAnsi="Arial" w:cs="Arial"/>
          <w:sz w:val="22"/>
          <w:szCs w:val="22"/>
          <w:lang w:eastAsia="en-US"/>
        </w:rPr>
        <w:t xml:space="preserve"> kune na godinu (cca. 5</w:t>
      </w:r>
      <w:r w:rsidR="000E29E3">
        <w:rPr>
          <w:rFonts w:ascii="Arial" w:hAnsi="Arial" w:cs="Arial"/>
          <w:sz w:val="22"/>
          <w:szCs w:val="22"/>
          <w:lang w:eastAsia="en-US"/>
        </w:rPr>
        <w:t>.</w:t>
      </w:r>
      <w:r w:rsidR="0065415B" w:rsidRPr="0065415B">
        <w:rPr>
          <w:rFonts w:ascii="Arial" w:hAnsi="Arial" w:cs="Arial"/>
          <w:sz w:val="22"/>
          <w:szCs w:val="22"/>
          <w:lang w:eastAsia="en-US"/>
        </w:rPr>
        <w:t>218</w:t>
      </w:r>
      <w:r w:rsidR="000E29E3">
        <w:rPr>
          <w:rFonts w:ascii="Arial" w:hAnsi="Arial" w:cs="Arial"/>
          <w:sz w:val="22"/>
          <w:szCs w:val="22"/>
          <w:lang w:eastAsia="en-US"/>
        </w:rPr>
        <w:t>,00</w:t>
      </w:r>
      <w:r w:rsidR="0065415B" w:rsidRPr="0065415B">
        <w:rPr>
          <w:rFonts w:ascii="Arial" w:hAnsi="Arial" w:cs="Arial"/>
          <w:sz w:val="22"/>
          <w:szCs w:val="22"/>
          <w:lang w:eastAsia="en-US"/>
        </w:rPr>
        <w:t> kuna mjesečno). Treba istaknuti da prag rizika od siromaštva kontinuirano raste, primjerice u 2017. godini je za jednočlano kućanstvo iznosio 28</w:t>
      </w:r>
      <w:r w:rsidR="000E29E3">
        <w:rPr>
          <w:rFonts w:ascii="Arial" w:hAnsi="Arial" w:cs="Arial"/>
          <w:sz w:val="22"/>
          <w:szCs w:val="22"/>
          <w:lang w:eastAsia="en-US"/>
        </w:rPr>
        <w:t>.</w:t>
      </w:r>
      <w:r w:rsidR="0065415B" w:rsidRPr="0065415B">
        <w:rPr>
          <w:rFonts w:ascii="Arial" w:hAnsi="Arial" w:cs="Arial"/>
          <w:sz w:val="22"/>
          <w:szCs w:val="22"/>
          <w:lang w:eastAsia="en-US"/>
        </w:rPr>
        <w:t>070</w:t>
      </w:r>
      <w:r w:rsidR="000E29E3">
        <w:rPr>
          <w:rFonts w:ascii="Arial" w:hAnsi="Arial" w:cs="Arial"/>
          <w:sz w:val="22"/>
          <w:szCs w:val="22"/>
          <w:lang w:eastAsia="en-US"/>
        </w:rPr>
        <w:t>,00</w:t>
      </w:r>
      <w:r w:rsidR="0065415B" w:rsidRPr="0065415B">
        <w:rPr>
          <w:rFonts w:ascii="Arial" w:hAnsi="Arial" w:cs="Arial"/>
          <w:sz w:val="22"/>
          <w:szCs w:val="22"/>
        </w:rPr>
        <w:t> kuna na godinu, dok je za kućanstvo s dvije odrasle osobe i dvoje djece mlađe od 14 godina iznosio 58</w:t>
      </w:r>
      <w:r w:rsidR="000E29E3">
        <w:rPr>
          <w:rFonts w:ascii="Arial" w:hAnsi="Arial" w:cs="Arial"/>
          <w:sz w:val="22"/>
          <w:szCs w:val="22"/>
        </w:rPr>
        <w:t>.</w:t>
      </w:r>
      <w:r w:rsidR="0065415B" w:rsidRPr="0065415B">
        <w:rPr>
          <w:rFonts w:ascii="Arial" w:hAnsi="Arial" w:cs="Arial"/>
          <w:sz w:val="22"/>
          <w:szCs w:val="22"/>
        </w:rPr>
        <w:t>946</w:t>
      </w:r>
      <w:r w:rsidR="000E29E3">
        <w:rPr>
          <w:rFonts w:ascii="Arial" w:hAnsi="Arial" w:cs="Arial"/>
          <w:sz w:val="22"/>
          <w:szCs w:val="22"/>
        </w:rPr>
        <w:t>,00</w:t>
      </w:r>
      <w:r w:rsidR="0065415B" w:rsidRPr="0065415B">
        <w:rPr>
          <w:rFonts w:ascii="Arial" w:hAnsi="Arial" w:cs="Arial"/>
          <w:sz w:val="22"/>
          <w:szCs w:val="22"/>
        </w:rPr>
        <w:t> kun</w:t>
      </w:r>
      <w:r w:rsidR="00987EE9">
        <w:rPr>
          <w:rFonts w:ascii="Arial" w:hAnsi="Arial" w:cs="Arial"/>
          <w:sz w:val="22"/>
          <w:szCs w:val="22"/>
        </w:rPr>
        <w:t>a</w:t>
      </w:r>
      <w:r w:rsidR="0065415B" w:rsidRPr="0065415B">
        <w:rPr>
          <w:rFonts w:ascii="Arial" w:hAnsi="Arial" w:cs="Arial"/>
          <w:sz w:val="22"/>
          <w:szCs w:val="22"/>
        </w:rPr>
        <w:t xml:space="preserve"> na godinu. </w:t>
      </w:r>
    </w:p>
    <w:p w:rsidR="0065415B" w:rsidRPr="0065415B" w:rsidRDefault="0065415B" w:rsidP="0065415B">
      <w:pPr>
        <w:ind w:left="708"/>
        <w:jc w:val="both"/>
        <w:rPr>
          <w:rFonts w:ascii="Arial" w:hAnsi="Arial" w:cs="Arial"/>
          <w:b/>
          <w:sz w:val="22"/>
          <w:szCs w:val="22"/>
        </w:rPr>
      </w:pPr>
      <w:r w:rsidRPr="0065415B">
        <w:rPr>
          <w:rFonts w:ascii="Arial" w:hAnsi="Arial" w:cs="Arial"/>
          <w:b/>
          <w:sz w:val="22"/>
          <w:szCs w:val="22"/>
        </w:rPr>
        <w:t xml:space="preserve">Uz članak </w:t>
      </w:r>
      <w:r w:rsidR="008C728A">
        <w:rPr>
          <w:rFonts w:ascii="Arial" w:hAnsi="Arial" w:cs="Arial"/>
          <w:b/>
          <w:sz w:val="22"/>
          <w:szCs w:val="22"/>
        </w:rPr>
        <w:t>2</w:t>
      </w:r>
      <w:r w:rsidRPr="0065415B">
        <w:rPr>
          <w:rFonts w:ascii="Arial" w:hAnsi="Arial" w:cs="Arial"/>
          <w:b/>
          <w:sz w:val="22"/>
          <w:szCs w:val="22"/>
        </w:rPr>
        <w:t xml:space="preserve">. </w:t>
      </w:r>
    </w:p>
    <w:p w:rsidR="0065415B" w:rsidRDefault="00987EE9" w:rsidP="0065415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5415B">
        <w:rPr>
          <w:rFonts w:ascii="Arial" w:hAnsi="Arial" w:cs="Arial"/>
          <w:sz w:val="22"/>
          <w:szCs w:val="22"/>
        </w:rPr>
        <w:t xml:space="preserve">redlaže se </w:t>
      </w:r>
      <w:r w:rsidR="008C728A">
        <w:rPr>
          <w:rFonts w:ascii="Arial" w:hAnsi="Arial" w:cs="Arial"/>
          <w:sz w:val="22"/>
          <w:szCs w:val="22"/>
        </w:rPr>
        <w:t>izmjena</w:t>
      </w:r>
      <w:r>
        <w:rPr>
          <w:rFonts w:ascii="Arial" w:hAnsi="Arial" w:cs="Arial"/>
          <w:sz w:val="22"/>
          <w:szCs w:val="22"/>
        </w:rPr>
        <w:t xml:space="preserve"> u članku 14.  stavku 1.</w:t>
      </w:r>
      <w:r w:rsidR="008C728A">
        <w:rPr>
          <w:rFonts w:ascii="Arial" w:hAnsi="Arial" w:cs="Arial"/>
          <w:sz w:val="22"/>
          <w:szCs w:val="22"/>
        </w:rPr>
        <w:t xml:space="preserve"> Odluke </w:t>
      </w:r>
      <w:r w:rsidR="007D3711">
        <w:rPr>
          <w:rFonts w:ascii="Arial" w:hAnsi="Arial" w:cs="Arial"/>
          <w:sz w:val="22"/>
          <w:szCs w:val="22"/>
        </w:rPr>
        <w:t xml:space="preserve"> o socijalnoj skrbi </w:t>
      </w:r>
      <w:r w:rsidR="0070446F">
        <w:rPr>
          <w:rFonts w:ascii="Arial" w:hAnsi="Arial" w:cs="Arial"/>
          <w:sz w:val="22"/>
          <w:szCs w:val="22"/>
        </w:rPr>
        <w:t xml:space="preserve">na način </w:t>
      </w:r>
      <w:r w:rsidR="0065415B">
        <w:rPr>
          <w:rFonts w:ascii="Arial" w:hAnsi="Arial" w:cs="Arial"/>
          <w:sz w:val="22"/>
          <w:szCs w:val="22"/>
        </w:rPr>
        <w:t>da</w:t>
      </w:r>
      <w:r w:rsidR="005D1139">
        <w:rPr>
          <w:rFonts w:ascii="Arial" w:hAnsi="Arial" w:cs="Arial"/>
          <w:sz w:val="22"/>
          <w:szCs w:val="22"/>
        </w:rPr>
        <w:t xml:space="preserve"> se utvrđuje da</w:t>
      </w:r>
      <w:r w:rsidR="0065415B">
        <w:rPr>
          <w:rFonts w:ascii="Arial" w:hAnsi="Arial" w:cs="Arial"/>
          <w:sz w:val="22"/>
          <w:szCs w:val="22"/>
        </w:rPr>
        <w:t xml:space="preserve"> uvjet mirovinskog prihoda ispunjava Korisnik</w:t>
      </w:r>
      <w:r w:rsidR="00157D53">
        <w:rPr>
          <w:rFonts w:ascii="Arial" w:hAnsi="Arial" w:cs="Arial"/>
          <w:sz w:val="22"/>
          <w:szCs w:val="22"/>
        </w:rPr>
        <w:t xml:space="preserve"> </w:t>
      </w:r>
      <w:r w:rsidR="0065415B">
        <w:rPr>
          <w:rFonts w:ascii="Arial" w:hAnsi="Arial" w:cs="Arial"/>
          <w:sz w:val="22"/>
          <w:szCs w:val="22"/>
        </w:rPr>
        <w:t xml:space="preserve">- umirovljenik čiji mjesečni iznos mirovine ne </w:t>
      </w:r>
      <w:r w:rsidR="0001355F">
        <w:rPr>
          <w:rFonts w:ascii="Arial" w:hAnsi="Arial" w:cs="Arial"/>
          <w:sz w:val="22"/>
          <w:szCs w:val="22"/>
        </w:rPr>
        <w:t>prelazi iznos od 1.700,00 kuna</w:t>
      </w:r>
      <w:r w:rsidR="00771EDA">
        <w:rPr>
          <w:rFonts w:ascii="Arial" w:hAnsi="Arial" w:cs="Arial"/>
          <w:sz w:val="22"/>
          <w:szCs w:val="22"/>
        </w:rPr>
        <w:t>.</w:t>
      </w:r>
      <w:r w:rsidR="0001355F">
        <w:rPr>
          <w:rFonts w:ascii="Arial" w:hAnsi="Arial" w:cs="Arial"/>
          <w:sz w:val="22"/>
          <w:szCs w:val="22"/>
        </w:rPr>
        <w:t xml:space="preserve"> </w:t>
      </w:r>
    </w:p>
    <w:p w:rsidR="0065415B" w:rsidRPr="0001355F" w:rsidRDefault="0065415B" w:rsidP="0065415B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01355F">
        <w:rPr>
          <w:rFonts w:ascii="Arial" w:hAnsi="Arial" w:cs="Arial"/>
          <w:b/>
          <w:sz w:val="22"/>
          <w:szCs w:val="22"/>
        </w:rPr>
        <w:t xml:space="preserve">Uz članak </w:t>
      </w:r>
      <w:r w:rsidR="008C728A">
        <w:rPr>
          <w:rFonts w:ascii="Arial" w:hAnsi="Arial" w:cs="Arial"/>
          <w:b/>
          <w:sz w:val="22"/>
          <w:szCs w:val="22"/>
        </w:rPr>
        <w:t>3</w:t>
      </w:r>
      <w:r w:rsidRPr="0001355F">
        <w:rPr>
          <w:rFonts w:ascii="Arial" w:hAnsi="Arial" w:cs="Arial"/>
          <w:b/>
          <w:sz w:val="22"/>
          <w:szCs w:val="22"/>
        </w:rPr>
        <w:t xml:space="preserve">. </w:t>
      </w:r>
    </w:p>
    <w:p w:rsidR="00771EDA" w:rsidRDefault="001A5F77" w:rsidP="001A5F7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Predl</w:t>
      </w:r>
      <w:r w:rsidR="008C728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že</w:t>
      </w:r>
      <w:r w:rsidR="008C728A">
        <w:rPr>
          <w:rFonts w:ascii="Arial" w:hAnsi="Arial" w:cs="Arial"/>
          <w:sz w:val="22"/>
          <w:szCs w:val="22"/>
        </w:rPr>
        <w:t xml:space="preserve"> </w:t>
      </w:r>
      <w:r w:rsidR="007D3711">
        <w:rPr>
          <w:rFonts w:ascii="Arial" w:hAnsi="Arial" w:cs="Arial"/>
          <w:sz w:val="22"/>
          <w:szCs w:val="22"/>
        </w:rPr>
        <w:t xml:space="preserve"> se </w:t>
      </w:r>
      <w:r w:rsidR="008C72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izmjena </w:t>
      </w:r>
      <w:r w:rsidR="008C72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članka </w:t>
      </w:r>
      <w:r w:rsidR="008C728A">
        <w:rPr>
          <w:rFonts w:ascii="Arial" w:hAnsi="Arial" w:cs="Arial"/>
          <w:sz w:val="22"/>
          <w:szCs w:val="22"/>
        </w:rPr>
        <w:t xml:space="preserve"> 45.</w:t>
      </w:r>
      <w:r w:rsidR="007D3711">
        <w:rPr>
          <w:rFonts w:ascii="Arial" w:hAnsi="Arial" w:cs="Arial"/>
          <w:sz w:val="22"/>
          <w:szCs w:val="22"/>
        </w:rPr>
        <w:t xml:space="preserve"> Odluke o socijalnoj skrbi </w:t>
      </w:r>
      <w:r w:rsidR="008C728A">
        <w:rPr>
          <w:rFonts w:ascii="Arial" w:hAnsi="Arial" w:cs="Arial"/>
          <w:sz w:val="22"/>
          <w:szCs w:val="22"/>
        </w:rPr>
        <w:t xml:space="preserve"> na način da se </w:t>
      </w:r>
      <w:r>
        <w:rPr>
          <w:rFonts w:ascii="Arial" w:hAnsi="Arial" w:cs="Arial"/>
          <w:sz w:val="22"/>
          <w:szCs w:val="22"/>
        </w:rPr>
        <w:t xml:space="preserve">utvrđuje </w:t>
      </w:r>
      <w:r w:rsidR="0065415B">
        <w:rPr>
          <w:rFonts w:ascii="Arial" w:hAnsi="Arial" w:cs="Arial"/>
          <w:sz w:val="22"/>
          <w:szCs w:val="22"/>
        </w:rPr>
        <w:t xml:space="preserve">da pravo na novčanu pomoć </w:t>
      </w:r>
      <w:r w:rsidR="00771EDA">
        <w:rPr>
          <w:rFonts w:ascii="Arial" w:hAnsi="Arial" w:cs="Arial"/>
          <w:sz w:val="22"/>
          <w:szCs w:val="22"/>
        </w:rPr>
        <w:t xml:space="preserve">za umirovljenike može ostvariti Korisnik čiji mjesečni iznos mirovine ne prelazi iznos od 1.700,00 kuna. </w:t>
      </w:r>
      <w:r w:rsidR="003D3374">
        <w:rPr>
          <w:rFonts w:ascii="Arial" w:hAnsi="Arial" w:cs="Arial"/>
          <w:sz w:val="22"/>
          <w:szCs w:val="22"/>
          <w:lang w:eastAsia="en-US"/>
        </w:rPr>
        <w:t>Uz to, obzirom da se ovim izmjenama Odluke cenzus prihoda povećava, kod priznavanja prava na novčanu pomoć za umirovljenike</w:t>
      </w:r>
      <w:r>
        <w:rPr>
          <w:rFonts w:ascii="Arial" w:hAnsi="Arial" w:cs="Arial"/>
          <w:sz w:val="22"/>
          <w:szCs w:val="22"/>
          <w:lang w:eastAsia="en-US"/>
        </w:rPr>
        <w:t xml:space="preserve"> dodatno</w:t>
      </w:r>
      <w:r w:rsidR="008C728A">
        <w:rPr>
          <w:rFonts w:ascii="Arial" w:hAnsi="Arial" w:cs="Arial"/>
          <w:sz w:val="22"/>
          <w:szCs w:val="22"/>
          <w:lang w:eastAsia="en-US"/>
        </w:rPr>
        <w:t xml:space="preserve"> se </w:t>
      </w:r>
      <w:r w:rsidR="003D3374">
        <w:rPr>
          <w:rFonts w:ascii="Arial" w:hAnsi="Arial" w:cs="Arial"/>
          <w:sz w:val="22"/>
          <w:szCs w:val="22"/>
          <w:lang w:eastAsia="en-US"/>
        </w:rPr>
        <w:t>uv</w:t>
      </w:r>
      <w:r w:rsidR="008C728A">
        <w:rPr>
          <w:rFonts w:ascii="Arial" w:hAnsi="Arial" w:cs="Arial"/>
          <w:sz w:val="22"/>
          <w:szCs w:val="22"/>
          <w:lang w:eastAsia="en-US"/>
        </w:rPr>
        <w:t xml:space="preserve">odi </w:t>
      </w:r>
      <w:r w:rsidR="003D3374">
        <w:rPr>
          <w:rFonts w:ascii="Arial" w:hAnsi="Arial" w:cs="Arial"/>
          <w:sz w:val="22"/>
          <w:szCs w:val="22"/>
          <w:lang w:eastAsia="en-US"/>
        </w:rPr>
        <w:t>i utvrđivanje zadovoljavanja cenzusa prihoda iz članka 9. Odluke o socijalnoj skrbi.</w:t>
      </w:r>
    </w:p>
    <w:p w:rsidR="00EA4B14" w:rsidRDefault="00771EDA" w:rsidP="0001355F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Pored navedenog</w:t>
      </w:r>
      <w:r w:rsidR="00157D5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izmjen</w:t>
      </w:r>
      <w:r w:rsidR="008C728A">
        <w:rPr>
          <w:rFonts w:ascii="Arial" w:hAnsi="Arial" w:cs="Arial"/>
          <w:sz w:val="22"/>
          <w:szCs w:val="22"/>
        </w:rPr>
        <w:t>om</w:t>
      </w:r>
      <w:r w:rsidR="001A5F77">
        <w:rPr>
          <w:rFonts w:ascii="Arial" w:hAnsi="Arial" w:cs="Arial"/>
          <w:sz w:val="22"/>
          <w:szCs w:val="22"/>
        </w:rPr>
        <w:t xml:space="preserve"> ovoga članka </w:t>
      </w:r>
      <w:r>
        <w:rPr>
          <w:rFonts w:ascii="Arial" w:hAnsi="Arial" w:cs="Arial"/>
          <w:sz w:val="22"/>
          <w:szCs w:val="22"/>
        </w:rPr>
        <w:t>predlaže</w:t>
      </w:r>
      <w:r w:rsidR="001A5F77">
        <w:rPr>
          <w:rFonts w:ascii="Arial" w:hAnsi="Arial" w:cs="Arial"/>
          <w:sz w:val="22"/>
          <w:szCs w:val="22"/>
        </w:rPr>
        <w:t xml:space="preserve"> se</w:t>
      </w:r>
      <w:r>
        <w:rPr>
          <w:rFonts w:ascii="Arial" w:hAnsi="Arial" w:cs="Arial"/>
          <w:sz w:val="22"/>
          <w:szCs w:val="22"/>
        </w:rPr>
        <w:t xml:space="preserve"> razvrstavanje umirovljenika u dvije skupine</w:t>
      </w:r>
      <w:r w:rsidR="00157D5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umirovljenici samci</w:t>
      </w:r>
      <w:r w:rsidR="00157D5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te umirovljenici </w:t>
      </w:r>
      <w:r w:rsidR="00EA4B14">
        <w:rPr>
          <w:rFonts w:ascii="Arial" w:hAnsi="Arial" w:cs="Arial"/>
          <w:sz w:val="22"/>
          <w:szCs w:val="22"/>
        </w:rPr>
        <w:t>koji su članovi kućanstva</w:t>
      </w:r>
      <w:r w:rsidR="00BD0BA5">
        <w:rPr>
          <w:rFonts w:ascii="Arial" w:hAnsi="Arial" w:cs="Arial"/>
          <w:sz w:val="22"/>
          <w:szCs w:val="22"/>
        </w:rPr>
        <w:t xml:space="preserve">. Cilj je u većoj mjeri zaštiti </w:t>
      </w:r>
      <w:r w:rsidR="003D3374">
        <w:rPr>
          <w:rFonts w:ascii="Arial" w:hAnsi="Arial" w:cs="Arial"/>
          <w:sz w:val="22"/>
          <w:szCs w:val="22"/>
        </w:rPr>
        <w:t>samc</w:t>
      </w:r>
      <w:r w:rsidR="00BD0BA5">
        <w:rPr>
          <w:rFonts w:ascii="Arial" w:hAnsi="Arial" w:cs="Arial"/>
          <w:sz w:val="22"/>
          <w:szCs w:val="22"/>
        </w:rPr>
        <w:t>e umirovljenike,</w:t>
      </w:r>
      <w:r w:rsidR="003D3374">
        <w:rPr>
          <w:rFonts w:ascii="Arial" w:hAnsi="Arial" w:cs="Arial"/>
          <w:sz w:val="22"/>
          <w:szCs w:val="22"/>
        </w:rPr>
        <w:t xml:space="preserve"> kao posebno rizičn</w:t>
      </w:r>
      <w:r w:rsidR="00BD0BA5">
        <w:rPr>
          <w:rFonts w:ascii="Arial" w:hAnsi="Arial" w:cs="Arial"/>
          <w:sz w:val="22"/>
          <w:szCs w:val="22"/>
        </w:rPr>
        <w:t>u</w:t>
      </w:r>
      <w:r w:rsidR="003D3374">
        <w:rPr>
          <w:rFonts w:ascii="Arial" w:hAnsi="Arial" w:cs="Arial"/>
          <w:sz w:val="22"/>
          <w:szCs w:val="22"/>
        </w:rPr>
        <w:t xml:space="preserve"> skupin</w:t>
      </w:r>
      <w:r w:rsidR="00BD0BA5">
        <w:rPr>
          <w:rFonts w:ascii="Arial" w:hAnsi="Arial" w:cs="Arial"/>
          <w:sz w:val="22"/>
          <w:szCs w:val="22"/>
        </w:rPr>
        <w:t>u građana</w:t>
      </w:r>
      <w:r w:rsidR="00EA4B14">
        <w:rPr>
          <w:rFonts w:ascii="Arial" w:hAnsi="Arial" w:cs="Arial"/>
          <w:sz w:val="22"/>
          <w:szCs w:val="22"/>
        </w:rPr>
        <w:t xml:space="preserve">. </w:t>
      </w:r>
    </w:p>
    <w:p w:rsidR="000C46A1" w:rsidRPr="00157D53" w:rsidRDefault="00157D53" w:rsidP="00EA4B14">
      <w:pPr>
        <w:ind w:firstLine="708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Naime, p</w:t>
      </w:r>
      <w:r w:rsidR="000C46A1" w:rsidRPr="00651C69">
        <w:rPr>
          <w:rFonts w:ascii="Arial" w:hAnsi="Arial" w:cs="Arial"/>
          <w:sz w:val="22"/>
          <w:szCs w:val="22"/>
        </w:rPr>
        <w:t xml:space="preserve">rema podacima </w:t>
      </w:r>
      <w:r>
        <w:rPr>
          <w:rFonts w:ascii="Arial" w:hAnsi="Arial" w:cs="Arial"/>
          <w:sz w:val="22"/>
          <w:szCs w:val="22"/>
        </w:rPr>
        <w:t>iz</w:t>
      </w:r>
      <w:r w:rsidR="000C46A1" w:rsidRPr="00651C69">
        <w:rPr>
          <w:rFonts w:ascii="Arial" w:hAnsi="Arial" w:cs="Arial"/>
          <w:sz w:val="22"/>
          <w:szCs w:val="22"/>
        </w:rPr>
        <w:t xml:space="preserve"> Priopćenj</w:t>
      </w:r>
      <w:r>
        <w:rPr>
          <w:rFonts w:ascii="Arial" w:hAnsi="Arial" w:cs="Arial"/>
          <w:sz w:val="22"/>
          <w:szCs w:val="22"/>
        </w:rPr>
        <w:t>a</w:t>
      </w:r>
      <w:r w:rsidR="000C46A1" w:rsidRPr="00651C69">
        <w:rPr>
          <w:rFonts w:ascii="Arial" w:hAnsi="Arial" w:cs="Arial"/>
          <w:sz w:val="22"/>
          <w:szCs w:val="22"/>
        </w:rPr>
        <w:t xml:space="preserve"> o pokazateljima siromaštva i socijalne isključenosti </w:t>
      </w:r>
      <w:r>
        <w:rPr>
          <w:rFonts w:ascii="Arial" w:hAnsi="Arial" w:cs="Arial"/>
          <w:sz w:val="22"/>
          <w:szCs w:val="22"/>
        </w:rPr>
        <w:t xml:space="preserve">za 2018. godinu, </w:t>
      </w:r>
      <w:r w:rsidR="000C46A1" w:rsidRPr="00651C69">
        <w:rPr>
          <w:rFonts w:ascii="Arial" w:hAnsi="Arial" w:cs="Arial"/>
          <w:sz w:val="22"/>
          <w:szCs w:val="22"/>
        </w:rPr>
        <w:t>Državnog zavoda za statistiku Republike Hrvatske, s</w:t>
      </w:r>
      <w:r w:rsidR="000C46A1" w:rsidRPr="00651C69">
        <w:rPr>
          <w:rFonts w:ascii="Arial" w:hAnsi="Arial" w:cs="Arial"/>
          <w:sz w:val="22"/>
          <w:szCs w:val="22"/>
          <w:lang w:eastAsia="en-US"/>
        </w:rPr>
        <w:t xml:space="preserve">topa rizika od siromaštva u 2018. u Republici Hrvatskoj iznosila je 19,3% (udio osoba koje imaju dohodak ispod praga siromaštva).  </w:t>
      </w:r>
      <w:r w:rsidR="000C46A1" w:rsidRPr="00651C69">
        <w:rPr>
          <w:rFonts w:ascii="Arial" w:hAnsi="Arial" w:cs="Arial"/>
          <w:sz w:val="22"/>
          <w:szCs w:val="22"/>
        </w:rPr>
        <w:t>Za sve osobe u dobi od 18 ili više godina izračuna</w:t>
      </w:r>
      <w:r>
        <w:rPr>
          <w:rFonts w:ascii="Arial" w:hAnsi="Arial" w:cs="Arial"/>
          <w:sz w:val="22"/>
          <w:szCs w:val="22"/>
        </w:rPr>
        <w:t>n</w:t>
      </w:r>
      <w:r w:rsidR="000E29E3">
        <w:rPr>
          <w:rFonts w:ascii="Arial" w:hAnsi="Arial" w:cs="Arial"/>
          <w:sz w:val="22"/>
          <w:szCs w:val="22"/>
        </w:rPr>
        <w:t>a</w:t>
      </w:r>
      <w:r w:rsidR="000C46A1" w:rsidRPr="00651C69">
        <w:rPr>
          <w:rFonts w:ascii="Arial" w:hAnsi="Arial" w:cs="Arial"/>
          <w:sz w:val="22"/>
          <w:szCs w:val="22"/>
        </w:rPr>
        <w:t xml:space="preserve"> je stopa rizika od siromaštva prema najčešćem statusu u aktivnosti (status u kojem je osoba provela najmanje sedam mjeseci u referentnom razdoblju). Ti podaci pokazuju da je stopa rizika od siromaštva za osobe koje ne rade (nezaposleni, umirovljenici i ostali neaktivni) 30,3%, a za osobe koje rade (zaposlenici, samozaposleni) 5,2%. </w:t>
      </w:r>
      <w:r w:rsidR="000C46A1" w:rsidRPr="00157D53">
        <w:rPr>
          <w:rFonts w:ascii="Arial" w:hAnsi="Arial" w:cs="Arial"/>
          <w:sz w:val="22"/>
          <w:szCs w:val="22"/>
        </w:rPr>
        <w:t>Pri tome je stopa rizika od siromaštva za umirovljenike iznosila 24,6%</w:t>
      </w:r>
      <w:r>
        <w:rPr>
          <w:rFonts w:ascii="Arial" w:hAnsi="Arial" w:cs="Arial"/>
          <w:sz w:val="22"/>
          <w:szCs w:val="22"/>
        </w:rPr>
        <w:t>, što ukazuje da se radi o rizičnoj skupini stanovništva</w:t>
      </w:r>
      <w:r w:rsidR="000C46A1" w:rsidRPr="00157D53">
        <w:rPr>
          <w:rFonts w:ascii="Arial" w:hAnsi="Arial" w:cs="Arial"/>
          <w:sz w:val="22"/>
          <w:szCs w:val="22"/>
        </w:rPr>
        <w:t xml:space="preserve">. </w:t>
      </w:r>
      <w:r w:rsidR="000C46A1" w:rsidRPr="00651C69">
        <w:rPr>
          <w:rFonts w:ascii="Arial" w:hAnsi="Arial" w:cs="Arial"/>
          <w:sz w:val="22"/>
          <w:szCs w:val="22"/>
        </w:rPr>
        <w:t>Nadalje, p</w:t>
      </w:r>
      <w:r w:rsidR="000C46A1" w:rsidRPr="00651C69">
        <w:rPr>
          <w:rFonts w:ascii="Arial" w:hAnsi="Arial" w:cs="Arial"/>
          <w:sz w:val="22"/>
          <w:szCs w:val="22"/>
          <w:lang w:eastAsia="en-US"/>
        </w:rPr>
        <w:t xml:space="preserve">rema tipu kućanstva veći rizik od siromaštva općenito imaju kućanstva bez uzdržavane djece (21,7%) nego kućanstva s uzdržavanom djecom (17,0%). U kućanstvima bez uzdržavane djece najveća </w:t>
      </w:r>
      <w:r w:rsidR="000C46A1" w:rsidRPr="00157D53">
        <w:rPr>
          <w:rFonts w:ascii="Arial" w:hAnsi="Arial" w:cs="Arial"/>
          <w:sz w:val="22"/>
          <w:szCs w:val="22"/>
          <w:lang w:eastAsia="en-US"/>
        </w:rPr>
        <w:t>stopa rizika od siromaštva zabilježena je kod jednočlanih (samačkih) kućanstva (44,4%), a posebice ako je pri tome riječ o ženi koja živi sama (48,9%) ili osobi starijoj od 65 godina koja živi sama (48,1%).</w:t>
      </w:r>
      <w:r w:rsidR="003D337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C46A1" w:rsidRPr="00157D53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213B54" w:rsidRPr="00AE08A0" w:rsidRDefault="00EA4B14" w:rsidP="00EA4B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CA1E76" w:rsidRDefault="00CA1E76" w:rsidP="00CA1E7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Kako je i gore navedeno f</w:t>
      </w:r>
      <w:r w:rsidRPr="00AE08A0">
        <w:rPr>
          <w:rFonts w:ascii="Arial" w:hAnsi="Arial" w:cs="Arial"/>
          <w:sz w:val="22"/>
          <w:szCs w:val="22"/>
        </w:rPr>
        <w:t>inancijska sredstva za provođenje predložene Odluke o izmjena</w:t>
      </w:r>
      <w:r>
        <w:rPr>
          <w:rFonts w:ascii="Arial" w:hAnsi="Arial" w:cs="Arial"/>
          <w:sz w:val="22"/>
          <w:szCs w:val="22"/>
        </w:rPr>
        <w:t>ma</w:t>
      </w:r>
      <w:r w:rsidRPr="00AE08A0">
        <w:rPr>
          <w:rFonts w:ascii="Arial" w:hAnsi="Arial" w:cs="Arial"/>
          <w:sz w:val="22"/>
          <w:szCs w:val="22"/>
        </w:rPr>
        <w:t xml:space="preserve">  Odluke o socijalnoj skrbi osigurana su u financijskom planu Odjela gradske uprave za zdravstvo i socijalnu skrb Proračuna Grada Rijeke. </w:t>
      </w:r>
    </w:p>
    <w:p w:rsidR="00656904" w:rsidRDefault="00656904" w:rsidP="0065690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656904" w:rsidRDefault="00656904" w:rsidP="0065690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Zakonom o pravu na pristup informacijama („Narodne novine“ broj 25/13 i 85/15), propisana je obveza jedinicama lokalne samouprave da pri donošenju općih akata kojima se utječe na interese građana i pravnih osoba provedu savjetovanje s javnošću. </w:t>
      </w:r>
    </w:p>
    <w:p w:rsidR="00656904" w:rsidRPr="001A5F77" w:rsidRDefault="00656904" w:rsidP="0065690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Gradonačelnik Grada Rijeke je, ocjenjujući sadržaj ovoga akta takvim, s ciljem dobivanja povratnih informacija od zainteresirane javnosti u svezi predloženih rješenja isti uvrstio u Plan savjetovanja s javnošću za 2020. godinu, sukladno čemu će se nacrt ovoga akta objaviti na 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</w:rPr>
          <w:t>www.rijeka.hr</w:t>
        </w:r>
      </w:hyperlink>
      <w:r>
        <w:rPr>
          <w:rFonts w:ascii="Arial" w:hAnsi="Arial" w:cs="Arial"/>
          <w:sz w:val="22"/>
          <w:szCs w:val="22"/>
        </w:rPr>
        <w:t xml:space="preserve">, radi provedbe savjetovanja s javnošću u trajanju </w:t>
      </w:r>
      <w:r w:rsidRPr="00DC6A6F">
        <w:rPr>
          <w:rFonts w:ascii="Arial" w:hAnsi="Arial" w:cs="Arial"/>
          <w:sz w:val="22"/>
          <w:szCs w:val="22"/>
        </w:rPr>
        <w:t xml:space="preserve">od </w:t>
      </w:r>
      <w:r w:rsidR="001A5F77" w:rsidRPr="00DC6A6F">
        <w:rPr>
          <w:rFonts w:ascii="Arial" w:hAnsi="Arial" w:cs="Arial"/>
          <w:sz w:val="22"/>
          <w:szCs w:val="22"/>
        </w:rPr>
        <w:t>11</w:t>
      </w:r>
      <w:r w:rsidRPr="00DC6A6F">
        <w:rPr>
          <w:rFonts w:ascii="Arial" w:hAnsi="Arial" w:cs="Arial"/>
          <w:sz w:val="22"/>
          <w:szCs w:val="22"/>
        </w:rPr>
        <w:t xml:space="preserve">. </w:t>
      </w:r>
      <w:r w:rsidR="001A5F77" w:rsidRPr="00DC6A6F">
        <w:rPr>
          <w:rFonts w:ascii="Arial" w:hAnsi="Arial" w:cs="Arial"/>
          <w:sz w:val="22"/>
          <w:szCs w:val="22"/>
        </w:rPr>
        <w:t xml:space="preserve">veljače </w:t>
      </w:r>
      <w:r w:rsidRPr="00DC6A6F">
        <w:rPr>
          <w:rFonts w:ascii="Arial" w:hAnsi="Arial" w:cs="Arial"/>
          <w:sz w:val="22"/>
          <w:szCs w:val="22"/>
        </w:rPr>
        <w:t xml:space="preserve">do </w:t>
      </w:r>
      <w:r w:rsidR="001A5F77" w:rsidRPr="00DC6A6F">
        <w:rPr>
          <w:rFonts w:ascii="Arial" w:hAnsi="Arial" w:cs="Arial"/>
          <w:sz w:val="22"/>
          <w:szCs w:val="22"/>
        </w:rPr>
        <w:t>11</w:t>
      </w:r>
      <w:r w:rsidRPr="00DC6A6F">
        <w:rPr>
          <w:rFonts w:ascii="Arial" w:hAnsi="Arial" w:cs="Arial"/>
          <w:sz w:val="22"/>
          <w:szCs w:val="22"/>
        </w:rPr>
        <w:t xml:space="preserve">. </w:t>
      </w:r>
      <w:r w:rsidR="001A5F77" w:rsidRPr="00DC6A6F">
        <w:rPr>
          <w:rFonts w:ascii="Arial" w:hAnsi="Arial" w:cs="Arial"/>
          <w:sz w:val="22"/>
          <w:szCs w:val="22"/>
        </w:rPr>
        <w:t xml:space="preserve">ožujka </w:t>
      </w:r>
      <w:r w:rsidRPr="00DC6A6F">
        <w:rPr>
          <w:rFonts w:ascii="Arial" w:hAnsi="Arial" w:cs="Arial"/>
          <w:sz w:val="22"/>
          <w:szCs w:val="22"/>
        </w:rPr>
        <w:t>20</w:t>
      </w:r>
      <w:r w:rsidR="001A5F77" w:rsidRPr="00DC6A6F">
        <w:rPr>
          <w:rFonts w:ascii="Arial" w:hAnsi="Arial" w:cs="Arial"/>
          <w:sz w:val="22"/>
          <w:szCs w:val="22"/>
        </w:rPr>
        <w:t>20</w:t>
      </w:r>
      <w:r w:rsidRPr="00DC6A6F">
        <w:rPr>
          <w:rFonts w:ascii="Arial" w:hAnsi="Arial" w:cs="Arial"/>
          <w:sz w:val="22"/>
          <w:szCs w:val="22"/>
        </w:rPr>
        <w:t>. godine.</w:t>
      </w:r>
      <w:r w:rsidRPr="001A5F77">
        <w:rPr>
          <w:rFonts w:ascii="Arial" w:hAnsi="Arial" w:cs="Arial"/>
          <w:sz w:val="22"/>
          <w:szCs w:val="22"/>
        </w:rPr>
        <w:t xml:space="preserve">   </w:t>
      </w:r>
    </w:p>
    <w:p w:rsidR="00656904" w:rsidRPr="001A5F77" w:rsidRDefault="00656904" w:rsidP="00656904">
      <w:pPr>
        <w:jc w:val="both"/>
        <w:rPr>
          <w:rFonts w:ascii="Arial" w:hAnsi="Arial" w:cs="Arial"/>
          <w:sz w:val="22"/>
          <w:szCs w:val="22"/>
        </w:rPr>
      </w:pPr>
      <w:r w:rsidRPr="001A5F77">
        <w:rPr>
          <w:rFonts w:ascii="Arial" w:hAnsi="Arial" w:cs="Arial"/>
          <w:sz w:val="22"/>
          <w:szCs w:val="22"/>
        </w:rPr>
        <w:tab/>
      </w:r>
    </w:p>
    <w:p w:rsidR="00656904" w:rsidRPr="001A5F77" w:rsidRDefault="00656904" w:rsidP="00656904">
      <w:pPr>
        <w:jc w:val="both"/>
        <w:rPr>
          <w:rFonts w:ascii="Arial" w:hAnsi="Arial" w:cs="Arial"/>
          <w:sz w:val="22"/>
          <w:szCs w:val="22"/>
        </w:rPr>
      </w:pPr>
      <w:r w:rsidRPr="001A5F77">
        <w:rPr>
          <w:rFonts w:ascii="Arial" w:hAnsi="Arial" w:cs="Arial"/>
          <w:sz w:val="22"/>
          <w:szCs w:val="22"/>
        </w:rPr>
        <w:tab/>
        <w:t xml:space="preserve">U skladu s navedenim, Odjel gradske uprave za zdravstvo i socijalnu skrb predlaže Gradonačelniku Grada Rijeke da donese slijedeći </w:t>
      </w:r>
    </w:p>
    <w:p w:rsidR="00656904" w:rsidRPr="001A5F77" w:rsidRDefault="00656904" w:rsidP="00656904">
      <w:pPr>
        <w:rPr>
          <w:rFonts w:ascii="Arial" w:hAnsi="Arial" w:cs="Arial"/>
          <w:sz w:val="22"/>
          <w:szCs w:val="22"/>
        </w:rPr>
      </w:pPr>
    </w:p>
    <w:p w:rsidR="00656904" w:rsidRPr="001A5F77" w:rsidRDefault="00656904" w:rsidP="00656904">
      <w:pPr>
        <w:jc w:val="center"/>
        <w:rPr>
          <w:rFonts w:ascii="Arial" w:hAnsi="Arial" w:cs="Arial"/>
          <w:b/>
          <w:sz w:val="22"/>
          <w:szCs w:val="22"/>
        </w:rPr>
      </w:pPr>
      <w:r w:rsidRPr="001A5F77">
        <w:rPr>
          <w:rFonts w:ascii="Arial" w:hAnsi="Arial" w:cs="Arial"/>
          <w:b/>
          <w:sz w:val="22"/>
          <w:szCs w:val="22"/>
        </w:rPr>
        <w:t xml:space="preserve">z a k l j u č a k </w:t>
      </w:r>
    </w:p>
    <w:p w:rsidR="00656904" w:rsidRPr="001A5F77" w:rsidRDefault="00656904" w:rsidP="00656904">
      <w:pPr>
        <w:jc w:val="center"/>
        <w:rPr>
          <w:rFonts w:ascii="Arial" w:hAnsi="Arial" w:cs="Arial"/>
          <w:b/>
          <w:sz w:val="22"/>
          <w:szCs w:val="22"/>
        </w:rPr>
      </w:pPr>
    </w:p>
    <w:p w:rsidR="00656904" w:rsidRPr="001A5F77" w:rsidRDefault="00656904" w:rsidP="0065690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A5F77">
        <w:rPr>
          <w:rFonts w:ascii="Arial" w:hAnsi="Arial" w:cs="Arial"/>
          <w:sz w:val="22"/>
          <w:szCs w:val="22"/>
        </w:rPr>
        <w:t>1. Utvrđuje se Nacrt prijedloga Odluke o izmjenama Odluke o socijalnoj skrbi, u predloženom tekstu.</w:t>
      </w:r>
    </w:p>
    <w:p w:rsidR="00656904" w:rsidRPr="001A5F77" w:rsidRDefault="00656904" w:rsidP="0065690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A5F77">
        <w:rPr>
          <w:rFonts w:ascii="Arial" w:hAnsi="Arial" w:cs="Arial"/>
          <w:sz w:val="22"/>
          <w:szCs w:val="22"/>
        </w:rPr>
        <w:t xml:space="preserve">2. Tekst Nacrt prijedloga iz točke 1. ovoga zaključka objaviti će se na </w:t>
      </w:r>
      <w:hyperlink r:id="rId7" w:history="1">
        <w:r w:rsidRPr="001A5F77">
          <w:rPr>
            <w:rStyle w:val="Hyperlink"/>
            <w:rFonts w:ascii="Arial" w:hAnsi="Arial" w:cs="Arial"/>
            <w:sz w:val="22"/>
            <w:szCs w:val="22"/>
          </w:rPr>
          <w:t>www.rijeka.hr</w:t>
        </w:r>
      </w:hyperlink>
      <w:r w:rsidRPr="001A5F77">
        <w:rPr>
          <w:rFonts w:ascii="Arial" w:hAnsi="Arial" w:cs="Arial"/>
          <w:sz w:val="22"/>
          <w:szCs w:val="22"/>
        </w:rPr>
        <w:t xml:space="preserve"> radi provedbe savjetovanja sa zainteresiranom javnošću, sukladno Zakonu o pravu na pristup informacijama („Narodne novine“ broj 25/13 i 85/15)</w:t>
      </w:r>
      <w:r w:rsidR="008C728A">
        <w:rPr>
          <w:rFonts w:ascii="Arial" w:hAnsi="Arial" w:cs="Arial"/>
          <w:sz w:val="22"/>
          <w:szCs w:val="22"/>
        </w:rPr>
        <w:t>.</w:t>
      </w:r>
      <w:r w:rsidRPr="001A5F77">
        <w:rPr>
          <w:rFonts w:ascii="Arial" w:hAnsi="Arial" w:cs="Arial"/>
          <w:sz w:val="22"/>
          <w:szCs w:val="22"/>
        </w:rPr>
        <w:t xml:space="preserve"> </w:t>
      </w:r>
    </w:p>
    <w:p w:rsidR="00656904" w:rsidRDefault="00656904" w:rsidP="0065690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A5F77">
        <w:rPr>
          <w:rFonts w:ascii="Arial" w:hAnsi="Arial" w:cs="Arial"/>
          <w:sz w:val="22"/>
          <w:szCs w:val="22"/>
        </w:rPr>
        <w:t>3.  Zadužuju se Odjel gradske uprave za zdravstvo i socijalnu skrb, Ured Grada i Zavod za informatičku djelatnost za provedbu točke 2. ovoga zaključka.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656904" w:rsidRDefault="00656904" w:rsidP="00656904">
      <w:pPr>
        <w:ind w:left="141"/>
        <w:jc w:val="both"/>
        <w:rPr>
          <w:rFonts w:ascii="Arial" w:hAnsi="Arial" w:cs="Arial"/>
          <w:b/>
          <w:sz w:val="22"/>
          <w:szCs w:val="22"/>
        </w:rPr>
      </w:pPr>
    </w:p>
    <w:p w:rsidR="00815B26" w:rsidRDefault="00815B26" w:rsidP="00815B26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15B26" w:rsidRDefault="00815B26" w:rsidP="00815B26">
      <w:pPr>
        <w:jc w:val="center"/>
        <w:rPr>
          <w:rFonts w:ascii="Arial" w:hAnsi="Arial" w:cs="Arial"/>
          <w:b/>
          <w:sz w:val="22"/>
          <w:szCs w:val="22"/>
        </w:rPr>
      </w:pPr>
    </w:p>
    <w:p w:rsidR="00155C33" w:rsidRDefault="00155C33" w:rsidP="00155C33">
      <w:pPr>
        <w:jc w:val="both"/>
        <w:rPr>
          <w:rFonts w:ascii="Arial" w:hAnsi="Arial" w:cs="Arial"/>
          <w:b/>
          <w:sz w:val="22"/>
          <w:szCs w:val="22"/>
        </w:rPr>
      </w:pPr>
    </w:p>
    <w:p w:rsidR="00155C33" w:rsidRDefault="00155C33" w:rsidP="00155C33">
      <w:pPr>
        <w:jc w:val="both"/>
        <w:rPr>
          <w:rFonts w:ascii="Arial" w:hAnsi="Arial" w:cs="Arial"/>
          <w:b/>
          <w:sz w:val="22"/>
          <w:szCs w:val="22"/>
        </w:rPr>
      </w:pPr>
    </w:p>
    <w:p w:rsidR="00155C33" w:rsidRDefault="00155C33" w:rsidP="00155C33">
      <w:pPr>
        <w:jc w:val="both"/>
        <w:rPr>
          <w:rFonts w:ascii="Arial" w:hAnsi="Arial" w:cs="Arial"/>
          <w:b/>
          <w:sz w:val="22"/>
          <w:szCs w:val="22"/>
        </w:rPr>
      </w:pPr>
    </w:p>
    <w:p w:rsidR="00155C33" w:rsidRDefault="00155C33" w:rsidP="00155C33">
      <w:pPr>
        <w:jc w:val="both"/>
        <w:rPr>
          <w:rFonts w:ascii="Arial" w:hAnsi="Arial" w:cs="Arial"/>
          <w:b/>
          <w:sz w:val="22"/>
          <w:szCs w:val="22"/>
        </w:rPr>
      </w:pPr>
    </w:p>
    <w:p w:rsidR="00155C33" w:rsidRDefault="00155C33" w:rsidP="00155C33">
      <w:pPr>
        <w:jc w:val="both"/>
        <w:rPr>
          <w:rFonts w:ascii="Arial" w:hAnsi="Arial" w:cs="Arial"/>
          <w:b/>
          <w:sz w:val="22"/>
          <w:szCs w:val="22"/>
        </w:rPr>
      </w:pPr>
    </w:p>
    <w:p w:rsidR="00155C33" w:rsidRDefault="00155C33" w:rsidP="00155C33">
      <w:pPr>
        <w:jc w:val="both"/>
        <w:rPr>
          <w:rFonts w:ascii="Arial" w:hAnsi="Arial" w:cs="Arial"/>
          <w:b/>
          <w:sz w:val="22"/>
          <w:szCs w:val="22"/>
        </w:rPr>
      </w:pPr>
    </w:p>
    <w:p w:rsidR="00155C33" w:rsidRDefault="00155C33" w:rsidP="00155C33">
      <w:pPr>
        <w:jc w:val="both"/>
        <w:rPr>
          <w:rFonts w:ascii="Arial" w:hAnsi="Arial" w:cs="Arial"/>
          <w:b/>
          <w:sz w:val="22"/>
          <w:szCs w:val="22"/>
        </w:rPr>
      </w:pPr>
    </w:p>
    <w:p w:rsidR="00155C33" w:rsidRDefault="00155C33" w:rsidP="00155C33">
      <w:pPr>
        <w:jc w:val="both"/>
        <w:rPr>
          <w:rFonts w:ascii="Arial" w:hAnsi="Arial" w:cs="Arial"/>
          <w:b/>
          <w:sz w:val="22"/>
          <w:szCs w:val="22"/>
        </w:rPr>
      </w:pPr>
    </w:p>
    <w:p w:rsidR="00155C33" w:rsidRDefault="00155C33" w:rsidP="00155C33">
      <w:pPr>
        <w:jc w:val="both"/>
        <w:rPr>
          <w:rFonts w:ascii="Arial" w:hAnsi="Arial" w:cs="Arial"/>
          <w:b/>
          <w:sz w:val="22"/>
          <w:szCs w:val="22"/>
        </w:rPr>
      </w:pPr>
    </w:p>
    <w:p w:rsidR="00155C33" w:rsidRDefault="00155C33" w:rsidP="00155C33">
      <w:pPr>
        <w:jc w:val="both"/>
        <w:rPr>
          <w:rFonts w:ascii="Arial" w:hAnsi="Arial" w:cs="Arial"/>
          <w:b/>
          <w:sz w:val="22"/>
          <w:szCs w:val="22"/>
        </w:rPr>
      </w:pPr>
    </w:p>
    <w:p w:rsidR="00155C33" w:rsidRPr="00155C33" w:rsidRDefault="00155C33" w:rsidP="00155C33">
      <w:pPr>
        <w:jc w:val="both"/>
        <w:rPr>
          <w:rFonts w:ascii="Arial" w:hAnsi="Arial" w:cs="Arial"/>
          <w:b/>
          <w:sz w:val="22"/>
          <w:szCs w:val="22"/>
        </w:rPr>
      </w:pPr>
    </w:p>
    <w:p w:rsidR="00A801BB" w:rsidRPr="00C37696" w:rsidRDefault="00A801BB" w:rsidP="00A801BB">
      <w:pPr>
        <w:jc w:val="both"/>
        <w:rPr>
          <w:rFonts w:ascii="Arial" w:hAnsi="Arial" w:cs="Arial"/>
          <w:sz w:val="22"/>
          <w:szCs w:val="22"/>
        </w:rPr>
      </w:pPr>
    </w:p>
    <w:sectPr w:rsidR="00A801BB" w:rsidRPr="00C37696" w:rsidSect="00F85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1701"/>
    <w:multiLevelType w:val="hybridMultilevel"/>
    <w:tmpl w:val="C9B816B2"/>
    <w:lvl w:ilvl="0" w:tplc="54129CAA">
      <w:numFmt w:val="bullet"/>
      <w:lvlText w:val="-"/>
      <w:lvlJc w:val="left"/>
      <w:pPr>
        <w:ind w:left="1068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987A4B"/>
    <w:multiLevelType w:val="hybridMultilevel"/>
    <w:tmpl w:val="7532917A"/>
    <w:lvl w:ilvl="0" w:tplc="B8F4EAC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8D36F7"/>
    <w:multiLevelType w:val="hybridMultilevel"/>
    <w:tmpl w:val="C10C60D0"/>
    <w:lvl w:ilvl="0" w:tplc="800E1CE0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D1E5C"/>
    <w:multiLevelType w:val="hybridMultilevel"/>
    <w:tmpl w:val="0DA2430C"/>
    <w:lvl w:ilvl="0" w:tplc="6F14EE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7ED0EE8"/>
    <w:multiLevelType w:val="hybridMultilevel"/>
    <w:tmpl w:val="AF68C804"/>
    <w:lvl w:ilvl="0" w:tplc="E6F4C6AE">
      <w:numFmt w:val="bullet"/>
      <w:lvlText w:val="-"/>
      <w:lvlJc w:val="left"/>
      <w:pPr>
        <w:ind w:left="1068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9592872"/>
    <w:multiLevelType w:val="hybridMultilevel"/>
    <w:tmpl w:val="B3B843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72976"/>
    <w:multiLevelType w:val="hybridMultilevel"/>
    <w:tmpl w:val="077216BC"/>
    <w:lvl w:ilvl="0" w:tplc="00D431B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5A9C686D"/>
    <w:multiLevelType w:val="hybridMultilevel"/>
    <w:tmpl w:val="91BC48FA"/>
    <w:lvl w:ilvl="0" w:tplc="A272A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1B1488"/>
    <w:multiLevelType w:val="hybridMultilevel"/>
    <w:tmpl w:val="47B42DF2"/>
    <w:lvl w:ilvl="0" w:tplc="800E1CE0">
      <w:start w:val="2"/>
      <w:numFmt w:val="bullet"/>
      <w:lvlText w:val="-"/>
      <w:lvlJc w:val="left"/>
      <w:pPr>
        <w:ind w:left="1065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6005D85"/>
    <w:multiLevelType w:val="hybridMultilevel"/>
    <w:tmpl w:val="821AB578"/>
    <w:lvl w:ilvl="0" w:tplc="F522E4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6BA38CF"/>
    <w:multiLevelType w:val="hybridMultilevel"/>
    <w:tmpl w:val="1744D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E72A1"/>
    <w:multiLevelType w:val="hybridMultilevel"/>
    <w:tmpl w:val="2780A69C"/>
    <w:lvl w:ilvl="0" w:tplc="2B92C68E">
      <w:start w:val="1"/>
      <w:numFmt w:val="decimal"/>
      <w:lvlText w:val="%1."/>
      <w:lvlJc w:val="left"/>
      <w:pPr>
        <w:ind w:left="861" w:hanging="360"/>
      </w:pPr>
      <w:rPr>
        <w:rFonts w:ascii="Arial" w:eastAsia="SimSun" w:hAnsi="Arial" w:cs="Arial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31F58"/>
    <w:multiLevelType w:val="hybridMultilevel"/>
    <w:tmpl w:val="48685404"/>
    <w:lvl w:ilvl="0" w:tplc="4BFEB37C">
      <w:start w:val="1"/>
      <w:numFmt w:val="decimal"/>
      <w:lvlText w:val="%1)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5C0E59"/>
    <w:multiLevelType w:val="hybridMultilevel"/>
    <w:tmpl w:val="570A9530"/>
    <w:lvl w:ilvl="0" w:tplc="7C228C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5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76"/>
    <w:rsid w:val="00002200"/>
    <w:rsid w:val="0001064C"/>
    <w:rsid w:val="00013063"/>
    <w:rsid w:val="0001355F"/>
    <w:rsid w:val="0002205D"/>
    <w:rsid w:val="00026FA0"/>
    <w:rsid w:val="000317A7"/>
    <w:rsid w:val="000326DD"/>
    <w:rsid w:val="00032731"/>
    <w:rsid w:val="00032C00"/>
    <w:rsid w:val="00044F62"/>
    <w:rsid w:val="00046757"/>
    <w:rsid w:val="00064837"/>
    <w:rsid w:val="00080F11"/>
    <w:rsid w:val="000A32E8"/>
    <w:rsid w:val="000A6C03"/>
    <w:rsid w:val="000B157B"/>
    <w:rsid w:val="000C46A1"/>
    <w:rsid w:val="000C7C61"/>
    <w:rsid w:val="000D2BD5"/>
    <w:rsid w:val="000E240A"/>
    <w:rsid w:val="000E29E3"/>
    <w:rsid w:val="000F6DDF"/>
    <w:rsid w:val="000F7862"/>
    <w:rsid w:val="001177D1"/>
    <w:rsid w:val="00125BA0"/>
    <w:rsid w:val="001276AA"/>
    <w:rsid w:val="00147AB1"/>
    <w:rsid w:val="00155C33"/>
    <w:rsid w:val="001560AB"/>
    <w:rsid w:val="0015658E"/>
    <w:rsid w:val="00157D53"/>
    <w:rsid w:val="0016106E"/>
    <w:rsid w:val="001646C5"/>
    <w:rsid w:val="001672BD"/>
    <w:rsid w:val="001A19AA"/>
    <w:rsid w:val="001A5F77"/>
    <w:rsid w:val="001A7260"/>
    <w:rsid w:val="001B37C5"/>
    <w:rsid w:val="001C0B03"/>
    <w:rsid w:val="001C66A5"/>
    <w:rsid w:val="001C7812"/>
    <w:rsid w:val="001D2652"/>
    <w:rsid w:val="001D35CC"/>
    <w:rsid w:val="001E3193"/>
    <w:rsid w:val="001F1904"/>
    <w:rsid w:val="001F3059"/>
    <w:rsid w:val="001F4550"/>
    <w:rsid w:val="00201476"/>
    <w:rsid w:val="00202AED"/>
    <w:rsid w:val="0020595D"/>
    <w:rsid w:val="00213B54"/>
    <w:rsid w:val="00225FB1"/>
    <w:rsid w:val="0022690A"/>
    <w:rsid w:val="00230527"/>
    <w:rsid w:val="00257878"/>
    <w:rsid w:val="002649D8"/>
    <w:rsid w:val="002727CA"/>
    <w:rsid w:val="002918EB"/>
    <w:rsid w:val="002A00B1"/>
    <w:rsid w:val="002B03B9"/>
    <w:rsid w:val="002B3CFC"/>
    <w:rsid w:val="002B632E"/>
    <w:rsid w:val="002B6B87"/>
    <w:rsid w:val="002C0FC0"/>
    <w:rsid w:val="002C4A21"/>
    <w:rsid w:val="002D4455"/>
    <w:rsid w:val="002D594D"/>
    <w:rsid w:val="002E1541"/>
    <w:rsid w:val="002E2095"/>
    <w:rsid w:val="002F2A2F"/>
    <w:rsid w:val="003150F3"/>
    <w:rsid w:val="00315EC3"/>
    <w:rsid w:val="00315F27"/>
    <w:rsid w:val="00323B41"/>
    <w:rsid w:val="00344EB2"/>
    <w:rsid w:val="00365BD7"/>
    <w:rsid w:val="00367D6D"/>
    <w:rsid w:val="00377209"/>
    <w:rsid w:val="003815E7"/>
    <w:rsid w:val="003918A8"/>
    <w:rsid w:val="003A2F57"/>
    <w:rsid w:val="003D3374"/>
    <w:rsid w:val="003D3D46"/>
    <w:rsid w:val="003E70CC"/>
    <w:rsid w:val="003F54F1"/>
    <w:rsid w:val="003F646B"/>
    <w:rsid w:val="0040227B"/>
    <w:rsid w:val="00420536"/>
    <w:rsid w:val="00421B9C"/>
    <w:rsid w:val="00427BEF"/>
    <w:rsid w:val="00436F3D"/>
    <w:rsid w:val="00437F6A"/>
    <w:rsid w:val="00443D5E"/>
    <w:rsid w:val="00445193"/>
    <w:rsid w:val="004470C8"/>
    <w:rsid w:val="00450B49"/>
    <w:rsid w:val="0045768B"/>
    <w:rsid w:val="00460947"/>
    <w:rsid w:val="0046574E"/>
    <w:rsid w:val="00467477"/>
    <w:rsid w:val="00470A80"/>
    <w:rsid w:val="00472084"/>
    <w:rsid w:val="00484416"/>
    <w:rsid w:val="00495648"/>
    <w:rsid w:val="004B3C93"/>
    <w:rsid w:val="004C2872"/>
    <w:rsid w:val="004E1F83"/>
    <w:rsid w:val="004E2450"/>
    <w:rsid w:val="004F1DE6"/>
    <w:rsid w:val="004F4DCE"/>
    <w:rsid w:val="005030A5"/>
    <w:rsid w:val="005116CC"/>
    <w:rsid w:val="0052654C"/>
    <w:rsid w:val="005310EC"/>
    <w:rsid w:val="00544952"/>
    <w:rsid w:val="00554EEA"/>
    <w:rsid w:val="005619B9"/>
    <w:rsid w:val="00572832"/>
    <w:rsid w:val="005779AA"/>
    <w:rsid w:val="00580457"/>
    <w:rsid w:val="00584BEE"/>
    <w:rsid w:val="00597B85"/>
    <w:rsid w:val="005B326A"/>
    <w:rsid w:val="005B7211"/>
    <w:rsid w:val="005C461D"/>
    <w:rsid w:val="005D1139"/>
    <w:rsid w:val="005D1BB0"/>
    <w:rsid w:val="005D1D7B"/>
    <w:rsid w:val="005D3650"/>
    <w:rsid w:val="005E3AF1"/>
    <w:rsid w:val="00602301"/>
    <w:rsid w:val="00610C9C"/>
    <w:rsid w:val="006121AF"/>
    <w:rsid w:val="0061607F"/>
    <w:rsid w:val="00627474"/>
    <w:rsid w:val="0063705D"/>
    <w:rsid w:val="00642471"/>
    <w:rsid w:val="006439A7"/>
    <w:rsid w:val="00646AD2"/>
    <w:rsid w:val="006510EA"/>
    <w:rsid w:val="00651C69"/>
    <w:rsid w:val="0065415B"/>
    <w:rsid w:val="00656904"/>
    <w:rsid w:val="00657771"/>
    <w:rsid w:val="00663C51"/>
    <w:rsid w:val="00664DD0"/>
    <w:rsid w:val="00691020"/>
    <w:rsid w:val="00691A61"/>
    <w:rsid w:val="0069422D"/>
    <w:rsid w:val="00697F9C"/>
    <w:rsid w:val="006A69E6"/>
    <w:rsid w:val="006D3317"/>
    <w:rsid w:val="006E6BF4"/>
    <w:rsid w:val="006F295B"/>
    <w:rsid w:val="0070446F"/>
    <w:rsid w:val="007062E7"/>
    <w:rsid w:val="007063DF"/>
    <w:rsid w:val="00725E6A"/>
    <w:rsid w:val="00726D88"/>
    <w:rsid w:val="0072714F"/>
    <w:rsid w:val="007470AF"/>
    <w:rsid w:val="007508D0"/>
    <w:rsid w:val="00754107"/>
    <w:rsid w:val="00756225"/>
    <w:rsid w:val="00771EDA"/>
    <w:rsid w:val="007727C2"/>
    <w:rsid w:val="007748C6"/>
    <w:rsid w:val="00781270"/>
    <w:rsid w:val="0078606A"/>
    <w:rsid w:val="0079355B"/>
    <w:rsid w:val="007A3E8F"/>
    <w:rsid w:val="007B30F1"/>
    <w:rsid w:val="007C1E01"/>
    <w:rsid w:val="007D31F5"/>
    <w:rsid w:val="007D3711"/>
    <w:rsid w:val="007E2725"/>
    <w:rsid w:val="007E40B3"/>
    <w:rsid w:val="007E5251"/>
    <w:rsid w:val="007F476B"/>
    <w:rsid w:val="008128DA"/>
    <w:rsid w:val="0081567A"/>
    <w:rsid w:val="00815B26"/>
    <w:rsid w:val="00826444"/>
    <w:rsid w:val="00826D95"/>
    <w:rsid w:val="0082716C"/>
    <w:rsid w:val="00837524"/>
    <w:rsid w:val="00837776"/>
    <w:rsid w:val="00856C64"/>
    <w:rsid w:val="00856EB2"/>
    <w:rsid w:val="00866CC9"/>
    <w:rsid w:val="0087111D"/>
    <w:rsid w:val="00877E28"/>
    <w:rsid w:val="00877F96"/>
    <w:rsid w:val="008A4599"/>
    <w:rsid w:val="008B02AD"/>
    <w:rsid w:val="008B0707"/>
    <w:rsid w:val="008B265F"/>
    <w:rsid w:val="008C31AE"/>
    <w:rsid w:val="008C728A"/>
    <w:rsid w:val="008E1B4E"/>
    <w:rsid w:val="008E3C0B"/>
    <w:rsid w:val="008E7DD8"/>
    <w:rsid w:val="00902EF6"/>
    <w:rsid w:val="0090365A"/>
    <w:rsid w:val="00904389"/>
    <w:rsid w:val="0090729B"/>
    <w:rsid w:val="00917F53"/>
    <w:rsid w:val="00921C99"/>
    <w:rsid w:val="009258F1"/>
    <w:rsid w:val="00937107"/>
    <w:rsid w:val="009420AD"/>
    <w:rsid w:val="00946425"/>
    <w:rsid w:val="00965439"/>
    <w:rsid w:val="0097064A"/>
    <w:rsid w:val="0097314E"/>
    <w:rsid w:val="0097408E"/>
    <w:rsid w:val="0097763C"/>
    <w:rsid w:val="00980F30"/>
    <w:rsid w:val="00986D86"/>
    <w:rsid w:val="00987EE9"/>
    <w:rsid w:val="00992A80"/>
    <w:rsid w:val="009955B7"/>
    <w:rsid w:val="009B0FB6"/>
    <w:rsid w:val="009C38EA"/>
    <w:rsid w:val="009C430F"/>
    <w:rsid w:val="009C5926"/>
    <w:rsid w:val="009D4D17"/>
    <w:rsid w:val="009D691C"/>
    <w:rsid w:val="009D7800"/>
    <w:rsid w:val="009E4CAB"/>
    <w:rsid w:val="00A065BE"/>
    <w:rsid w:val="00A11D34"/>
    <w:rsid w:val="00A20DC5"/>
    <w:rsid w:val="00A224F3"/>
    <w:rsid w:val="00A26D46"/>
    <w:rsid w:val="00A27D34"/>
    <w:rsid w:val="00A3189E"/>
    <w:rsid w:val="00A419F6"/>
    <w:rsid w:val="00A52C24"/>
    <w:rsid w:val="00A62053"/>
    <w:rsid w:val="00A623EB"/>
    <w:rsid w:val="00A62AB8"/>
    <w:rsid w:val="00A639C2"/>
    <w:rsid w:val="00A70EDD"/>
    <w:rsid w:val="00A71D3D"/>
    <w:rsid w:val="00A74C5F"/>
    <w:rsid w:val="00A801BB"/>
    <w:rsid w:val="00A93155"/>
    <w:rsid w:val="00AA0D50"/>
    <w:rsid w:val="00AA2F7F"/>
    <w:rsid w:val="00AA380E"/>
    <w:rsid w:val="00AA74BF"/>
    <w:rsid w:val="00AB54DC"/>
    <w:rsid w:val="00AB68DB"/>
    <w:rsid w:val="00AC00BC"/>
    <w:rsid w:val="00AC3299"/>
    <w:rsid w:val="00AC65EE"/>
    <w:rsid w:val="00AE08A0"/>
    <w:rsid w:val="00AE1D47"/>
    <w:rsid w:val="00AF3226"/>
    <w:rsid w:val="00AF3852"/>
    <w:rsid w:val="00B01D48"/>
    <w:rsid w:val="00B13BF4"/>
    <w:rsid w:val="00B15E04"/>
    <w:rsid w:val="00B16C65"/>
    <w:rsid w:val="00B24C35"/>
    <w:rsid w:val="00B3799B"/>
    <w:rsid w:val="00B47C12"/>
    <w:rsid w:val="00B507B5"/>
    <w:rsid w:val="00B516B1"/>
    <w:rsid w:val="00B54880"/>
    <w:rsid w:val="00B5743A"/>
    <w:rsid w:val="00B61418"/>
    <w:rsid w:val="00B67FA5"/>
    <w:rsid w:val="00B74B9C"/>
    <w:rsid w:val="00B76FFA"/>
    <w:rsid w:val="00BA37AF"/>
    <w:rsid w:val="00BA4FDA"/>
    <w:rsid w:val="00BA7086"/>
    <w:rsid w:val="00BA71D2"/>
    <w:rsid w:val="00BC4A3A"/>
    <w:rsid w:val="00BC53D7"/>
    <w:rsid w:val="00BC64C7"/>
    <w:rsid w:val="00BC6CCF"/>
    <w:rsid w:val="00BD0BA5"/>
    <w:rsid w:val="00BF4C80"/>
    <w:rsid w:val="00C02394"/>
    <w:rsid w:val="00C02DD5"/>
    <w:rsid w:val="00C03889"/>
    <w:rsid w:val="00C03A42"/>
    <w:rsid w:val="00C0548C"/>
    <w:rsid w:val="00C43901"/>
    <w:rsid w:val="00C51D73"/>
    <w:rsid w:val="00C520F7"/>
    <w:rsid w:val="00C522CB"/>
    <w:rsid w:val="00C52A19"/>
    <w:rsid w:val="00C544E4"/>
    <w:rsid w:val="00C60E4B"/>
    <w:rsid w:val="00C61B35"/>
    <w:rsid w:val="00C75A11"/>
    <w:rsid w:val="00C879CB"/>
    <w:rsid w:val="00C93573"/>
    <w:rsid w:val="00CA1E76"/>
    <w:rsid w:val="00CB2D13"/>
    <w:rsid w:val="00CB5D45"/>
    <w:rsid w:val="00CB72E7"/>
    <w:rsid w:val="00CD4D8F"/>
    <w:rsid w:val="00CE5806"/>
    <w:rsid w:val="00CE71FA"/>
    <w:rsid w:val="00D00B5F"/>
    <w:rsid w:val="00D14583"/>
    <w:rsid w:val="00D31036"/>
    <w:rsid w:val="00D33DA9"/>
    <w:rsid w:val="00D36CE2"/>
    <w:rsid w:val="00D5376E"/>
    <w:rsid w:val="00D637BD"/>
    <w:rsid w:val="00D72CDA"/>
    <w:rsid w:val="00D757BF"/>
    <w:rsid w:val="00D827B0"/>
    <w:rsid w:val="00D90BC6"/>
    <w:rsid w:val="00D9672F"/>
    <w:rsid w:val="00D97DE8"/>
    <w:rsid w:val="00DA3C2A"/>
    <w:rsid w:val="00DA3D44"/>
    <w:rsid w:val="00DB4D24"/>
    <w:rsid w:val="00DB5F72"/>
    <w:rsid w:val="00DC6A6F"/>
    <w:rsid w:val="00DD3932"/>
    <w:rsid w:val="00DD5A5B"/>
    <w:rsid w:val="00DF0B9A"/>
    <w:rsid w:val="00DF5583"/>
    <w:rsid w:val="00DF57B1"/>
    <w:rsid w:val="00E057F9"/>
    <w:rsid w:val="00E14462"/>
    <w:rsid w:val="00E2576A"/>
    <w:rsid w:val="00E27006"/>
    <w:rsid w:val="00E320C1"/>
    <w:rsid w:val="00E55C54"/>
    <w:rsid w:val="00E635AD"/>
    <w:rsid w:val="00E64416"/>
    <w:rsid w:val="00E77BD6"/>
    <w:rsid w:val="00E95164"/>
    <w:rsid w:val="00E97DC6"/>
    <w:rsid w:val="00EA4B14"/>
    <w:rsid w:val="00EB719C"/>
    <w:rsid w:val="00EC0674"/>
    <w:rsid w:val="00EC4D1E"/>
    <w:rsid w:val="00ED3DE1"/>
    <w:rsid w:val="00EF05D1"/>
    <w:rsid w:val="00F00501"/>
    <w:rsid w:val="00F07252"/>
    <w:rsid w:val="00F114EF"/>
    <w:rsid w:val="00F12110"/>
    <w:rsid w:val="00F15E59"/>
    <w:rsid w:val="00F1788C"/>
    <w:rsid w:val="00F33F62"/>
    <w:rsid w:val="00F423FB"/>
    <w:rsid w:val="00F45293"/>
    <w:rsid w:val="00F623D4"/>
    <w:rsid w:val="00F62C31"/>
    <w:rsid w:val="00F669BC"/>
    <w:rsid w:val="00F747BD"/>
    <w:rsid w:val="00F83832"/>
    <w:rsid w:val="00F85545"/>
    <w:rsid w:val="00F91F10"/>
    <w:rsid w:val="00F92817"/>
    <w:rsid w:val="00FB0B3E"/>
    <w:rsid w:val="00FB65AB"/>
    <w:rsid w:val="00FC1B25"/>
    <w:rsid w:val="00FD597F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E6E6C2-5C04-4A34-AF47-F178F0BE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545"/>
    <w:rPr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467477"/>
    <w:pPr>
      <w:keepNext/>
      <w:outlineLvl w:val="3"/>
    </w:pPr>
    <w:rPr>
      <w:rFonts w:eastAsia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67477"/>
    <w:pPr>
      <w:keepNext/>
      <w:outlineLvl w:val="4"/>
    </w:pPr>
    <w:rPr>
      <w:rFonts w:eastAsia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B65AB"/>
    <w:rPr>
      <w:color w:val="0000FF"/>
      <w:u w:val="single"/>
    </w:rPr>
  </w:style>
  <w:style w:type="paragraph" w:customStyle="1" w:styleId="Default">
    <w:name w:val="Default"/>
    <w:basedOn w:val="Normal"/>
    <w:rsid w:val="00FB65AB"/>
    <w:pPr>
      <w:autoSpaceDE w:val="0"/>
      <w:autoSpaceDN w:val="0"/>
    </w:pPr>
    <w:rPr>
      <w:rFonts w:ascii="Arial" w:eastAsia="Calibri" w:hAnsi="Arial" w:cs="Arial"/>
      <w:color w:val="000000"/>
      <w:lang w:eastAsia="hr-HR"/>
    </w:rPr>
  </w:style>
  <w:style w:type="paragraph" w:styleId="BalloonText">
    <w:name w:val="Balloon Text"/>
    <w:basedOn w:val="Normal"/>
    <w:link w:val="BalloonTextChar"/>
    <w:rsid w:val="00A80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1BB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E057F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467477"/>
    <w:rPr>
      <w:rFonts w:eastAsia="Times New Roman"/>
      <w:b/>
      <w:lang w:eastAsia="zh-CN"/>
    </w:rPr>
  </w:style>
  <w:style w:type="character" w:customStyle="1" w:styleId="Heading5Char">
    <w:name w:val="Heading 5 Char"/>
    <w:basedOn w:val="DefaultParagraphFont"/>
    <w:link w:val="Heading5"/>
    <w:rsid w:val="00467477"/>
    <w:rPr>
      <w:rFonts w:eastAsia="Times New Roman"/>
      <w:b/>
      <w:sz w:val="22"/>
      <w:lang w:eastAsia="zh-CN"/>
    </w:rPr>
  </w:style>
  <w:style w:type="paragraph" w:styleId="Header">
    <w:name w:val="header"/>
    <w:basedOn w:val="Normal"/>
    <w:link w:val="HeaderChar"/>
    <w:rsid w:val="00467477"/>
    <w:pPr>
      <w:tabs>
        <w:tab w:val="center" w:pos="4320"/>
        <w:tab w:val="right" w:pos="8640"/>
      </w:tabs>
    </w:pPr>
    <w:rPr>
      <w:rFonts w:eastAsia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467477"/>
    <w:rPr>
      <w:rFonts w:eastAsia="Times New Roman"/>
      <w:sz w:val="22"/>
      <w:lang w:eastAsia="zh-CN"/>
    </w:rPr>
  </w:style>
  <w:style w:type="paragraph" w:styleId="NoSpacing">
    <w:name w:val="No Spacing"/>
    <w:qFormat/>
    <w:rsid w:val="00467477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467477"/>
    <w:pPr>
      <w:spacing w:after="120"/>
    </w:pPr>
    <w:rPr>
      <w:rFonts w:eastAsia="Times New Roman"/>
      <w:lang w:eastAsia="hr-HR"/>
    </w:rPr>
  </w:style>
  <w:style w:type="character" w:customStyle="1" w:styleId="BodyTextChar">
    <w:name w:val="Body Text Char"/>
    <w:basedOn w:val="DefaultParagraphFont"/>
    <w:link w:val="BodyText"/>
    <w:rsid w:val="00467477"/>
    <w:rPr>
      <w:rFonts w:eastAsia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0C46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C46A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8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ijek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ijek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56897-CC5D-4D66-9ABF-ABF74E5C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OBRAZLOŽENJE</vt:lpstr>
    </vt:vector>
  </TitlesOfParts>
  <Company/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</dc:title>
  <dc:creator>kuhar_dunja</dc:creator>
  <cp:lastModifiedBy>Radović Lagator Smiljana</cp:lastModifiedBy>
  <cp:revision>2</cp:revision>
  <cp:lastPrinted>2020-01-30T12:27:00Z</cp:lastPrinted>
  <dcterms:created xsi:type="dcterms:W3CDTF">2020-02-10T09:40:00Z</dcterms:created>
  <dcterms:modified xsi:type="dcterms:W3CDTF">2020-02-10T09:40:00Z</dcterms:modified>
</cp:coreProperties>
</file>