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07" w:rsidRDefault="00E85307" w:rsidP="00E85307">
      <w:pPr>
        <w:widowControl w:val="0"/>
        <w:ind w:right="-54"/>
        <w:jc w:val="center"/>
        <w:rPr>
          <w:rFonts w:eastAsia="Calibri"/>
          <w:b/>
        </w:rPr>
      </w:pPr>
      <w:bookmarkStart w:id="0" w:name="_GoBack"/>
      <w:r w:rsidRPr="00805F10">
        <w:rPr>
          <w:rFonts w:eastAsia="Calibri"/>
          <w:b/>
          <w:spacing w:val="-1"/>
        </w:rPr>
        <w:t>O</w:t>
      </w:r>
      <w:r w:rsidRPr="00805F10">
        <w:rPr>
          <w:rFonts w:eastAsia="Calibri"/>
          <w:b/>
        </w:rPr>
        <w:t xml:space="preserve"> b r a z l o ž e n j e</w:t>
      </w:r>
      <w:r>
        <w:rPr>
          <w:rFonts w:eastAsia="Calibri"/>
          <w:b/>
        </w:rPr>
        <w:t xml:space="preserve"> </w:t>
      </w:r>
    </w:p>
    <w:p w:rsidR="00E85307" w:rsidRDefault="00E85307" w:rsidP="00E85307">
      <w:pPr>
        <w:widowControl w:val="0"/>
        <w:ind w:right="-54"/>
        <w:jc w:val="center"/>
        <w:rPr>
          <w:rFonts w:eastAsia="Calibri"/>
          <w:b/>
        </w:rPr>
      </w:pPr>
      <w:r>
        <w:rPr>
          <w:rFonts w:eastAsia="Calibri"/>
          <w:b/>
        </w:rPr>
        <w:t>Nacrta prijedloga Odluke o dopuni Odluke o komunalnoj naknadi</w:t>
      </w:r>
    </w:p>
    <w:bookmarkEnd w:id="0"/>
    <w:p w:rsidR="00E85307" w:rsidRDefault="00E85307" w:rsidP="00E85307">
      <w:pPr>
        <w:rPr>
          <w:rFonts w:eastAsia="Calibri"/>
          <w:b/>
        </w:rPr>
      </w:pPr>
    </w:p>
    <w:p w:rsidR="00E85307" w:rsidRDefault="00E85307" w:rsidP="00E85307"/>
    <w:p w:rsidR="00E85307" w:rsidRDefault="00E85307" w:rsidP="00E85307">
      <w:r>
        <w:t xml:space="preserve">Predloženom dopunom uvelo bi se pravo na djelomično ili potpuno oslobađanje od plaćanja komunalne naknade za obveznike komunalne naknade djelatnosti iz područja informatičke tehnologije (IT sektor) i to  Računalno programiranje (softver) - 58.21, 58.29, 62.01, 62.02, 62.03, 62.09, 63.11 te Računala (hardver) 26.20, 95.11 i proizvodne djelatnosti propisane člankom 9. Odluke o komunalnoj naknadi i prerađivačke djelatnosti u skladu s Nacionalnom klasifikacijom djelatnosti. </w:t>
      </w:r>
    </w:p>
    <w:p w:rsidR="00E85307" w:rsidRDefault="00E85307" w:rsidP="00E85307"/>
    <w:p w:rsidR="00E85307" w:rsidRDefault="00E85307" w:rsidP="00E85307">
      <w:r>
        <w:t>Uvjeti za oslobađanje iskazani su visinom novih ulaganja u dugotrajnu imovinu (milijun za IT sektor, odnosno 3 milijuna za ostale), kao i brojem novih zaposlenika (5) na neodređeno, sve počevši od 01. 01. 2021. Djelomično ili potpuno oslobađanje bilo bi u roku od 3 godine od nastanka uvjeta, odnosno izdavanja rješenja Odjela gradske uprave za</w:t>
      </w:r>
      <w:r>
        <w:t xml:space="preserve"> komunalni sustav Grada Rijeke.</w:t>
      </w:r>
    </w:p>
    <w:p w:rsidR="00E85307" w:rsidRDefault="00E85307" w:rsidP="00E85307"/>
    <w:p w:rsidR="00E85307" w:rsidRDefault="00E85307" w:rsidP="00E85307">
      <w:r>
        <w:t>Kako se prijedlog odnosi na sve nova ulaganja i zapošljavanja nakon 01.01.2021., isti neće značajnije utjecati na pl</w:t>
      </w:r>
      <w:r>
        <w:t>anirane prihode u 2021. godini.</w:t>
      </w:r>
    </w:p>
    <w:p w:rsidR="00E85307" w:rsidRDefault="00E85307" w:rsidP="00E85307"/>
    <w:p w:rsidR="00913B7C" w:rsidRDefault="00E85307" w:rsidP="00E85307">
      <w:r>
        <w:t>Ova mjera motivirana je prvenstveno ekonomskim politikama prema kojima smanjenje poreza imaju višestruko veći učinak na povećanje konkurentnosti od poticaja i intervencija pojedinim sektorima.</w:t>
      </w:r>
    </w:p>
    <w:sectPr w:rsidR="0091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07"/>
    <w:rsid w:val="00015E54"/>
    <w:rsid w:val="0002057A"/>
    <w:rsid w:val="00021E2E"/>
    <w:rsid w:val="00024305"/>
    <w:rsid w:val="00024F37"/>
    <w:rsid w:val="00045724"/>
    <w:rsid w:val="0005795D"/>
    <w:rsid w:val="00057CD3"/>
    <w:rsid w:val="000703C8"/>
    <w:rsid w:val="000867E3"/>
    <w:rsid w:val="000A0415"/>
    <w:rsid w:val="000A3B1F"/>
    <w:rsid w:val="000A7719"/>
    <w:rsid w:val="000C5911"/>
    <w:rsid w:val="000C6DDB"/>
    <w:rsid w:val="000D5F12"/>
    <w:rsid w:val="0012339D"/>
    <w:rsid w:val="00125563"/>
    <w:rsid w:val="001A62ED"/>
    <w:rsid w:val="001B53D6"/>
    <w:rsid w:val="001C32B6"/>
    <w:rsid w:val="001C6AF2"/>
    <w:rsid w:val="001C7452"/>
    <w:rsid w:val="001D231B"/>
    <w:rsid w:val="001D24E2"/>
    <w:rsid w:val="001E1D61"/>
    <w:rsid w:val="001E3034"/>
    <w:rsid w:val="001E4D04"/>
    <w:rsid w:val="001E61AE"/>
    <w:rsid w:val="00244A37"/>
    <w:rsid w:val="00247FE9"/>
    <w:rsid w:val="00296D6C"/>
    <w:rsid w:val="002B695A"/>
    <w:rsid w:val="00301F59"/>
    <w:rsid w:val="00325E40"/>
    <w:rsid w:val="00330C30"/>
    <w:rsid w:val="00364143"/>
    <w:rsid w:val="003C7327"/>
    <w:rsid w:val="003F7504"/>
    <w:rsid w:val="0040536F"/>
    <w:rsid w:val="004073DF"/>
    <w:rsid w:val="0043157E"/>
    <w:rsid w:val="00436AE1"/>
    <w:rsid w:val="00456A33"/>
    <w:rsid w:val="00456DB1"/>
    <w:rsid w:val="00492EAC"/>
    <w:rsid w:val="00495D4A"/>
    <w:rsid w:val="00547190"/>
    <w:rsid w:val="00591BD1"/>
    <w:rsid w:val="00596AA1"/>
    <w:rsid w:val="005B06AA"/>
    <w:rsid w:val="005C7A83"/>
    <w:rsid w:val="005D40D6"/>
    <w:rsid w:val="006172E2"/>
    <w:rsid w:val="00633DCC"/>
    <w:rsid w:val="00636AAF"/>
    <w:rsid w:val="0066219D"/>
    <w:rsid w:val="00677393"/>
    <w:rsid w:val="006A0224"/>
    <w:rsid w:val="006A10BE"/>
    <w:rsid w:val="006D07AB"/>
    <w:rsid w:val="006E2919"/>
    <w:rsid w:val="006F2233"/>
    <w:rsid w:val="00720675"/>
    <w:rsid w:val="00740235"/>
    <w:rsid w:val="00786C60"/>
    <w:rsid w:val="00793446"/>
    <w:rsid w:val="007A046A"/>
    <w:rsid w:val="007B5829"/>
    <w:rsid w:val="00817979"/>
    <w:rsid w:val="00823A5B"/>
    <w:rsid w:val="00824FC4"/>
    <w:rsid w:val="008322B0"/>
    <w:rsid w:val="0084137D"/>
    <w:rsid w:val="00845608"/>
    <w:rsid w:val="00851309"/>
    <w:rsid w:val="008531F8"/>
    <w:rsid w:val="00855C0F"/>
    <w:rsid w:val="00856F03"/>
    <w:rsid w:val="00863567"/>
    <w:rsid w:val="00866791"/>
    <w:rsid w:val="00866EEC"/>
    <w:rsid w:val="008B0EDB"/>
    <w:rsid w:val="008C3851"/>
    <w:rsid w:val="008C4E9C"/>
    <w:rsid w:val="008D606A"/>
    <w:rsid w:val="008F6495"/>
    <w:rsid w:val="00902A49"/>
    <w:rsid w:val="00902E11"/>
    <w:rsid w:val="00913154"/>
    <w:rsid w:val="00913B7C"/>
    <w:rsid w:val="00917AF8"/>
    <w:rsid w:val="00921892"/>
    <w:rsid w:val="00967B46"/>
    <w:rsid w:val="009B4128"/>
    <w:rsid w:val="009E5504"/>
    <w:rsid w:val="009E6A35"/>
    <w:rsid w:val="009F0A76"/>
    <w:rsid w:val="00A045FE"/>
    <w:rsid w:val="00A04F56"/>
    <w:rsid w:val="00A1180A"/>
    <w:rsid w:val="00A21775"/>
    <w:rsid w:val="00A42A36"/>
    <w:rsid w:val="00A535D4"/>
    <w:rsid w:val="00AB107C"/>
    <w:rsid w:val="00AD153E"/>
    <w:rsid w:val="00AE65AF"/>
    <w:rsid w:val="00AF2ABC"/>
    <w:rsid w:val="00B055DA"/>
    <w:rsid w:val="00B069F8"/>
    <w:rsid w:val="00B103AC"/>
    <w:rsid w:val="00B13B87"/>
    <w:rsid w:val="00B32BEC"/>
    <w:rsid w:val="00B60D43"/>
    <w:rsid w:val="00B82475"/>
    <w:rsid w:val="00B90C24"/>
    <w:rsid w:val="00B92706"/>
    <w:rsid w:val="00B95549"/>
    <w:rsid w:val="00BB3AD0"/>
    <w:rsid w:val="00BD488B"/>
    <w:rsid w:val="00BD490F"/>
    <w:rsid w:val="00BF4D69"/>
    <w:rsid w:val="00C13ACF"/>
    <w:rsid w:val="00C43E49"/>
    <w:rsid w:val="00C51D52"/>
    <w:rsid w:val="00C6487C"/>
    <w:rsid w:val="00C66064"/>
    <w:rsid w:val="00C668EF"/>
    <w:rsid w:val="00C9621D"/>
    <w:rsid w:val="00CA0D89"/>
    <w:rsid w:val="00CB261D"/>
    <w:rsid w:val="00CF6219"/>
    <w:rsid w:val="00D37743"/>
    <w:rsid w:val="00D47289"/>
    <w:rsid w:val="00D72EF0"/>
    <w:rsid w:val="00D9097E"/>
    <w:rsid w:val="00D9411F"/>
    <w:rsid w:val="00D96497"/>
    <w:rsid w:val="00DA6E4B"/>
    <w:rsid w:val="00DB354C"/>
    <w:rsid w:val="00DB3FFE"/>
    <w:rsid w:val="00DB6E3B"/>
    <w:rsid w:val="00DC6F7E"/>
    <w:rsid w:val="00DD78A2"/>
    <w:rsid w:val="00DF77C2"/>
    <w:rsid w:val="00E1203B"/>
    <w:rsid w:val="00E234FE"/>
    <w:rsid w:val="00E35F2B"/>
    <w:rsid w:val="00E64DD4"/>
    <w:rsid w:val="00E85307"/>
    <w:rsid w:val="00E925E0"/>
    <w:rsid w:val="00EA00A4"/>
    <w:rsid w:val="00EA60CA"/>
    <w:rsid w:val="00EA701D"/>
    <w:rsid w:val="00EB2553"/>
    <w:rsid w:val="00EC48E9"/>
    <w:rsid w:val="00ED7A8F"/>
    <w:rsid w:val="00EE28D9"/>
    <w:rsid w:val="00F0312D"/>
    <w:rsid w:val="00F12FC4"/>
    <w:rsid w:val="00F35B8E"/>
    <w:rsid w:val="00F64845"/>
    <w:rsid w:val="00F729C9"/>
    <w:rsid w:val="00F8198F"/>
    <w:rsid w:val="00F97903"/>
    <w:rsid w:val="00FB21DE"/>
    <w:rsid w:val="00FB66F9"/>
    <w:rsid w:val="00FC4F8D"/>
    <w:rsid w:val="00FD5421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0030E-041E-49B8-AE6F-3E670729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07"/>
    <w:pPr>
      <w:spacing w:after="0" w:line="240" w:lineRule="auto"/>
    </w:pPr>
    <w:rPr>
      <w:rFonts w:ascii="Arial" w:hAnsi="Arial" w:cs="Arial"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307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2021-02-15T12:41:00Z</dcterms:created>
  <dcterms:modified xsi:type="dcterms:W3CDTF">2021-02-15T12:50:00Z</dcterms:modified>
</cp:coreProperties>
</file>