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2" w:rsidRPr="0015658E" w:rsidRDefault="004C2872" w:rsidP="0015658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15658E" w:rsidRPr="0015658E">
        <w:rPr>
          <w:rFonts w:ascii="Arial" w:hAnsi="Arial" w:cs="Arial"/>
          <w:b/>
        </w:rPr>
        <w:t xml:space="preserve">OBRAZLOŽENJE </w:t>
      </w:r>
    </w:p>
    <w:p w:rsidR="0015658E" w:rsidRPr="0015658E" w:rsidRDefault="0015658E" w:rsidP="0015658E">
      <w:pPr>
        <w:jc w:val="center"/>
        <w:rPr>
          <w:rFonts w:ascii="Arial" w:hAnsi="Arial" w:cs="Arial"/>
          <w:b/>
          <w:sz w:val="22"/>
          <w:szCs w:val="22"/>
        </w:rPr>
      </w:pPr>
      <w:r w:rsidRPr="0015658E">
        <w:rPr>
          <w:rFonts w:ascii="Arial" w:hAnsi="Arial" w:cs="Arial"/>
          <w:b/>
        </w:rPr>
        <w:tab/>
      </w:r>
      <w:r w:rsidR="00987EE9">
        <w:rPr>
          <w:rFonts w:ascii="Arial" w:hAnsi="Arial" w:cs="Arial"/>
          <w:b/>
        </w:rPr>
        <w:t>Nacrta</w:t>
      </w:r>
      <w:r w:rsidR="003A2F57">
        <w:rPr>
          <w:rFonts w:ascii="Arial" w:hAnsi="Arial" w:cs="Arial"/>
          <w:b/>
        </w:rPr>
        <w:t xml:space="preserve"> </w:t>
      </w:r>
      <w:r w:rsidR="00971E00">
        <w:rPr>
          <w:rFonts w:ascii="Arial" w:hAnsi="Arial" w:cs="Arial"/>
          <w:b/>
        </w:rPr>
        <w:t>p</w:t>
      </w:r>
      <w:r w:rsidRPr="0015658E">
        <w:rPr>
          <w:rFonts w:ascii="Arial" w:hAnsi="Arial" w:cs="Arial"/>
          <w:b/>
          <w:sz w:val="22"/>
          <w:szCs w:val="22"/>
        </w:rPr>
        <w:t>rijedloga Odluke o</w:t>
      </w:r>
      <w:r w:rsidR="00DE2CF7">
        <w:rPr>
          <w:rFonts w:ascii="Arial" w:hAnsi="Arial" w:cs="Arial"/>
          <w:b/>
          <w:sz w:val="22"/>
          <w:szCs w:val="22"/>
        </w:rPr>
        <w:t xml:space="preserve"> uvjetima i načinu sufinanciranja djelatnosti dadilja</w:t>
      </w:r>
      <w:r w:rsidRPr="0015658E">
        <w:rPr>
          <w:rFonts w:ascii="Arial" w:hAnsi="Arial" w:cs="Arial"/>
          <w:b/>
          <w:sz w:val="22"/>
          <w:szCs w:val="22"/>
        </w:rPr>
        <w:t xml:space="preserve"> </w:t>
      </w:r>
    </w:p>
    <w:p w:rsidR="0015658E" w:rsidRDefault="0015658E" w:rsidP="0015658E">
      <w:pPr>
        <w:jc w:val="center"/>
        <w:rPr>
          <w:rFonts w:ascii="Arial" w:hAnsi="Arial" w:cs="Arial"/>
          <w:b/>
          <w:sz w:val="22"/>
          <w:szCs w:val="22"/>
        </w:rPr>
      </w:pPr>
    </w:p>
    <w:p w:rsidR="00DE2CF7" w:rsidRPr="00B703D5" w:rsidRDefault="00DE2CF7" w:rsidP="00B703D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03D5">
        <w:rPr>
          <w:rFonts w:ascii="Arial" w:hAnsi="Arial" w:cs="Arial"/>
          <w:sz w:val="22"/>
          <w:szCs w:val="22"/>
        </w:rPr>
        <w:t>Tijekom 2013. godine Hrvatski sabor donio je Zakon o dadiljama („Narodne novine</w:t>
      </w:r>
      <w:r w:rsidR="00055FED" w:rsidRPr="00B703D5">
        <w:rPr>
          <w:rFonts w:ascii="Arial" w:hAnsi="Arial" w:cs="Arial"/>
          <w:sz w:val="22"/>
          <w:szCs w:val="22"/>
        </w:rPr>
        <w:t>“ broj 37/13 i 98/19</w:t>
      </w:r>
      <w:r w:rsidRPr="00B703D5">
        <w:rPr>
          <w:rFonts w:ascii="Arial" w:hAnsi="Arial" w:cs="Arial"/>
          <w:sz w:val="22"/>
          <w:szCs w:val="22"/>
        </w:rPr>
        <w:t xml:space="preserve">) </w:t>
      </w:r>
      <w:r w:rsidR="00971E00">
        <w:rPr>
          <w:rFonts w:ascii="Arial" w:hAnsi="Arial" w:cs="Arial"/>
          <w:sz w:val="22"/>
          <w:szCs w:val="22"/>
        </w:rPr>
        <w:t xml:space="preserve">– u daljnjem tekstu: Zakon, </w:t>
      </w:r>
      <w:r w:rsidRPr="00B703D5">
        <w:rPr>
          <w:rFonts w:ascii="Arial" w:hAnsi="Arial" w:cs="Arial"/>
          <w:sz w:val="22"/>
          <w:szCs w:val="22"/>
        </w:rPr>
        <w:t xml:space="preserve">kojim se uređuje sadržaj, način i uvjeti za obavljanje djelatnosti dadilja, prava i obveze dadilje i osobe koja obavlja poslove u okviru djelatnosti dadilje, stručna osposobljenost i stručno usavršavanje dadilje, nadzor nad primjenom Zakona i druga pitanja bitna za obavljanje djelatnosti  dadilja. </w:t>
      </w:r>
    </w:p>
    <w:p w:rsidR="00055FED" w:rsidRDefault="00055FED" w:rsidP="00DE2C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Navedenim Zakonom se</w:t>
      </w:r>
      <w:r w:rsidR="003A0335">
        <w:rPr>
          <w:rFonts w:ascii="Arial" w:hAnsi="Arial" w:cs="Arial"/>
          <w:sz w:val="22"/>
          <w:szCs w:val="22"/>
        </w:rPr>
        <w:t xml:space="preserve"> regulira </w:t>
      </w:r>
      <w:r w:rsidR="00D43536">
        <w:rPr>
          <w:rFonts w:ascii="Arial" w:hAnsi="Arial" w:cs="Arial"/>
          <w:sz w:val="22"/>
          <w:szCs w:val="22"/>
        </w:rPr>
        <w:t xml:space="preserve">djelatnost čuvanja, brige i skrbi djece do 14 godine u stambenom ili poslovnom prostoru koji služi za obavljanje djelatnosti dadilje. </w:t>
      </w:r>
    </w:p>
    <w:p w:rsidR="00D43536" w:rsidRDefault="00D43536" w:rsidP="00DE2C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članku 37. Zakona</w:t>
      </w:r>
      <w:r w:rsidR="00971E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jedinic</w:t>
      </w:r>
      <w:r w:rsidR="00B703D5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lokalne i područne</w:t>
      </w:r>
      <w:r w:rsidR="00971E00">
        <w:rPr>
          <w:rFonts w:ascii="Arial" w:hAnsi="Arial" w:cs="Arial"/>
          <w:sz w:val="22"/>
          <w:szCs w:val="22"/>
        </w:rPr>
        <w:t xml:space="preserve"> (regionalne)</w:t>
      </w:r>
      <w:r>
        <w:rPr>
          <w:rFonts w:ascii="Arial" w:hAnsi="Arial" w:cs="Arial"/>
          <w:sz w:val="22"/>
          <w:szCs w:val="22"/>
        </w:rPr>
        <w:t xml:space="preserve"> samouprave sudjeluju u sufinanciranju djelatnosti dadilje na području svoje jedinice, sukladno svojim programima i odredbama posebnog propisa kojim je uređen </w:t>
      </w:r>
      <w:r w:rsidR="00DA1335">
        <w:rPr>
          <w:rFonts w:ascii="Arial" w:hAnsi="Arial" w:cs="Arial"/>
          <w:sz w:val="22"/>
          <w:szCs w:val="22"/>
        </w:rPr>
        <w:t xml:space="preserve">djelokrug jedinica lokalne i područne (regionalne) samouprave. </w:t>
      </w:r>
    </w:p>
    <w:p w:rsidR="00DA1335" w:rsidRDefault="00DA1335" w:rsidP="00DE2C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Rijeka</w:t>
      </w:r>
      <w:r w:rsidR="00971E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temeljem Programa javnih potreba u predškolskom odgoju i obrazovanju te skrbi </w:t>
      </w:r>
      <w:r w:rsidR="003929CA">
        <w:rPr>
          <w:rFonts w:ascii="Arial" w:hAnsi="Arial" w:cs="Arial"/>
          <w:sz w:val="22"/>
          <w:szCs w:val="22"/>
        </w:rPr>
        <w:t>o djeci rane i predškolske dobi koji se donosi za svaku pedagošku godinu nastoji u predškolskim ustanovama čiji je osnivač Grad Rijeka</w:t>
      </w:r>
      <w:r w:rsidR="00B703D5">
        <w:rPr>
          <w:rFonts w:ascii="Arial" w:hAnsi="Arial" w:cs="Arial"/>
          <w:sz w:val="22"/>
          <w:szCs w:val="22"/>
        </w:rPr>
        <w:t>,</w:t>
      </w:r>
      <w:r w:rsidR="003929CA">
        <w:rPr>
          <w:rFonts w:ascii="Arial" w:hAnsi="Arial" w:cs="Arial"/>
          <w:sz w:val="22"/>
          <w:szCs w:val="22"/>
        </w:rPr>
        <w:t xml:space="preserve"> kao osnovnim nositeljima Programa</w:t>
      </w:r>
      <w:r w:rsidR="00971E00">
        <w:rPr>
          <w:rFonts w:ascii="Arial" w:hAnsi="Arial" w:cs="Arial"/>
          <w:sz w:val="22"/>
          <w:szCs w:val="22"/>
        </w:rPr>
        <w:t>,</w:t>
      </w:r>
      <w:r w:rsidR="003929CA">
        <w:rPr>
          <w:rFonts w:ascii="Arial" w:hAnsi="Arial" w:cs="Arial"/>
          <w:sz w:val="22"/>
          <w:szCs w:val="22"/>
        </w:rPr>
        <w:t xml:space="preserve"> postići optimalan obuhvat djece predškolskog uzrasta ko</w:t>
      </w:r>
      <w:r w:rsidR="00B703D5">
        <w:rPr>
          <w:rFonts w:ascii="Arial" w:hAnsi="Arial" w:cs="Arial"/>
          <w:sz w:val="22"/>
          <w:szCs w:val="22"/>
        </w:rPr>
        <w:t>ja</w:t>
      </w:r>
      <w:r w:rsidR="003929CA">
        <w:rPr>
          <w:rFonts w:ascii="Arial" w:hAnsi="Arial" w:cs="Arial"/>
          <w:sz w:val="22"/>
          <w:szCs w:val="22"/>
        </w:rPr>
        <w:t xml:space="preserve"> su uključen</w:t>
      </w:r>
      <w:r w:rsidR="00B703D5">
        <w:rPr>
          <w:rFonts w:ascii="Arial" w:hAnsi="Arial" w:cs="Arial"/>
          <w:sz w:val="22"/>
          <w:szCs w:val="22"/>
        </w:rPr>
        <w:t>a</w:t>
      </w:r>
      <w:r w:rsidR="003929CA">
        <w:rPr>
          <w:rFonts w:ascii="Arial" w:hAnsi="Arial" w:cs="Arial"/>
          <w:sz w:val="22"/>
          <w:szCs w:val="22"/>
        </w:rPr>
        <w:t xml:space="preserve"> u programe njege, odgoja i obrazovanj</w:t>
      </w:r>
      <w:r w:rsidR="00B703D5">
        <w:rPr>
          <w:rFonts w:ascii="Arial" w:hAnsi="Arial" w:cs="Arial"/>
          <w:sz w:val="22"/>
          <w:szCs w:val="22"/>
        </w:rPr>
        <w:t>a</w:t>
      </w:r>
      <w:r w:rsidR="00967706">
        <w:rPr>
          <w:rFonts w:ascii="Arial" w:hAnsi="Arial" w:cs="Arial"/>
          <w:sz w:val="22"/>
          <w:szCs w:val="22"/>
        </w:rPr>
        <w:t>,</w:t>
      </w:r>
      <w:r w:rsidR="00B703D5">
        <w:rPr>
          <w:rFonts w:ascii="Arial" w:hAnsi="Arial" w:cs="Arial"/>
          <w:sz w:val="22"/>
          <w:szCs w:val="22"/>
        </w:rPr>
        <w:t xml:space="preserve"> </w:t>
      </w:r>
      <w:r w:rsidR="003929CA">
        <w:rPr>
          <w:rFonts w:ascii="Arial" w:hAnsi="Arial" w:cs="Arial"/>
          <w:sz w:val="22"/>
          <w:szCs w:val="22"/>
        </w:rPr>
        <w:t xml:space="preserve"> zdravstvene zaštite</w:t>
      </w:r>
      <w:r w:rsidR="00967706">
        <w:rPr>
          <w:rFonts w:ascii="Arial" w:hAnsi="Arial" w:cs="Arial"/>
          <w:sz w:val="22"/>
          <w:szCs w:val="22"/>
        </w:rPr>
        <w:t>,</w:t>
      </w:r>
      <w:r w:rsidR="00B703D5">
        <w:rPr>
          <w:rFonts w:ascii="Arial" w:hAnsi="Arial" w:cs="Arial"/>
          <w:sz w:val="22"/>
          <w:szCs w:val="22"/>
        </w:rPr>
        <w:t xml:space="preserve"> </w:t>
      </w:r>
      <w:r w:rsidR="003929CA">
        <w:rPr>
          <w:rFonts w:ascii="Arial" w:hAnsi="Arial" w:cs="Arial"/>
          <w:sz w:val="22"/>
          <w:szCs w:val="22"/>
        </w:rPr>
        <w:t xml:space="preserve"> prehrane i socijalne skrbi koji se ostvaruju u dječjim vrtićima. </w:t>
      </w:r>
    </w:p>
    <w:p w:rsidR="003929CA" w:rsidRDefault="003929CA" w:rsidP="00DE2C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Rijeka u cilju obuhvata optimalnog broja djece predškolskog uzrasta temeljem navedenog Programa sufinancira</w:t>
      </w:r>
      <w:r w:rsidR="00DC1C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kako djelatnost dječjih vrtića drugih osnivača</w:t>
      </w:r>
      <w:r w:rsidR="00B703D5">
        <w:rPr>
          <w:rFonts w:ascii="Arial" w:hAnsi="Arial" w:cs="Arial"/>
          <w:sz w:val="22"/>
          <w:szCs w:val="22"/>
        </w:rPr>
        <w:t xml:space="preserve"> na području grada Rijeke</w:t>
      </w:r>
      <w:r>
        <w:rPr>
          <w:rFonts w:ascii="Arial" w:hAnsi="Arial" w:cs="Arial"/>
          <w:sz w:val="22"/>
          <w:szCs w:val="22"/>
        </w:rPr>
        <w:t xml:space="preserve"> t</w:t>
      </w:r>
      <w:r w:rsidR="00DC1CEC">
        <w:rPr>
          <w:rFonts w:ascii="Arial" w:hAnsi="Arial" w:cs="Arial"/>
          <w:sz w:val="22"/>
          <w:szCs w:val="22"/>
        </w:rPr>
        <w:t>ako i</w:t>
      </w:r>
      <w:r>
        <w:rPr>
          <w:rFonts w:ascii="Arial" w:hAnsi="Arial" w:cs="Arial"/>
          <w:sz w:val="22"/>
          <w:szCs w:val="22"/>
        </w:rPr>
        <w:t xml:space="preserve"> djelatnosti dječjih vrtića </w:t>
      </w:r>
      <w:r w:rsidR="00967706">
        <w:rPr>
          <w:rFonts w:ascii="Arial" w:hAnsi="Arial" w:cs="Arial"/>
          <w:sz w:val="22"/>
          <w:szCs w:val="22"/>
        </w:rPr>
        <w:t xml:space="preserve">drugih osnivača </w:t>
      </w:r>
      <w:r>
        <w:rPr>
          <w:rFonts w:ascii="Arial" w:hAnsi="Arial" w:cs="Arial"/>
          <w:sz w:val="22"/>
          <w:szCs w:val="22"/>
        </w:rPr>
        <w:t xml:space="preserve">na području drugih gradova i općina. </w:t>
      </w:r>
    </w:p>
    <w:p w:rsidR="00393F00" w:rsidRDefault="00393F00" w:rsidP="00DE2C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Trenutni kapaciteti </w:t>
      </w:r>
      <w:r w:rsidR="00971E0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ječjih vrtića čij</w:t>
      </w:r>
      <w:r w:rsidR="00B703D5">
        <w:rPr>
          <w:rFonts w:ascii="Arial" w:hAnsi="Arial" w:cs="Arial"/>
          <w:sz w:val="22"/>
          <w:szCs w:val="22"/>
        </w:rPr>
        <w:t>i je</w:t>
      </w:r>
      <w:r>
        <w:rPr>
          <w:rFonts w:ascii="Arial" w:hAnsi="Arial" w:cs="Arial"/>
          <w:sz w:val="22"/>
          <w:szCs w:val="22"/>
        </w:rPr>
        <w:t xml:space="preserve"> osnivač Grad</w:t>
      </w:r>
      <w:r w:rsidR="00967706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ijeka te dječjih vrtića drugih osnivača</w:t>
      </w:r>
      <w:r w:rsidR="00971E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području grada Rijeke i drugih gradova i općina ne zadovoljavaju sve potrebe. </w:t>
      </w:r>
    </w:p>
    <w:p w:rsidR="00393F00" w:rsidRDefault="00393F00" w:rsidP="00DE2C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Iako se  djelatnost dadilja i programi predškolskog odgoja i obrazovanja u ustanovama predškolskog odgoja i obrazovanja ne mogu uspoređivati, ovaj način čuvanja, brige i skrbi o djeci može nadomjestiti nedostatak kapaciteta u</w:t>
      </w:r>
      <w:r w:rsidR="00967706">
        <w:rPr>
          <w:rFonts w:ascii="Arial" w:hAnsi="Arial" w:cs="Arial"/>
          <w:sz w:val="22"/>
          <w:szCs w:val="22"/>
        </w:rPr>
        <w:t xml:space="preserve"> predškolskim </w:t>
      </w:r>
      <w:r>
        <w:rPr>
          <w:rFonts w:ascii="Arial" w:hAnsi="Arial" w:cs="Arial"/>
          <w:sz w:val="22"/>
          <w:szCs w:val="22"/>
        </w:rPr>
        <w:t>ustanovama.</w:t>
      </w:r>
    </w:p>
    <w:p w:rsidR="00A977C1" w:rsidRDefault="00393F00" w:rsidP="00DE2C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Potrebe djece i roditelja za </w:t>
      </w:r>
      <w:r w:rsidR="00A977C1">
        <w:rPr>
          <w:rFonts w:ascii="Arial" w:hAnsi="Arial" w:cs="Arial"/>
          <w:sz w:val="22"/>
          <w:szCs w:val="22"/>
        </w:rPr>
        <w:t>organiziranim čuvanjem, brigom i skrbi  za djecu s područja grada Rijeke postoje. Stoga smatramo opravdan</w:t>
      </w:r>
      <w:r w:rsidR="00971E00">
        <w:rPr>
          <w:rFonts w:ascii="Arial" w:hAnsi="Arial" w:cs="Arial"/>
          <w:sz w:val="22"/>
          <w:szCs w:val="22"/>
        </w:rPr>
        <w:t>i</w:t>
      </w:r>
      <w:r w:rsidR="00A977C1">
        <w:rPr>
          <w:rFonts w:ascii="Arial" w:hAnsi="Arial" w:cs="Arial"/>
          <w:sz w:val="22"/>
          <w:szCs w:val="22"/>
        </w:rPr>
        <w:t>m da se za takve slu</w:t>
      </w:r>
      <w:r w:rsidR="00971E00">
        <w:rPr>
          <w:rFonts w:ascii="Arial" w:hAnsi="Arial" w:cs="Arial"/>
          <w:sz w:val="22"/>
          <w:szCs w:val="22"/>
        </w:rPr>
        <w:t xml:space="preserve">čajeve omogući sufinanciranje  </w:t>
      </w:r>
      <w:r w:rsidR="00A977C1">
        <w:rPr>
          <w:rFonts w:ascii="Arial" w:hAnsi="Arial" w:cs="Arial"/>
          <w:sz w:val="22"/>
          <w:szCs w:val="22"/>
        </w:rPr>
        <w:t>obrt</w:t>
      </w:r>
      <w:r w:rsidR="00971E00">
        <w:rPr>
          <w:rFonts w:ascii="Arial" w:hAnsi="Arial" w:cs="Arial"/>
          <w:sz w:val="22"/>
          <w:szCs w:val="22"/>
        </w:rPr>
        <w:t>a registriranih za</w:t>
      </w:r>
      <w:r w:rsidR="00A977C1">
        <w:rPr>
          <w:rFonts w:ascii="Arial" w:hAnsi="Arial" w:cs="Arial"/>
          <w:sz w:val="22"/>
          <w:szCs w:val="22"/>
        </w:rPr>
        <w:t xml:space="preserve"> obavljanje djelatnosti dadilja. </w:t>
      </w:r>
    </w:p>
    <w:p w:rsidR="00971E00" w:rsidRDefault="00A977C1" w:rsidP="00FC7C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Uvidom u registar dadilja koji vodi nadležni Obiteljski centar pri Centru za socijalnu skrb</w:t>
      </w:r>
      <w:r w:rsidR="007A7550">
        <w:rPr>
          <w:rFonts w:ascii="Arial" w:hAnsi="Arial" w:cs="Arial"/>
          <w:sz w:val="22"/>
          <w:szCs w:val="22"/>
        </w:rPr>
        <w:t xml:space="preserve"> Rijeka</w:t>
      </w:r>
      <w:r w:rsidR="00971E00">
        <w:rPr>
          <w:rFonts w:ascii="Arial" w:hAnsi="Arial" w:cs="Arial"/>
          <w:sz w:val="22"/>
          <w:szCs w:val="22"/>
        </w:rPr>
        <w:t>,</w:t>
      </w:r>
      <w:r w:rsidR="007A75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utvrđeno je da na području grada Ri</w:t>
      </w:r>
      <w:r w:rsidR="007A7550">
        <w:rPr>
          <w:rFonts w:ascii="Arial" w:hAnsi="Arial" w:cs="Arial"/>
          <w:sz w:val="22"/>
          <w:szCs w:val="22"/>
        </w:rPr>
        <w:t>jeke</w:t>
      </w:r>
      <w:r w:rsidR="00971E00">
        <w:rPr>
          <w:rFonts w:ascii="Arial" w:hAnsi="Arial" w:cs="Arial"/>
          <w:sz w:val="22"/>
          <w:szCs w:val="22"/>
        </w:rPr>
        <w:t xml:space="preserve">, do izrade Nacrta </w:t>
      </w:r>
      <w:r w:rsidR="007A7550">
        <w:rPr>
          <w:rFonts w:ascii="Arial" w:hAnsi="Arial" w:cs="Arial"/>
          <w:sz w:val="22"/>
          <w:szCs w:val="22"/>
        </w:rPr>
        <w:t>prijedlog</w:t>
      </w:r>
      <w:r w:rsidR="00B703D5">
        <w:rPr>
          <w:rFonts w:ascii="Arial" w:hAnsi="Arial" w:cs="Arial"/>
          <w:sz w:val="22"/>
          <w:szCs w:val="22"/>
        </w:rPr>
        <w:t>a</w:t>
      </w:r>
      <w:r w:rsidR="007A7550">
        <w:rPr>
          <w:rFonts w:ascii="Arial" w:hAnsi="Arial" w:cs="Arial"/>
          <w:sz w:val="22"/>
          <w:szCs w:val="22"/>
        </w:rPr>
        <w:t xml:space="preserve"> ove Odluke postoji samo jedan obrt registriran za obavljanje djelatnosti dadilja</w:t>
      </w:r>
      <w:r w:rsidR="00B703D5">
        <w:rPr>
          <w:rFonts w:ascii="Arial" w:hAnsi="Arial" w:cs="Arial"/>
          <w:sz w:val="22"/>
          <w:szCs w:val="22"/>
        </w:rPr>
        <w:t>.</w:t>
      </w:r>
    </w:p>
    <w:p w:rsidR="00FC7CA8" w:rsidRDefault="007A7550" w:rsidP="00FC7C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03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toga </w:t>
      </w:r>
      <w:r w:rsidR="00FC7CA8">
        <w:rPr>
          <w:rFonts w:ascii="Arial" w:hAnsi="Arial" w:cs="Arial"/>
          <w:sz w:val="22"/>
          <w:szCs w:val="22"/>
        </w:rPr>
        <w:t xml:space="preserve">se s obzirom na potrebe kao izuzetak predlaže sufinanciranje djelatnosti dadilja registriranih na području Primorsko-goranske županije u kojima će se na čuvanju, brizi i skrbi nalaziti djeca sa područja grada Rijeke. </w:t>
      </w:r>
    </w:p>
    <w:p w:rsidR="001E6821" w:rsidRDefault="001E6821" w:rsidP="0096770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67706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crtom prijedloga Odluke </w:t>
      </w:r>
      <w:r w:rsidR="00967706">
        <w:rPr>
          <w:rFonts w:ascii="Arial" w:hAnsi="Arial" w:cs="Arial"/>
          <w:sz w:val="22"/>
          <w:szCs w:val="22"/>
        </w:rPr>
        <w:t xml:space="preserve">predlaže </w:t>
      </w:r>
      <w:r>
        <w:rPr>
          <w:rFonts w:ascii="Arial" w:hAnsi="Arial" w:cs="Arial"/>
          <w:sz w:val="22"/>
          <w:szCs w:val="22"/>
        </w:rPr>
        <w:t xml:space="preserve"> se </w:t>
      </w:r>
      <w:r w:rsidR="00967706">
        <w:rPr>
          <w:rFonts w:ascii="Arial" w:hAnsi="Arial" w:cs="Arial"/>
          <w:sz w:val="22"/>
          <w:szCs w:val="22"/>
        </w:rPr>
        <w:t xml:space="preserve">da </w:t>
      </w:r>
      <w:r w:rsidR="00FC7CA8">
        <w:rPr>
          <w:rFonts w:ascii="Arial" w:hAnsi="Arial" w:cs="Arial"/>
          <w:sz w:val="22"/>
          <w:szCs w:val="22"/>
        </w:rPr>
        <w:t xml:space="preserve">Grad sufinancira djelatnost dadilja </w:t>
      </w:r>
      <w:r>
        <w:rPr>
          <w:rFonts w:ascii="Arial" w:hAnsi="Arial" w:cs="Arial"/>
          <w:sz w:val="22"/>
          <w:szCs w:val="22"/>
        </w:rPr>
        <w:t xml:space="preserve">za djecu u dobi od navršenih šest (6) mjeseci života do polaska u osnovnu školu. </w:t>
      </w:r>
    </w:p>
    <w:p w:rsidR="001E6821" w:rsidRDefault="001E6821" w:rsidP="005B59D3">
      <w:pPr>
        <w:ind w:firstLine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Nacrtom prijedloga Odluke propisuje se</w:t>
      </w:r>
      <w:r w:rsidR="00B47C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B47C20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pravo na sufinanciranje </w:t>
      </w:r>
      <w:r w:rsidR="00B47C20">
        <w:rPr>
          <w:rFonts w:ascii="Arial" w:hAnsi="Arial" w:cs="Arial"/>
          <w:sz w:val="22"/>
          <w:szCs w:val="22"/>
        </w:rPr>
        <w:t>za djecu u dobi od navršenih šest (6) mjeseci života do polaska u osnovnu školu</w:t>
      </w:r>
      <w:r>
        <w:rPr>
          <w:rFonts w:ascii="Arial" w:hAnsi="Arial" w:cs="Arial"/>
          <w:sz w:val="22"/>
          <w:szCs w:val="22"/>
        </w:rPr>
        <w:t xml:space="preserve"> može  ostvariti  pod  slijedećim uvjetima: </w:t>
      </w:r>
    </w:p>
    <w:p w:rsidR="001E6821" w:rsidRPr="00A60C55" w:rsidRDefault="001E6821" w:rsidP="001E6821">
      <w:pPr>
        <w:numPr>
          <w:ilvl w:val="0"/>
          <w:numId w:val="1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60C55">
        <w:rPr>
          <w:rFonts w:ascii="Arial" w:hAnsi="Arial" w:cs="Arial"/>
          <w:sz w:val="22"/>
          <w:szCs w:val="22"/>
        </w:rPr>
        <w:t>da dijete i roditelj/i s kojim dijete živi u kućanstvu imaju prijavljeno prebivalište na području grada Rijeke</w:t>
      </w:r>
      <w:r>
        <w:rPr>
          <w:rFonts w:ascii="Arial" w:hAnsi="Arial" w:cs="Arial"/>
          <w:sz w:val="22"/>
          <w:szCs w:val="22"/>
        </w:rPr>
        <w:t>,</w:t>
      </w:r>
      <w:r w:rsidRPr="00A60C55">
        <w:rPr>
          <w:rFonts w:ascii="Arial" w:hAnsi="Arial" w:cs="Arial"/>
          <w:sz w:val="22"/>
          <w:szCs w:val="22"/>
        </w:rPr>
        <w:t xml:space="preserve"> odnosno stalni boravak za strance i osobe bez državljanstva, </w:t>
      </w:r>
    </w:p>
    <w:p w:rsidR="001E6821" w:rsidRPr="00A60C55" w:rsidRDefault="001E6821" w:rsidP="001E6821">
      <w:pPr>
        <w:numPr>
          <w:ilvl w:val="0"/>
          <w:numId w:val="1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60C55">
        <w:rPr>
          <w:rFonts w:ascii="Arial" w:hAnsi="Arial" w:cs="Arial"/>
          <w:sz w:val="22"/>
          <w:szCs w:val="22"/>
        </w:rPr>
        <w:t>da su oba</w:t>
      </w:r>
      <w:r>
        <w:rPr>
          <w:rFonts w:ascii="Arial" w:hAnsi="Arial" w:cs="Arial"/>
          <w:sz w:val="22"/>
          <w:szCs w:val="22"/>
        </w:rPr>
        <w:t xml:space="preserve"> djetetova</w:t>
      </w:r>
      <w:r w:rsidRPr="00A60C55">
        <w:rPr>
          <w:rFonts w:ascii="Arial" w:hAnsi="Arial" w:cs="Arial"/>
          <w:sz w:val="22"/>
          <w:szCs w:val="22"/>
        </w:rPr>
        <w:t xml:space="preserve"> roditelja zaposlena,  </w:t>
      </w:r>
    </w:p>
    <w:p w:rsidR="001E6821" w:rsidRDefault="001E6821" w:rsidP="001E6821">
      <w:pPr>
        <w:numPr>
          <w:ilvl w:val="0"/>
          <w:numId w:val="15"/>
        </w:numPr>
        <w:ind w:left="643"/>
        <w:jc w:val="both"/>
        <w:rPr>
          <w:rFonts w:ascii="Arial" w:hAnsi="Arial" w:cs="Arial"/>
          <w:sz w:val="22"/>
          <w:szCs w:val="22"/>
        </w:rPr>
      </w:pPr>
      <w:r w:rsidRPr="00A60C55">
        <w:rPr>
          <w:rFonts w:ascii="Arial" w:hAnsi="Arial" w:cs="Arial"/>
          <w:sz w:val="22"/>
          <w:szCs w:val="22"/>
        </w:rPr>
        <w:t>da dijete nakon provedenog upisnog postupka</w:t>
      </w:r>
      <w:r>
        <w:rPr>
          <w:rFonts w:ascii="Arial" w:hAnsi="Arial" w:cs="Arial"/>
          <w:sz w:val="22"/>
          <w:szCs w:val="22"/>
        </w:rPr>
        <w:t xml:space="preserve"> </w:t>
      </w:r>
      <w:r w:rsidRPr="00A60C55">
        <w:rPr>
          <w:rFonts w:ascii="Arial" w:hAnsi="Arial" w:cs="Arial"/>
          <w:sz w:val="22"/>
          <w:szCs w:val="22"/>
        </w:rPr>
        <w:t>u tekućoj pedagoškoj godini</w:t>
      </w:r>
      <w:r>
        <w:rPr>
          <w:rFonts w:ascii="Arial" w:hAnsi="Arial" w:cs="Arial"/>
          <w:sz w:val="22"/>
          <w:szCs w:val="22"/>
        </w:rPr>
        <w:t>,</w:t>
      </w:r>
      <w:r w:rsidRPr="00A60C55">
        <w:rPr>
          <w:rFonts w:ascii="Arial" w:hAnsi="Arial" w:cs="Arial"/>
          <w:sz w:val="22"/>
          <w:szCs w:val="22"/>
        </w:rPr>
        <w:t xml:space="preserve"> radi </w:t>
      </w:r>
      <w:r w:rsidRPr="00705259">
        <w:rPr>
          <w:rFonts w:ascii="Arial" w:hAnsi="Arial" w:cs="Arial"/>
          <w:sz w:val="22"/>
          <w:szCs w:val="22"/>
        </w:rPr>
        <w:t>ograničenih smještajnih kapaciteta, nije upisano u nijednu predškolsku ustanovu koja djeluje na</w:t>
      </w:r>
      <w:r w:rsidRPr="00A60C55">
        <w:rPr>
          <w:rFonts w:ascii="Arial" w:hAnsi="Arial" w:cs="Arial"/>
          <w:sz w:val="22"/>
          <w:szCs w:val="22"/>
        </w:rPr>
        <w:t xml:space="preserve"> području grada Rijeke, a koja je uvrštena u Plan mreže dječjih vrtića na području grada Rijeke („Službene novine Grada Rijeke“ broj 15/18, 4/19,13/19, 20/19 i 12/21) - u daljnjem tekstu: Plan mreže. </w:t>
      </w:r>
    </w:p>
    <w:p w:rsidR="00B47C20" w:rsidRPr="00C23618" w:rsidRDefault="00B47C20" w:rsidP="00B47C20">
      <w:p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 tako propisuje se da navedeni uvjeti moraju biti ispunjeni kumulativno. </w:t>
      </w:r>
    </w:p>
    <w:p w:rsidR="00E5132E" w:rsidRPr="00967706" w:rsidRDefault="00E5132E" w:rsidP="00E5132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437D1" w:rsidRDefault="00E5132E" w:rsidP="000076E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076E7">
        <w:rPr>
          <w:rFonts w:ascii="Arial" w:hAnsi="Arial" w:cs="Arial"/>
          <w:sz w:val="22"/>
          <w:szCs w:val="22"/>
        </w:rPr>
        <w:t xml:space="preserve">Visina sufinanciranja predlaže se na osnovi podataka </w:t>
      </w:r>
      <w:r w:rsidR="000076E7" w:rsidRPr="000076E7">
        <w:rPr>
          <w:rFonts w:ascii="Arial" w:hAnsi="Arial" w:cs="Arial"/>
          <w:sz w:val="22"/>
          <w:szCs w:val="22"/>
        </w:rPr>
        <w:t xml:space="preserve"> i modela </w:t>
      </w:r>
      <w:r w:rsidRPr="000076E7">
        <w:rPr>
          <w:rFonts w:ascii="Arial" w:hAnsi="Arial" w:cs="Arial"/>
          <w:sz w:val="22"/>
          <w:szCs w:val="22"/>
        </w:rPr>
        <w:t>o sufinanciranj</w:t>
      </w:r>
      <w:r w:rsidR="00C35C71" w:rsidRPr="000076E7">
        <w:rPr>
          <w:rFonts w:ascii="Arial" w:hAnsi="Arial" w:cs="Arial"/>
          <w:sz w:val="22"/>
          <w:szCs w:val="22"/>
        </w:rPr>
        <w:t>u</w:t>
      </w:r>
      <w:r w:rsidRPr="000076E7">
        <w:rPr>
          <w:rFonts w:ascii="Arial" w:hAnsi="Arial" w:cs="Arial"/>
          <w:sz w:val="22"/>
          <w:szCs w:val="22"/>
        </w:rPr>
        <w:t xml:space="preserve"> djelatnosti </w:t>
      </w:r>
      <w:r w:rsidR="00971E00">
        <w:rPr>
          <w:rFonts w:ascii="Arial" w:hAnsi="Arial" w:cs="Arial"/>
          <w:sz w:val="22"/>
          <w:szCs w:val="22"/>
        </w:rPr>
        <w:t xml:space="preserve"> dječjih </w:t>
      </w:r>
      <w:r w:rsidRPr="000076E7">
        <w:rPr>
          <w:rFonts w:ascii="Arial" w:hAnsi="Arial" w:cs="Arial"/>
          <w:sz w:val="22"/>
          <w:szCs w:val="22"/>
        </w:rPr>
        <w:t>vrtića</w:t>
      </w:r>
      <w:r w:rsidR="00007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drugih osnivača (privatnih vrtića) na području</w:t>
      </w:r>
      <w:r w:rsidR="00B703D5">
        <w:rPr>
          <w:rFonts w:ascii="Arial" w:hAnsi="Arial" w:cs="Arial"/>
          <w:sz w:val="22"/>
          <w:szCs w:val="22"/>
        </w:rPr>
        <w:t xml:space="preserve"> grada </w:t>
      </w:r>
      <w:r w:rsidR="00967706">
        <w:rPr>
          <w:rFonts w:ascii="Arial" w:hAnsi="Arial" w:cs="Arial"/>
          <w:sz w:val="22"/>
          <w:szCs w:val="22"/>
        </w:rPr>
        <w:t>Rijek</w:t>
      </w:r>
      <w:r w:rsidR="00B703D5">
        <w:rPr>
          <w:rFonts w:ascii="Arial" w:hAnsi="Arial" w:cs="Arial"/>
          <w:sz w:val="22"/>
          <w:szCs w:val="22"/>
        </w:rPr>
        <w:t>e</w:t>
      </w:r>
      <w:r w:rsidR="00967706">
        <w:rPr>
          <w:rFonts w:ascii="Arial" w:hAnsi="Arial" w:cs="Arial"/>
          <w:sz w:val="22"/>
          <w:szCs w:val="22"/>
        </w:rPr>
        <w:t xml:space="preserve"> čija se </w:t>
      </w:r>
      <w:r w:rsidR="00967706">
        <w:rPr>
          <w:rFonts w:ascii="Arial" w:hAnsi="Arial" w:cs="Arial"/>
          <w:sz w:val="22"/>
          <w:szCs w:val="22"/>
        </w:rPr>
        <w:lastRenderedPageBreak/>
        <w:t>prosječna ekonomska cijena kreće od 2.000,00 kuna do 2.800,00 kuna</w:t>
      </w:r>
      <w:r w:rsidR="00B703D5">
        <w:rPr>
          <w:rFonts w:ascii="Arial" w:hAnsi="Arial" w:cs="Arial"/>
          <w:sz w:val="22"/>
          <w:szCs w:val="22"/>
        </w:rPr>
        <w:t>.</w:t>
      </w:r>
      <w:r w:rsidR="00967706">
        <w:rPr>
          <w:rFonts w:ascii="Arial" w:hAnsi="Arial" w:cs="Arial"/>
          <w:sz w:val="22"/>
          <w:szCs w:val="22"/>
        </w:rPr>
        <w:t xml:space="preserve"> Grad Rijeka sufinancira djelatnost u privatnim vrtićima u  iznosu razlike koju plaćaju roditelji </w:t>
      </w:r>
      <w:r w:rsidR="002437D1">
        <w:rPr>
          <w:rFonts w:ascii="Arial" w:hAnsi="Arial" w:cs="Arial"/>
          <w:sz w:val="22"/>
          <w:szCs w:val="22"/>
        </w:rPr>
        <w:t xml:space="preserve">u visini od 720,00 kuna do iznosa ekonomske cijene  programa pojedinog vrtića. </w:t>
      </w:r>
    </w:p>
    <w:p w:rsidR="00967706" w:rsidRDefault="00967706" w:rsidP="00E513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Prema prikupljenim podacima trenutno se cijena u obrtima za djelatnost dadilja na području Primorsko-goranske županije kreće u rasponu od 2.400,00 kuna do 2.800,00 kuna. </w:t>
      </w:r>
    </w:p>
    <w:p w:rsidR="002437D1" w:rsidRDefault="002437D1" w:rsidP="00E513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osnovi navedenog</w:t>
      </w:r>
      <w:r w:rsidR="00B703D5">
        <w:rPr>
          <w:rFonts w:ascii="Arial" w:hAnsi="Arial" w:cs="Arial"/>
          <w:sz w:val="22"/>
          <w:szCs w:val="22"/>
        </w:rPr>
        <w:t>,</w:t>
      </w:r>
      <w:r w:rsidR="00C35C71">
        <w:rPr>
          <w:rFonts w:ascii="Arial" w:hAnsi="Arial" w:cs="Arial"/>
          <w:sz w:val="22"/>
          <w:szCs w:val="22"/>
        </w:rPr>
        <w:t xml:space="preserve"> s ciljem da roditelji korisnici usluga djelatnosti dadilje sudjeluju u mjesečnoj cijeni s iznosom od 720,00 kuna</w:t>
      </w:r>
      <w:r w:rsidR="000076E7">
        <w:rPr>
          <w:rFonts w:ascii="Arial" w:hAnsi="Arial" w:cs="Arial"/>
          <w:sz w:val="22"/>
          <w:szCs w:val="22"/>
        </w:rPr>
        <w:t>,</w:t>
      </w:r>
      <w:r w:rsidR="00C35C71">
        <w:rPr>
          <w:rFonts w:ascii="Arial" w:hAnsi="Arial" w:cs="Arial"/>
          <w:sz w:val="22"/>
          <w:szCs w:val="22"/>
        </w:rPr>
        <w:t xml:space="preserve"> Grad Rijeka će obrtima registriranim za </w:t>
      </w:r>
      <w:r w:rsidR="000076E7">
        <w:rPr>
          <w:rFonts w:ascii="Arial" w:hAnsi="Arial" w:cs="Arial"/>
          <w:sz w:val="22"/>
          <w:szCs w:val="22"/>
        </w:rPr>
        <w:t xml:space="preserve">obavljanje </w:t>
      </w:r>
      <w:r w:rsidR="00C35C71">
        <w:rPr>
          <w:rFonts w:ascii="Arial" w:hAnsi="Arial" w:cs="Arial"/>
          <w:sz w:val="22"/>
          <w:szCs w:val="22"/>
        </w:rPr>
        <w:t>djelatnost</w:t>
      </w:r>
      <w:r w:rsidR="000076E7">
        <w:rPr>
          <w:rFonts w:ascii="Arial" w:hAnsi="Arial" w:cs="Arial"/>
          <w:sz w:val="22"/>
          <w:szCs w:val="22"/>
        </w:rPr>
        <w:t>i</w:t>
      </w:r>
      <w:r w:rsidR="00C35C71">
        <w:rPr>
          <w:rFonts w:ascii="Arial" w:hAnsi="Arial" w:cs="Arial"/>
          <w:sz w:val="22"/>
          <w:szCs w:val="22"/>
        </w:rPr>
        <w:t xml:space="preserve"> dadilja isplaćivati ostatak iznosa</w:t>
      </w:r>
      <w:r w:rsidR="00B47C20">
        <w:rPr>
          <w:rFonts w:ascii="Arial" w:hAnsi="Arial" w:cs="Arial"/>
          <w:sz w:val="22"/>
          <w:szCs w:val="22"/>
        </w:rPr>
        <w:t xml:space="preserve"> pune mjesečne cijene usluge dadilje, ali maksimalno </w:t>
      </w:r>
      <w:r w:rsidR="00C35C71">
        <w:rPr>
          <w:rFonts w:ascii="Arial" w:hAnsi="Arial" w:cs="Arial"/>
          <w:sz w:val="22"/>
          <w:szCs w:val="22"/>
        </w:rPr>
        <w:t>do</w:t>
      </w:r>
      <w:r w:rsidR="00B47C20">
        <w:rPr>
          <w:rFonts w:ascii="Arial" w:hAnsi="Arial" w:cs="Arial"/>
          <w:sz w:val="22"/>
          <w:szCs w:val="22"/>
        </w:rPr>
        <w:t xml:space="preserve"> iznosa pune mjesečne cijene usluge </w:t>
      </w:r>
      <w:r w:rsidR="00C35C71">
        <w:rPr>
          <w:rFonts w:ascii="Arial" w:hAnsi="Arial" w:cs="Arial"/>
          <w:sz w:val="22"/>
          <w:szCs w:val="22"/>
        </w:rPr>
        <w:t xml:space="preserve">od 2.800,00 kuna. </w:t>
      </w:r>
    </w:p>
    <w:p w:rsidR="000076E7" w:rsidRPr="00B703D5" w:rsidRDefault="00B703D5" w:rsidP="000076E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076E7" w:rsidRPr="00B703D5">
        <w:rPr>
          <w:rFonts w:ascii="Arial" w:hAnsi="Arial" w:cs="Arial"/>
          <w:sz w:val="22"/>
          <w:szCs w:val="22"/>
        </w:rPr>
        <w:t>Predlaže se da postupak za priznavanje prava na sufinanciranje djelatnosti dadilje provod</w:t>
      </w:r>
      <w:r w:rsidR="00971E00">
        <w:rPr>
          <w:rFonts w:ascii="Arial" w:hAnsi="Arial" w:cs="Arial"/>
          <w:sz w:val="22"/>
          <w:szCs w:val="22"/>
        </w:rPr>
        <w:t>i</w:t>
      </w:r>
      <w:r w:rsidR="000076E7" w:rsidRPr="00B703D5">
        <w:rPr>
          <w:rFonts w:ascii="Arial" w:hAnsi="Arial" w:cs="Arial"/>
          <w:sz w:val="22"/>
          <w:szCs w:val="22"/>
        </w:rPr>
        <w:t xml:space="preserve"> Odjel gradske upra</w:t>
      </w:r>
      <w:r w:rsidR="00B359A6">
        <w:rPr>
          <w:rFonts w:ascii="Arial" w:hAnsi="Arial" w:cs="Arial"/>
          <w:sz w:val="22"/>
          <w:szCs w:val="22"/>
        </w:rPr>
        <w:t xml:space="preserve">ve za zdravstvo i socijalnu skrb, </w:t>
      </w:r>
      <w:r w:rsidR="000076E7" w:rsidRPr="00B703D5">
        <w:rPr>
          <w:rFonts w:ascii="Arial" w:hAnsi="Arial" w:cs="Arial"/>
          <w:sz w:val="22"/>
          <w:szCs w:val="22"/>
        </w:rPr>
        <w:t xml:space="preserve">temeljem zahtjeva obrta registriranog za obavljanje djelatnosti dadilje za sufinanciranje. Obrt je dužan uz zahtjev priložiti i potrebnu dokumentaciju. </w:t>
      </w:r>
    </w:p>
    <w:p w:rsidR="000076E7" w:rsidRPr="00B703D5" w:rsidRDefault="000076E7" w:rsidP="000076E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703D5">
        <w:rPr>
          <w:rFonts w:ascii="Arial" w:hAnsi="Arial" w:cs="Arial"/>
          <w:sz w:val="22"/>
          <w:szCs w:val="22"/>
        </w:rPr>
        <w:tab/>
        <w:t xml:space="preserve"> S obrtima za obavljanje djelatnosti dadilje sklopit će se</w:t>
      </w:r>
      <w:r w:rsidR="00971E00">
        <w:rPr>
          <w:rFonts w:ascii="Arial" w:hAnsi="Arial" w:cs="Arial"/>
          <w:sz w:val="22"/>
          <w:szCs w:val="22"/>
        </w:rPr>
        <w:t xml:space="preserve"> </w:t>
      </w:r>
      <w:r w:rsidR="00B359A6">
        <w:rPr>
          <w:rFonts w:ascii="Arial" w:hAnsi="Arial" w:cs="Arial"/>
          <w:sz w:val="22"/>
          <w:szCs w:val="22"/>
        </w:rPr>
        <w:t xml:space="preserve">ugovor </w:t>
      </w:r>
      <w:r w:rsidR="000B5238" w:rsidRPr="00B703D5">
        <w:rPr>
          <w:rFonts w:ascii="Arial" w:hAnsi="Arial" w:cs="Arial"/>
          <w:sz w:val="22"/>
          <w:szCs w:val="22"/>
        </w:rPr>
        <w:t>o sufinanciranju</w:t>
      </w:r>
      <w:r w:rsidR="00971E00">
        <w:rPr>
          <w:rFonts w:ascii="Arial" w:hAnsi="Arial" w:cs="Arial"/>
          <w:sz w:val="22"/>
          <w:szCs w:val="22"/>
        </w:rPr>
        <w:t xml:space="preserve"> </w:t>
      </w:r>
      <w:r w:rsidR="00B359A6">
        <w:rPr>
          <w:rFonts w:ascii="Arial" w:hAnsi="Arial" w:cs="Arial"/>
          <w:sz w:val="22"/>
          <w:szCs w:val="22"/>
        </w:rPr>
        <w:t>djelatnosti obrta kojim će se urediti međusobna prava i obveze Grada i obrtnika.</w:t>
      </w:r>
      <w:r w:rsidR="000B5238" w:rsidRPr="00B703D5">
        <w:rPr>
          <w:rFonts w:ascii="Arial" w:hAnsi="Arial" w:cs="Arial"/>
          <w:sz w:val="22"/>
          <w:szCs w:val="22"/>
        </w:rPr>
        <w:t xml:space="preserve"> </w:t>
      </w:r>
    </w:p>
    <w:p w:rsidR="000B5238" w:rsidRPr="00B703D5" w:rsidRDefault="000B5238" w:rsidP="000076E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703D5">
        <w:rPr>
          <w:rFonts w:ascii="Arial" w:hAnsi="Arial" w:cs="Arial"/>
          <w:sz w:val="22"/>
          <w:szCs w:val="22"/>
        </w:rPr>
        <w:t xml:space="preserve"> </w:t>
      </w:r>
      <w:r w:rsidRPr="00B703D5">
        <w:rPr>
          <w:rFonts w:ascii="Arial" w:hAnsi="Arial" w:cs="Arial"/>
          <w:sz w:val="22"/>
          <w:szCs w:val="22"/>
        </w:rPr>
        <w:tab/>
        <w:t xml:space="preserve">Nacrtom </w:t>
      </w:r>
      <w:r w:rsidR="00971E00">
        <w:rPr>
          <w:rFonts w:ascii="Arial" w:hAnsi="Arial" w:cs="Arial"/>
          <w:sz w:val="22"/>
          <w:szCs w:val="22"/>
        </w:rPr>
        <w:t xml:space="preserve"> prijedloga </w:t>
      </w:r>
      <w:r w:rsidRPr="00B703D5">
        <w:rPr>
          <w:rFonts w:ascii="Arial" w:hAnsi="Arial" w:cs="Arial"/>
          <w:sz w:val="22"/>
          <w:szCs w:val="22"/>
        </w:rPr>
        <w:t xml:space="preserve">Odluke propisuje se i prestanak sufinanciranja djelatnosti </w:t>
      </w:r>
      <w:r w:rsidR="00B703D5" w:rsidRPr="00B703D5">
        <w:rPr>
          <w:rFonts w:ascii="Arial" w:hAnsi="Arial" w:cs="Arial"/>
          <w:sz w:val="22"/>
          <w:szCs w:val="22"/>
        </w:rPr>
        <w:t xml:space="preserve">dadilje, te </w:t>
      </w:r>
      <w:r w:rsidRPr="00B703D5">
        <w:rPr>
          <w:rFonts w:ascii="Arial" w:hAnsi="Arial" w:cs="Arial"/>
          <w:sz w:val="22"/>
          <w:szCs w:val="22"/>
        </w:rPr>
        <w:t xml:space="preserve">obveza podnošenja financijskog izvješća. </w:t>
      </w:r>
    </w:p>
    <w:p w:rsidR="000B5238" w:rsidRPr="00B703D5" w:rsidRDefault="000B5238" w:rsidP="000B5238">
      <w:pPr>
        <w:jc w:val="both"/>
        <w:rPr>
          <w:rFonts w:ascii="Arial" w:hAnsi="Arial" w:cs="Arial"/>
          <w:sz w:val="22"/>
          <w:szCs w:val="22"/>
        </w:rPr>
      </w:pPr>
      <w:r w:rsidRPr="00B703D5">
        <w:rPr>
          <w:rFonts w:ascii="Arial" w:hAnsi="Arial" w:cs="Arial"/>
          <w:sz w:val="22"/>
          <w:szCs w:val="22"/>
        </w:rPr>
        <w:tab/>
      </w:r>
      <w:r w:rsidR="00971E00">
        <w:rPr>
          <w:rFonts w:ascii="Arial" w:hAnsi="Arial" w:cs="Arial"/>
          <w:sz w:val="22"/>
          <w:szCs w:val="22"/>
        </w:rPr>
        <w:t xml:space="preserve"> S obzirom da će</w:t>
      </w:r>
      <w:r w:rsidRPr="00B703D5">
        <w:rPr>
          <w:rFonts w:ascii="Arial" w:hAnsi="Arial" w:cs="Arial"/>
          <w:sz w:val="22"/>
          <w:szCs w:val="22"/>
        </w:rPr>
        <w:t xml:space="preserve"> financijska sredstava za provođenje predložene Odluke </w:t>
      </w:r>
      <w:r w:rsidR="00971E00">
        <w:rPr>
          <w:rFonts w:ascii="Arial" w:hAnsi="Arial" w:cs="Arial"/>
          <w:sz w:val="22"/>
          <w:szCs w:val="22"/>
        </w:rPr>
        <w:t xml:space="preserve"> biti </w:t>
      </w:r>
      <w:r w:rsidRPr="00B703D5">
        <w:rPr>
          <w:rFonts w:ascii="Arial" w:hAnsi="Arial" w:cs="Arial"/>
          <w:sz w:val="22"/>
          <w:szCs w:val="22"/>
        </w:rPr>
        <w:t>planirana u Prijedlogu proračuna za 2022.godinu</w:t>
      </w:r>
      <w:r w:rsidR="00B703D5" w:rsidRPr="00B703D5">
        <w:rPr>
          <w:rFonts w:ascii="Arial" w:hAnsi="Arial" w:cs="Arial"/>
          <w:sz w:val="22"/>
          <w:szCs w:val="22"/>
        </w:rPr>
        <w:t>,</w:t>
      </w:r>
      <w:r w:rsidRPr="00B703D5">
        <w:rPr>
          <w:rFonts w:ascii="Arial" w:hAnsi="Arial" w:cs="Arial"/>
          <w:sz w:val="22"/>
          <w:szCs w:val="22"/>
        </w:rPr>
        <w:t xml:space="preserve"> utvrđuje se stupanje na</w:t>
      </w:r>
      <w:r w:rsidR="00B703D5" w:rsidRPr="00B703D5">
        <w:rPr>
          <w:rFonts w:ascii="Arial" w:hAnsi="Arial" w:cs="Arial"/>
          <w:sz w:val="22"/>
          <w:szCs w:val="22"/>
        </w:rPr>
        <w:t xml:space="preserve"> snagu</w:t>
      </w:r>
      <w:r w:rsidRPr="00B703D5">
        <w:rPr>
          <w:rFonts w:ascii="Arial" w:hAnsi="Arial" w:cs="Arial"/>
          <w:sz w:val="22"/>
          <w:szCs w:val="22"/>
        </w:rPr>
        <w:t xml:space="preserve"> Odluke sa danom 01. siječnja 2022. godine.  </w:t>
      </w:r>
    </w:p>
    <w:p w:rsidR="00C35C71" w:rsidRPr="00340B0B" w:rsidRDefault="00DE2CF7" w:rsidP="00B703D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0B0B">
        <w:rPr>
          <w:rFonts w:ascii="Arial" w:hAnsi="Arial" w:cs="Arial"/>
          <w:sz w:val="22"/>
          <w:szCs w:val="22"/>
        </w:rPr>
        <w:t>F</w:t>
      </w:r>
      <w:r w:rsidR="00CA1E76" w:rsidRPr="00340B0B">
        <w:rPr>
          <w:rFonts w:ascii="Arial" w:hAnsi="Arial" w:cs="Arial"/>
          <w:sz w:val="22"/>
          <w:szCs w:val="22"/>
        </w:rPr>
        <w:t xml:space="preserve">inancijska sredstva za provođenje predložene Odluke </w:t>
      </w:r>
      <w:r w:rsidR="00971E00">
        <w:rPr>
          <w:rFonts w:ascii="Arial" w:hAnsi="Arial" w:cs="Arial"/>
          <w:sz w:val="22"/>
          <w:szCs w:val="22"/>
        </w:rPr>
        <w:t xml:space="preserve">planirat će se </w:t>
      </w:r>
      <w:r w:rsidR="00CA1E76" w:rsidRPr="00340B0B">
        <w:rPr>
          <w:rFonts w:ascii="Arial" w:hAnsi="Arial" w:cs="Arial"/>
          <w:sz w:val="22"/>
          <w:szCs w:val="22"/>
        </w:rPr>
        <w:t>u</w:t>
      </w:r>
      <w:r w:rsidR="00B703D5">
        <w:rPr>
          <w:rFonts w:ascii="Arial" w:hAnsi="Arial" w:cs="Arial"/>
          <w:sz w:val="22"/>
          <w:szCs w:val="22"/>
        </w:rPr>
        <w:t xml:space="preserve"> prijedlogu financijskog plana</w:t>
      </w:r>
      <w:r w:rsidR="00CA1E76" w:rsidRPr="00340B0B">
        <w:rPr>
          <w:rFonts w:ascii="Arial" w:hAnsi="Arial" w:cs="Arial"/>
          <w:sz w:val="22"/>
          <w:szCs w:val="22"/>
        </w:rPr>
        <w:t xml:space="preserve"> Odjela gradske uprave za zdravstvo i socijalnu skrb </w:t>
      </w:r>
      <w:r w:rsidR="00B703D5">
        <w:rPr>
          <w:rFonts w:ascii="Arial" w:hAnsi="Arial" w:cs="Arial"/>
          <w:sz w:val="22"/>
          <w:szCs w:val="22"/>
        </w:rPr>
        <w:t>n</w:t>
      </w:r>
      <w:r w:rsidR="00C35C71" w:rsidRPr="00340B0B">
        <w:rPr>
          <w:rFonts w:ascii="Arial" w:hAnsi="Arial" w:cs="Arial"/>
          <w:sz w:val="22"/>
          <w:szCs w:val="22"/>
        </w:rPr>
        <w:t>a programu 1153 „Grad Rijeka – Prijatelj djece“ na aktivnosti A115303 sufinanciranje obrta za čuvanje djece u iznosu od 288.000,00 kuna.</w:t>
      </w:r>
      <w:r w:rsidR="00CA1E76" w:rsidRPr="00340B0B">
        <w:rPr>
          <w:rFonts w:ascii="Arial" w:hAnsi="Arial" w:cs="Arial"/>
          <w:sz w:val="22"/>
          <w:szCs w:val="22"/>
        </w:rPr>
        <w:t xml:space="preserve"> </w:t>
      </w:r>
      <w:r w:rsidR="00055FED" w:rsidRPr="00340B0B">
        <w:rPr>
          <w:rFonts w:ascii="Arial" w:hAnsi="Arial" w:cs="Arial"/>
          <w:sz w:val="22"/>
          <w:szCs w:val="22"/>
        </w:rPr>
        <w:t xml:space="preserve"> </w:t>
      </w:r>
    </w:p>
    <w:p w:rsidR="00656904" w:rsidRPr="00340B0B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0B0B">
        <w:rPr>
          <w:rFonts w:ascii="Arial" w:hAnsi="Arial" w:cs="Arial"/>
          <w:sz w:val="22"/>
          <w:szCs w:val="22"/>
        </w:rPr>
        <w:t xml:space="preserve">Zakonom o pravu na pristup informacijama („Narodne novine“ broj 25/13 i 85/15), propisana je obveza jedinicama lokalne samouprave da pri donošenju općih akata kojima se utječe na interese građana i pravnih osoba provedu savjetovanje s javnošću. </w:t>
      </w:r>
    </w:p>
    <w:p w:rsidR="00656904" w:rsidRPr="00340B0B" w:rsidRDefault="003A0335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0B0B">
        <w:rPr>
          <w:rFonts w:ascii="Arial" w:hAnsi="Arial" w:cs="Arial"/>
          <w:sz w:val="22"/>
          <w:szCs w:val="22"/>
        </w:rPr>
        <w:t xml:space="preserve">Gradonačelnik Grada Rijeke je, ocjenjujući sadržaj ovoga akta takvim, s ciljem dobivanja povratnih informacija od zainteresirane javnosti u svezi predloženih rješenja isti uvrstio u Plan savjetovanja s javnošću za 2021. godinu, sukladno čemu će se nacrt ovoga </w:t>
      </w:r>
      <w:r w:rsidR="00656904" w:rsidRPr="00340B0B">
        <w:rPr>
          <w:rFonts w:ascii="Arial" w:hAnsi="Arial" w:cs="Arial"/>
          <w:sz w:val="22"/>
          <w:szCs w:val="22"/>
        </w:rPr>
        <w:t xml:space="preserve"> akta objaviti na </w:t>
      </w:r>
      <w:hyperlink r:id="rId7" w:history="1">
        <w:r w:rsidR="00656904" w:rsidRPr="00340B0B">
          <w:rPr>
            <w:rStyle w:val="Hyperlink"/>
            <w:rFonts w:ascii="Arial" w:hAnsi="Arial" w:cs="Arial"/>
            <w:sz w:val="22"/>
            <w:szCs w:val="22"/>
          </w:rPr>
          <w:t>www.rijeka.hr</w:t>
        </w:r>
      </w:hyperlink>
      <w:r w:rsidR="00656904" w:rsidRPr="00340B0B">
        <w:rPr>
          <w:rFonts w:ascii="Arial" w:hAnsi="Arial" w:cs="Arial"/>
          <w:sz w:val="22"/>
          <w:szCs w:val="22"/>
        </w:rPr>
        <w:t xml:space="preserve">, radi provedbe savjetovanja s javnošću u trajanju od </w:t>
      </w:r>
      <w:r w:rsidR="00061F16">
        <w:rPr>
          <w:rFonts w:ascii="Arial" w:hAnsi="Arial" w:cs="Arial"/>
          <w:sz w:val="22"/>
          <w:szCs w:val="22"/>
        </w:rPr>
        <w:t xml:space="preserve">29. listopada </w:t>
      </w:r>
      <w:r w:rsidR="00656904" w:rsidRPr="00340B0B">
        <w:rPr>
          <w:rFonts w:ascii="Arial" w:hAnsi="Arial" w:cs="Arial"/>
          <w:sz w:val="22"/>
          <w:szCs w:val="22"/>
        </w:rPr>
        <w:t xml:space="preserve">do </w:t>
      </w:r>
      <w:r w:rsidR="00061F16">
        <w:rPr>
          <w:rFonts w:ascii="Arial" w:hAnsi="Arial" w:cs="Arial"/>
          <w:sz w:val="22"/>
          <w:szCs w:val="22"/>
        </w:rPr>
        <w:t>29.</w:t>
      </w:r>
      <w:r w:rsidR="00656904" w:rsidRPr="00340B0B">
        <w:rPr>
          <w:rFonts w:ascii="Arial" w:hAnsi="Arial" w:cs="Arial"/>
          <w:sz w:val="22"/>
          <w:szCs w:val="22"/>
        </w:rPr>
        <w:t xml:space="preserve"> </w:t>
      </w:r>
      <w:r w:rsidR="00DE2CF7" w:rsidRPr="00340B0B">
        <w:rPr>
          <w:rFonts w:ascii="Arial" w:hAnsi="Arial" w:cs="Arial"/>
          <w:sz w:val="22"/>
          <w:szCs w:val="22"/>
        </w:rPr>
        <w:t>studenog</w:t>
      </w:r>
      <w:r w:rsidR="001A5F77" w:rsidRPr="00340B0B">
        <w:rPr>
          <w:rFonts w:ascii="Arial" w:hAnsi="Arial" w:cs="Arial"/>
          <w:sz w:val="22"/>
          <w:szCs w:val="22"/>
        </w:rPr>
        <w:t xml:space="preserve"> </w:t>
      </w:r>
      <w:r w:rsidR="00656904" w:rsidRPr="00340B0B">
        <w:rPr>
          <w:rFonts w:ascii="Arial" w:hAnsi="Arial" w:cs="Arial"/>
          <w:sz w:val="22"/>
          <w:szCs w:val="22"/>
        </w:rPr>
        <w:t>20</w:t>
      </w:r>
      <w:r w:rsidR="001A5F77" w:rsidRPr="00340B0B">
        <w:rPr>
          <w:rFonts w:ascii="Arial" w:hAnsi="Arial" w:cs="Arial"/>
          <w:sz w:val="22"/>
          <w:szCs w:val="22"/>
        </w:rPr>
        <w:t>2</w:t>
      </w:r>
      <w:r w:rsidR="00DE2CF7" w:rsidRPr="00340B0B">
        <w:rPr>
          <w:rFonts w:ascii="Arial" w:hAnsi="Arial" w:cs="Arial"/>
          <w:sz w:val="22"/>
          <w:szCs w:val="22"/>
        </w:rPr>
        <w:t>1</w:t>
      </w:r>
      <w:r w:rsidR="00656904" w:rsidRPr="00340B0B">
        <w:rPr>
          <w:rFonts w:ascii="Arial" w:hAnsi="Arial" w:cs="Arial"/>
          <w:sz w:val="22"/>
          <w:szCs w:val="22"/>
        </w:rPr>
        <w:t xml:space="preserve">. godine.   </w:t>
      </w:r>
    </w:p>
    <w:p w:rsidR="00656904" w:rsidRPr="00340B0B" w:rsidRDefault="00656904" w:rsidP="00656904">
      <w:pPr>
        <w:jc w:val="both"/>
        <w:rPr>
          <w:rFonts w:ascii="Arial" w:hAnsi="Arial" w:cs="Arial"/>
          <w:sz w:val="22"/>
          <w:szCs w:val="22"/>
        </w:rPr>
      </w:pPr>
      <w:r w:rsidRPr="00340B0B">
        <w:rPr>
          <w:rFonts w:ascii="Arial" w:hAnsi="Arial" w:cs="Arial"/>
          <w:sz w:val="22"/>
          <w:szCs w:val="22"/>
        </w:rPr>
        <w:tab/>
      </w:r>
    </w:p>
    <w:p w:rsidR="00656904" w:rsidRPr="00340B0B" w:rsidRDefault="00656904" w:rsidP="00656904">
      <w:pPr>
        <w:jc w:val="both"/>
        <w:rPr>
          <w:rFonts w:ascii="Arial" w:hAnsi="Arial" w:cs="Arial"/>
          <w:sz w:val="22"/>
          <w:szCs w:val="22"/>
        </w:rPr>
      </w:pPr>
      <w:r w:rsidRPr="00340B0B">
        <w:rPr>
          <w:rFonts w:ascii="Arial" w:hAnsi="Arial" w:cs="Arial"/>
          <w:sz w:val="22"/>
          <w:szCs w:val="22"/>
        </w:rPr>
        <w:tab/>
        <w:t xml:space="preserve">U skladu s navedenim, Odjel gradske uprave za zdravstvo i socijalnu skrb predlaže Gradonačelniku Grada Rijeke da donese slijedeći </w:t>
      </w:r>
    </w:p>
    <w:p w:rsidR="00656904" w:rsidRPr="00340B0B" w:rsidRDefault="00656904" w:rsidP="00656904">
      <w:pPr>
        <w:rPr>
          <w:rFonts w:ascii="Arial" w:hAnsi="Arial" w:cs="Arial"/>
          <w:sz w:val="22"/>
          <w:szCs w:val="22"/>
        </w:rPr>
      </w:pPr>
    </w:p>
    <w:p w:rsidR="00656904" w:rsidRPr="00340B0B" w:rsidRDefault="00656904" w:rsidP="00656904">
      <w:pPr>
        <w:jc w:val="center"/>
        <w:rPr>
          <w:rFonts w:ascii="Arial" w:hAnsi="Arial" w:cs="Arial"/>
          <w:b/>
          <w:sz w:val="22"/>
          <w:szCs w:val="22"/>
        </w:rPr>
      </w:pPr>
      <w:r w:rsidRPr="00340B0B">
        <w:rPr>
          <w:rFonts w:ascii="Arial" w:hAnsi="Arial" w:cs="Arial"/>
          <w:b/>
          <w:sz w:val="22"/>
          <w:szCs w:val="22"/>
        </w:rPr>
        <w:t xml:space="preserve">z a k l j u č a k </w:t>
      </w:r>
    </w:p>
    <w:p w:rsidR="00656904" w:rsidRPr="00340B0B" w:rsidRDefault="00656904" w:rsidP="00656904">
      <w:pPr>
        <w:jc w:val="center"/>
        <w:rPr>
          <w:rFonts w:ascii="Arial" w:hAnsi="Arial" w:cs="Arial"/>
          <w:b/>
          <w:sz w:val="22"/>
          <w:szCs w:val="22"/>
        </w:rPr>
      </w:pPr>
    </w:p>
    <w:p w:rsidR="00656904" w:rsidRPr="00340B0B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0B0B">
        <w:rPr>
          <w:rFonts w:ascii="Arial" w:hAnsi="Arial" w:cs="Arial"/>
          <w:sz w:val="22"/>
          <w:szCs w:val="22"/>
        </w:rPr>
        <w:t>1. Utvrđuj</w:t>
      </w:r>
      <w:r w:rsidR="00DE2CF7" w:rsidRPr="00340B0B">
        <w:rPr>
          <w:rFonts w:ascii="Arial" w:hAnsi="Arial" w:cs="Arial"/>
          <w:sz w:val="22"/>
          <w:szCs w:val="22"/>
        </w:rPr>
        <w:t>e se Nacrt prijedloga Odluke o</w:t>
      </w:r>
      <w:r w:rsidR="00B703D5">
        <w:rPr>
          <w:rFonts w:ascii="Arial" w:hAnsi="Arial" w:cs="Arial"/>
          <w:sz w:val="22"/>
          <w:szCs w:val="22"/>
        </w:rPr>
        <w:t xml:space="preserve"> uvjetima i načinu </w:t>
      </w:r>
      <w:r w:rsidR="00DE2CF7" w:rsidRPr="00340B0B">
        <w:rPr>
          <w:rFonts w:ascii="Arial" w:hAnsi="Arial" w:cs="Arial"/>
          <w:sz w:val="22"/>
          <w:szCs w:val="22"/>
        </w:rPr>
        <w:t>sufinanciranj</w:t>
      </w:r>
      <w:r w:rsidR="00B703D5">
        <w:rPr>
          <w:rFonts w:ascii="Arial" w:hAnsi="Arial" w:cs="Arial"/>
          <w:sz w:val="22"/>
          <w:szCs w:val="22"/>
        </w:rPr>
        <w:t>a</w:t>
      </w:r>
      <w:r w:rsidR="00DE2CF7" w:rsidRPr="00340B0B">
        <w:rPr>
          <w:rFonts w:ascii="Arial" w:hAnsi="Arial" w:cs="Arial"/>
          <w:sz w:val="22"/>
          <w:szCs w:val="22"/>
        </w:rPr>
        <w:t xml:space="preserve"> djelatnosti dadilja</w:t>
      </w:r>
      <w:r w:rsidRPr="00340B0B">
        <w:rPr>
          <w:rFonts w:ascii="Arial" w:hAnsi="Arial" w:cs="Arial"/>
          <w:sz w:val="22"/>
          <w:szCs w:val="22"/>
        </w:rPr>
        <w:t>, u predloženom tekstu.</w:t>
      </w:r>
    </w:p>
    <w:p w:rsidR="00656904" w:rsidRPr="00340B0B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0B0B">
        <w:rPr>
          <w:rFonts w:ascii="Arial" w:hAnsi="Arial" w:cs="Arial"/>
          <w:sz w:val="22"/>
          <w:szCs w:val="22"/>
        </w:rPr>
        <w:t xml:space="preserve">2. Tekst Nacrt prijedloga iz točke 1. ovoga zaključka objaviti će se na </w:t>
      </w:r>
      <w:hyperlink r:id="rId8" w:history="1">
        <w:r w:rsidRPr="00340B0B">
          <w:rPr>
            <w:rStyle w:val="Hyperlink"/>
            <w:rFonts w:ascii="Arial" w:hAnsi="Arial" w:cs="Arial"/>
            <w:sz w:val="22"/>
            <w:szCs w:val="22"/>
          </w:rPr>
          <w:t>www.rijeka.hr</w:t>
        </w:r>
      </w:hyperlink>
      <w:r w:rsidRPr="00340B0B">
        <w:rPr>
          <w:rFonts w:ascii="Arial" w:hAnsi="Arial" w:cs="Arial"/>
          <w:sz w:val="22"/>
          <w:szCs w:val="22"/>
        </w:rPr>
        <w:t xml:space="preserve"> radi provedbe savjetovanja sa zainteresiranom javnošću, sukladno Zakonu o pravu na pristup informacijama („Narodne novine“ broj 25/13 i 85/15)</w:t>
      </w:r>
      <w:r w:rsidR="008C728A" w:rsidRPr="00340B0B">
        <w:rPr>
          <w:rFonts w:ascii="Arial" w:hAnsi="Arial" w:cs="Arial"/>
          <w:sz w:val="22"/>
          <w:szCs w:val="22"/>
        </w:rPr>
        <w:t>.</w:t>
      </w:r>
      <w:r w:rsidRPr="00340B0B">
        <w:rPr>
          <w:rFonts w:ascii="Arial" w:hAnsi="Arial" w:cs="Arial"/>
          <w:sz w:val="22"/>
          <w:szCs w:val="22"/>
        </w:rPr>
        <w:t xml:space="preserve"> </w:t>
      </w:r>
    </w:p>
    <w:p w:rsidR="00656904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0B0B">
        <w:rPr>
          <w:rFonts w:ascii="Arial" w:hAnsi="Arial" w:cs="Arial"/>
          <w:sz w:val="22"/>
          <w:szCs w:val="22"/>
        </w:rPr>
        <w:t>3.  Zadužuju se Odjel gradske uprave za zdravstvo i socijalnu skrb, Ured Grada i Zavod za informatičku djelatnost za provedbu točke 2. ovoga zaključka.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56904" w:rsidRDefault="00656904" w:rsidP="00656904">
      <w:pPr>
        <w:ind w:left="141"/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P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A801BB" w:rsidRPr="00C37696" w:rsidRDefault="00A801BB" w:rsidP="00A801BB">
      <w:pPr>
        <w:jc w:val="both"/>
        <w:rPr>
          <w:rFonts w:ascii="Arial" w:hAnsi="Arial" w:cs="Arial"/>
          <w:sz w:val="22"/>
          <w:szCs w:val="22"/>
        </w:rPr>
      </w:pPr>
    </w:p>
    <w:sectPr w:rsidR="00A801BB" w:rsidRPr="00C37696" w:rsidSect="00F8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01"/>
    <w:multiLevelType w:val="hybridMultilevel"/>
    <w:tmpl w:val="C9B816B2"/>
    <w:lvl w:ilvl="0" w:tplc="54129CAA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987A4B"/>
    <w:multiLevelType w:val="hybridMultilevel"/>
    <w:tmpl w:val="7532917A"/>
    <w:lvl w:ilvl="0" w:tplc="B8F4EA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8D36F7"/>
    <w:multiLevelType w:val="hybridMultilevel"/>
    <w:tmpl w:val="C10C60D0"/>
    <w:lvl w:ilvl="0" w:tplc="800E1CE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1E5C"/>
    <w:multiLevelType w:val="hybridMultilevel"/>
    <w:tmpl w:val="0DA2430C"/>
    <w:lvl w:ilvl="0" w:tplc="6F14EE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964B91"/>
    <w:multiLevelType w:val="hybridMultilevel"/>
    <w:tmpl w:val="184ED876"/>
    <w:lvl w:ilvl="0" w:tplc="B3E62A2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D0EE8"/>
    <w:multiLevelType w:val="hybridMultilevel"/>
    <w:tmpl w:val="AF68C804"/>
    <w:lvl w:ilvl="0" w:tplc="E6F4C6AE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72976"/>
    <w:multiLevelType w:val="hybridMultilevel"/>
    <w:tmpl w:val="077216BC"/>
    <w:lvl w:ilvl="0" w:tplc="00D431B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A9C686D"/>
    <w:multiLevelType w:val="hybridMultilevel"/>
    <w:tmpl w:val="91BC48FA"/>
    <w:lvl w:ilvl="0" w:tplc="A272A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C66903"/>
    <w:multiLevelType w:val="hybridMultilevel"/>
    <w:tmpl w:val="DD2A373C"/>
    <w:lvl w:ilvl="0" w:tplc="647077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1B1488"/>
    <w:multiLevelType w:val="hybridMultilevel"/>
    <w:tmpl w:val="47B42DF2"/>
    <w:lvl w:ilvl="0" w:tplc="800E1CE0">
      <w:start w:val="2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6005D85"/>
    <w:multiLevelType w:val="hybridMultilevel"/>
    <w:tmpl w:val="821AB578"/>
    <w:lvl w:ilvl="0" w:tplc="F522E4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BA38CF"/>
    <w:multiLevelType w:val="hybridMultilevel"/>
    <w:tmpl w:val="1744D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E72A1"/>
    <w:multiLevelType w:val="hybridMultilevel"/>
    <w:tmpl w:val="2780A69C"/>
    <w:lvl w:ilvl="0" w:tplc="2B92C68E">
      <w:start w:val="1"/>
      <w:numFmt w:val="decimal"/>
      <w:lvlText w:val="%1."/>
      <w:lvlJc w:val="left"/>
      <w:pPr>
        <w:ind w:left="861" w:hanging="360"/>
      </w:pPr>
      <w:rPr>
        <w:rFonts w:ascii="Arial" w:eastAsia="SimSu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31F58"/>
    <w:multiLevelType w:val="hybridMultilevel"/>
    <w:tmpl w:val="48685404"/>
    <w:lvl w:ilvl="0" w:tplc="4BFEB37C">
      <w:start w:val="1"/>
      <w:numFmt w:val="decimal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C0E59"/>
    <w:multiLevelType w:val="hybridMultilevel"/>
    <w:tmpl w:val="570A9530"/>
    <w:lvl w:ilvl="0" w:tplc="7C228C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6"/>
    <w:rsid w:val="00002200"/>
    <w:rsid w:val="000076E7"/>
    <w:rsid w:val="0001064C"/>
    <w:rsid w:val="00013063"/>
    <w:rsid w:val="0001355F"/>
    <w:rsid w:val="0002205D"/>
    <w:rsid w:val="00026FA0"/>
    <w:rsid w:val="000317A7"/>
    <w:rsid w:val="000326DD"/>
    <w:rsid w:val="00032731"/>
    <w:rsid w:val="00032C00"/>
    <w:rsid w:val="00044F62"/>
    <w:rsid w:val="00046757"/>
    <w:rsid w:val="00055FED"/>
    <w:rsid w:val="00061F16"/>
    <w:rsid w:val="00064837"/>
    <w:rsid w:val="00080F11"/>
    <w:rsid w:val="000A32E8"/>
    <w:rsid w:val="000A6C03"/>
    <w:rsid w:val="000B157B"/>
    <w:rsid w:val="000B5238"/>
    <w:rsid w:val="000C46A1"/>
    <w:rsid w:val="000C7C61"/>
    <w:rsid w:val="000D2BD5"/>
    <w:rsid w:val="000E240A"/>
    <w:rsid w:val="000E29E3"/>
    <w:rsid w:val="000F6DDF"/>
    <w:rsid w:val="000F7862"/>
    <w:rsid w:val="001177D1"/>
    <w:rsid w:val="00125BA0"/>
    <w:rsid w:val="001276AA"/>
    <w:rsid w:val="00147AB1"/>
    <w:rsid w:val="00155C33"/>
    <w:rsid w:val="001560AB"/>
    <w:rsid w:val="0015658E"/>
    <w:rsid w:val="00157D53"/>
    <w:rsid w:val="0016106E"/>
    <w:rsid w:val="001646C5"/>
    <w:rsid w:val="001672BD"/>
    <w:rsid w:val="001A19AA"/>
    <w:rsid w:val="001A5F77"/>
    <w:rsid w:val="001A7260"/>
    <w:rsid w:val="001B37C5"/>
    <w:rsid w:val="001C0B03"/>
    <w:rsid w:val="001C66A5"/>
    <w:rsid w:val="001C7812"/>
    <w:rsid w:val="001D2652"/>
    <w:rsid w:val="001D35CC"/>
    <w:rsid w:val="001E3193"/>
    <w:rsid w:val="001E6821"/>
    <w:rsid w:val="001F1904"/>
    <w:rsid w:val="001F3059"/>
    <w:rsid w:val="001F4550"/>
    <w:rsid w:val="00201476"/>
    <w:rsid w:val="00202AED"/>
    <w:rsid w:val="0020595D"/>
    <w:rsid w:val="00213B54"/>
    <w:rsid w:val="00225FB1"/>
    <w:rsid w:val="0022690A"/>
    <w:rsid w:val="00230527"/>
    <w:rsid w:val="002437D1"/>
    <w:rsid w:val="00257878"/>
    <w:rsid w:val="002649D8"/>
    <w:rsid w:val="002727CA"/>
    <w:rsid w:val="002918EB"/>
    <w:rsid w:val="002A00B1"/>
    <w:rsid w:val="002B03B9"/>
    <w:rsid w:val="002B3CFC"/>
    <w:rsid w:val="002B632E"/>
    <w:rsid w:val="002B6B87"/>
    <w:rsid w:val="002C0FC0"/>
    <w:rsid w:val="002C4A21"/>
    <w:rsid w:val="002D4455"/>
    <w:rsid w:val="002D594D"/>
    <w:rsid w:val="002E1541"/>
    <w:rsid w:val="002E2095"/>
    <w:rsid w:val="002F2A2F"/>
    <w:rsid w:val="003150F3"/>
    <w:rsid w:val="00315EC3"/>
    <w:rsid w:val="00315F27"/>
    <w:rsid w:val="00323B41"/>
    <w:rsid w:val="00340B0B"/>
    <w:rsid w:val="00344EB2"/>
    <w:rsid w:val="00365BD7"/>
    <w:rsid w:val="00367D6D"/>
    <w:rsid w:val="00377209"/>
    <w:rsid w:val="003815E7"/>
    <w:rsid w:val="003918A8"/>
    <w:rsid w:val="003929CA"/>
    <w:rsid w:val="00393F00"/>
    <w:rsid w:val="003A0335"/>
    <w:rsid w:val="003A2F57"/>
    <w:rsid w:val="003D3374"/>
    <w:rsid w:val="003D3D46"/>
    <w:rsid w:val="003E70CC"/>
    <w:rsid w:val="003F54F1"/>
    <w:rsid w:val="003F646B"/>
    <w:rsid w:val="0040227B"/>
    <w:rsid w:val="00420536"/>
    <w:rsid w:val="00421B9C"/>
    <w:rsid w:val="00427BEF"/>
    <w:rsid w:val="00436F3D"/>
    <w:rsid w:val="00437F6A"/>
    <w:rsid w:val="00443D5E"/>
    <w:rsid w:val="00445193"/>
    <w:rsid w:val="004470C8"/>
    <w:rsid w:val="00450B49"/>
    <w:rsid w:val="0045768B"/>
    <w:rsid w:val="00460947"/>
    <w:rsid w:val="0046574E"/>
    <w:rsid w:val="00467477"/>
    <w:rsid w:val="00470A80"/>
    <w:rsid w:val="00472084"/>
    <w:rsid w:val="00484416"/>
    <w:rsid w:val="00495648"/>
    <w:rsid w:val="004B3C93"/>
    <w:rsid w:val="004C2872"/>
    <w:rsid w:val="004E1F83"/>
    <w:rsid w:val="004E2450"/>
    <w:rsid w:val="004F1DE6"/>
    <w:rsid w:val="004F4DCE"/>
    <w:rsid w:val="005030A5"/>
    <w:rsid w:val="00503C16"/>
    <w:rsid w:val="005116CC"/>
    <w:rsid w:val="0052654C"/>
    <w:rsid w:val="005310EC"/>
    <w:rsid w:val="00541E79"/>
    <w:rsid w:val="00544952"/>
    <w:rsid w:val="00554EEA"/>
    <w:rsid w:val="005619B9"/>
    <w:rsid w:val="00572832"/>
    <w:rsid w:val="005779AA"/>
    <w:rsid w:val="00580457"/>
    <w:rsid w:val="00584BEE"/>
    <w:rsid w:val="00597B85"/>
    <w:rsid w:val="005B326A"/>
    <w:rsid w:val="005B59D3"/>
    <w:rsid w:val="005B7211"/>
    <w:rsid w:val="005C461D"/>
    <w:rsid w:val="005D1139"/>
    <w:rsid w:val="005D1BB0"/>
    <w:rsid w:val="005D1D7B"/>
    <w:rsid w:val="005D3650"/>
    <w:rsid w:val="005E3AF1"/>
    <w:rsid w:val="00602301"/>
    <w:rsid w:val="00610C9C"/>
    <w:rsid w:val="006121AF"/>
    <w:rsid w:val="0061607F"/>
    <w:rsid w:val="00627474"/>
    <w:rsid w:val="0063705D"/>
    <w:rsid w:val="00642471"/>
    <w:rsid w:val="006439A7"/>
    <w:rsid w:val="00646AD2"/>
    <w:rsid w:val="006510EA"/>
    <w:rsid w:val="00651C69"/>
    <w:rsid w:val="0065415B"/>
    <w:rsid w:val="00656904"/>
    <w:rsid w:val="00657771"/>
    <w:rsid w:val="00663C51"/>
    <w:rsid w:val="00664DD0"/>
    <w:rsid w:val="00691020"/>
    <w:rsid w:val="00691A61"/>
    <w:rsid w:val="0069422D"/>
    <w:rsid w:val="00697F9C"/>
    <w:rsid w:val="006A69E6"/>
    <w:rsid w:val="006D08E2"/>
    <w:rsid w:val="006D3317"/>
    <w:rsid w:val="006E6BF4"/>
    <w:rsid w:val="006F295B"/>
    <w:rsid w:val="0070446F"/>
    <w:rsid w:val="007062E7"/>
    <w:rsid w:val="007063DF"/>
    <w:rsid w:val="00725E6A"/>
    <w:rsid w:val="00726D88"/>
    <w:rsid w:val="0072714F"/>
    <w:rsid w:val="007470AF"/>
    <w:rsid w:val="007508D0"/>
    <w:rsid w:val="00754107"/>
    <w:rsid w:val="00756225"/>
    <w:rsid w:val="00771EDA"/>
    <w:rsid w:val="007727C2"/>
    <w:rsid w:val="007748C6"/>
    <w:rsid w:val="00781270"/>
    <w:rsid w:val="0078606A"/>
    <w:rsid w:val="0079355B"/>
    <w:rsid w:val="007A3E8F"/>
    <w:rsid w:val="007A7550"/>
    <w:rsid w:val="007B30F1"/>
    <w:rsid w:val="007C1E01"/>
    <w:rsid w:val="007D31F5"/>
    <w:rsid w:val="007D3711"/>
    <w:rsid w:val="007E2725"/>
    <w:rsid w:val="007E40B3"/>
    <w:rsid w:val="007E5251"/>
    <w:rsid w:val="007F476B"/>
    <w:rsid w:val="008128DA"/>
    <w:rsid w:val="0081567A"/>
    <w:rsid w:val="00815B26"/>
    <w:rsid w:val="00826444"/>
    <w:rsid w:val="00826D95"/>
    <w:rsid w:val="0082716C"/>
    <w:rsid w:val="00837524"/>
    <w:rsid w:val="00837776"/>
    <w:rsid w:val="00856C64"/>
    <w:rsid w:val="00856EB2"/>
    <w:rsid w:val="00866CC9"/>
    <w:rsid w:val="0087111D"/>
    <w:rsid w:val="00877E28"/>
    <w:rsid w:val="00877F96"/>
    <w:rsid w:val="008A4599"/>
    <w:rsid w:val="008B02AD"/>
    <w:rsid w:val="008B0707"/>
    <w:rsid w:val="008B265F"/>
    <w:rsid w:val="008C31AE"/>
    <w:rsid w:val="008C728A"/>
    <w:rsid w:val="008E1B4E"/>
    <w:rsid w:val="008E3C0B"/>
    <w:rsid w:val="008E7DD8"/>
    <w:rsid w:val="00902EF6"/>
    <w:rsid w:val="0090365A"/>
    <w:rsid w:val="00904389"/>
    <w:rsid w:val="0090729B"/>
    <w:rsid w:val="00917F53"/>
    <w:rsid w:val="00921535"/>
    <w:rsid w:val="00921C99"/>
    <w:rsid w:val="009258F1"/>
    <w:rsid w:val="00937107"/>
    <w:rsid w:val="009420AD"/>
    <w:rsid w:val="00946425"/>
    <w:rsid w:val="00965439"/>
    <w:rsid w:val="00967706"/>
    <w:rsid w:val="0097064A"/>
    <w:rsid w:val="00971E00"/>
    <w:rsid w:val="0097314E"/>
    <w:rsid w:val="0097408E"/>
    <w:rsid w:val="0097763C"/>
    <w:rsid w:val="00980F30"/>
    <w:rsid w:val="00986D86"/>
    <w:rsid w:val="00987EE9"/>
    <w:rsid w:val="00992A80"/>
    <w:rsid w:val="009955B7"/>
    <w:rsid w:val="009B0FB6"/>
    <w:rsid w:val="009B1F77"/>
    <w:rsid w:val="009C38EA"/>
    <w:rsid w:val="009C430F"/>
    <w:rsid w:val="009C5926"/>
    <w:rsid w:val="009D4D17"/>
    <w:rsid w:val="009D691C"/>
    <w:rsid w:val="009D7800"/>
    <w:rsid w:val="009E4CAB"/>
    <w:rsid w:val="00A065BE"/>
    <w:rsid w:val="00A11D34"/>
    <w:rsid w:val="00A1695D"/>
    <w:rsid w:val="00A20DC5"/>
    <w:rsid w:val="00A224F3"/>
    <w:rsid w:val="00A26D46"/>
    <w:rsid w:val="00A27D34"/>
    <w:rsid w:val="00A3189E"/>
    <w:rsid w:val="00A419F6"/>
    <w:rsid w:val="00A52C24"/>
    <w:rsid w:val="00A62053"/>
    <w:rsid w:val="00A623EB"/>
    <w:rsid w:val="00A62AB8"/>
    <w:rsid w:val="00A639C2"/>
    <w:rsid w:val="00A70EDD"/>
    <w:rsid w:val="00A71D3D"/>
    <w:rsid w:val="00A74C5F"/>
    <w:rsid w:val="00A801BB"/>
    <w:rsid w:val="00A93155"/>
    <w:rsid w:val="00A977C1"/>
    <w:rsid w:val="00AA0D50"/>
    <w:rsid w:val="00AA2F7F"/>
    <w:rsid w:val="00AA380E"/>
    <w:rsid w:val="00AA74BF"/>
    <w:rsid w:val="00AB54DC"/>
    <w:rsid w:val="00AB68DB"/>
    <w:rsid w:val="00AC00BC"/>
    <w:rsid w:val="00AC3299"/>
    <w:rsid w:val="00AC65EE"/>
    <w:rsid w:val="00AE08A0"/>
    <w:rsid w:val="00AE1D47"/>
    <w:rsid w:val="00AF3226"/>
    <w:rsid w:val="00AF3852"/>
    <w:rsid w:val="00B01D48"/>
    <w:rsid w:val="00B13BF4"/>
    <w:rsid w:val="00B15E04"/>
    <w:rsid w:val="00B16C65"/>
    <w:rsid w:val="00B24C35"/>
    <w:rsid w:val="00B359A6"/>
    <w:rsid w:val="00B3799B"/>
    <w:rsid w:val="00B47C12"/>
    <w:rsid w:val="00B47C20"/>
    <w:rsid w:val="00B507B5"/>
    <w:rsid w:val="00B516B1"/>
    <w:rsid w:val="00B54880"/>
    <w:rsid w:val="00B5743A"/>
    <w:rsid w:val="00B61418"/>
    <w:rsid w:val="00B67FA5"/>
    <w:rsid w:val="00B703D5"/>
    <w:rsid w:val="00B74B9C"/>
    <w:rsid w:val="00B76FFA"/>
    <w:rsid w:val="00BA37AF"/>
    <w:rsid w:val="00BA4FDA"/>
    <w:rsid w:val="00BA7086"/>
    <w:rsid w:val="00BA71D2"/>
    <w:rsid w:val="00BC4A3A"/>
    <w:rsid w:val="00BC53D7"/>
    <w:rsid w:val="00BC64C7"/>
    <w:rsid w:val="00BC6CCF"/>
    <w:rsid w:val="00BD0BA5"/>
    <w:rsid w:val="00BF4C80"/>
    <w:rsid w:val="00C02394"/>
    <w:rsid w:val="00C02DD5"/>
    <w:rsid w:val="00C03889"/>
    <w:rsid w:val="00C03A42"/>
    <w:rsid w:val="00C0548C"/>
    <w:rsid w:val="00C35C71"/>
    <w:rsid w:val="00C43901"/>
    <w:rsid w:val="00C51D73"/>
    <w:rsid w:val="00C520F7"/>
    <w:rsid w:val="00C522CB"/>
    <w:rsid w:val="00C52A19"/>
    <w:rsid w:val="00C544E4"/>
    <w:rsid w:val="00C60E4B"/>
    <w:rsid w:val="00C61B35"/>
    <w:rsid w:val="00C75A11"/>
    <w:rsid w:val="00C879CB"/>
    <w:rsid w:val="00C93573"/>
    <w:rsid w:val="00CA1E76"/>
    <w:rsid w:val="00CB2D13"/>
    <w:rsid w:val="00CB5D45"/>
    <w:rsid w:val="00CB72E7"/>
    <w:rsid w:val="00CD4D8F"/>
    <w:rsid w:val="00CE5806"/>
    <w:rsid w:val="00CE71FA"/>
    <w:rsid w:val="00D00B5F"/>
    <w:rsid w:val="00D14583"/>
    <w:rsid w:val="00D31036"/>
    <w:rsid w:val="00D33DA9"/>
    <w:rsid w:val="00D36CE2"/>
    <w:rsid w:val="00D43536"/>
    <w:rsid w:val="00D5376E"/>
    <w:rsid w:val="00D637BD"/>
    <w:rsid w:val="00D72CDA"/>
    <w:rsid w:val="00D757BF"/>
    <w:rsid w:val="00D827B0"/>
    <w:rsid w:val="00D90BC6"/>
    <w:rsid w:val="00D9672F"/>
    <w:rsid w:val="00D97DE8"/>
    <w:rsid w:val="00DA1335"/>
    <w:rsid w:val="00DA3C2A"/>
    <w:rsid w:val="00DA3D44"/>
    <w:rsid w:val="00DB4D24"/>
    <w:rsid w:val="00DB5F72"/>
    <w:rsid w:val="00DC1CEC"/>
    <w:rsid w:val="00DD3932"/>
    <w:rsid w:val="00DD5A5B"/>
    <w:rsid w:val="00DE2CF7"/>
    <w:rsid w:val="00DF0B9A"/>
    <w:rsid w:val="00DF5583"/>
    <w:rsid w:val="00DF57B1"/>
    <w:rsid w:val="00E057F9"/>
    <w:rsid w:val="00E14462"/>
    <w:rsid w:val="00E2576A"/>
    <w:rsid w:val="00E27006"/>
    <w:rsid w:val="00E320C1"/>
    <w:rsid w:val="00E5132E"/>
    <w:rsid w:val="00E55C54"/>
    <w:rsid w:val="00E635AD"/>
    <w:rsid w:val="00E64416"/>
    <w:rsid w:val="00E77BD6"/>
    <w:rsid w:val="00E95164"/>
    <w:rsid w:val="00E97DC6"/>
    <w:rsid w:val="00EA4B14"/>
    <w:rsid w:val="00EB719C"/>
    <w:rsid w:val="00EC0674"/>
    <w:rsid w:val="00EC4D1E"/>
    <w:rsid w:val="00ED3DE1"/>
    <w:rsid w:val="00EF05D1"/>
    <w:rsid w:val="00F00501"/>
    <w:rsid w:val="00F07252"/>
    <w:rsid w:val="00F114EF"/>
    <w:rsid w:val="00F12110"/>
    <w:rsid w:val="00F15E59"/>
    <w:rsid w:val="00F1788C"/>
    <w:rsid w:val="00F33A33"/>
    <w:rsid w:val="00F33F62"/>
    <w:rsid w:val="00F423FB"/>
    <w:rsid w:val="00F45293"/>
    <w:rsid w:val="00F623D4"/>
    <w:rsid w:val="00F62C31"/>
    <w:rsid w:val="00F669BC"/>
    <w:rsid w:val="00F747BD"/>
    <w:rsid w:val="00F83832"/>
    <w:rsid w:val="00F85545"/>
    <w:rsid w:val="00F91F10"/>
    <w:rsid w:val="00F92817"/>
    <w:rsid w:val="00FB0B3E"/>
    <w:rsid w:val="00FB65AB"/>
    <w:rsid w:val="00FC1B25"/>
    <w:rsid w:val="00FC7CA8"/>
    <w:rsid w:val="00FD597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5"/>
    <w:rPr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467477"/>
    <w:pPr>
      <w:keepNext/>
      <w:outlineLvl w:val="3"/>
    </w:pPr>
    <w:rPr>
      <w:rFonts w:eastAsia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7477"/>
    <w:pPr>
      <w:keepNext/>
      <w:outlineLvl w:val="4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65AB"/>
    <w:rPr>
      <w:color w:val="0000FF"/>
      <w:u w:val="single"/>
    </w:rPr>
  </w:style>
  <w:style w:type="paragraph" w:customStyle="1" w:styleId="Default">
    <w:name w:val="Default"/>
    <w:basedOn w:val="Normal"/>
    <w:rsid w:val="00FB65AB"/>
    <w:pPr>
      <w:autoSpaceDE w:val="0"/>
      <w:autoSpaceDN w:val="0"/>
    </w:pPr>
    <w:rPr>
      <w:rFonts w:ascii="Arial" w:eastAsia="Calibri" w:hAnsi="Arial" w:cs="Arial"/>
      <w:color w:val="000000"/>
      <w:lang w:eastAsia="hr-HR"/>
    </w:rPr>
  </w:style>
  <w:style w:type="paragraph" w:styleId="BalloonText">
    <w:name w:val="Balloon Text"/>
    <w:basedOn w:val="Normal"/>
    <w:link w:val="BalloonTextChar"/>
    <w:rsid w:val="00A8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B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057F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67477"/>
    <w:rPr>
      <w:rFonts w:eastAsia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467477"/>
    <w:rPr>
      <w:rFonts w:eastAsia="Times New Roman"/>
      <w:b/>
      <w:sz w:val="22"/>
      <w:lang w:eastAsia="zh-CN"/>
    </w:rPr>
  </w:style>
  <w:style w:type="paragraph" w:styleId="Header">
    <w:name w:val="header"/>
    <w:basedOn w:val="Normal"/>
    <w:link w:val="HeaderChar"/>
    <w:rsid w:val="00467477"/>
    <w:pPr>
      <w:tabs>
        <w:tab w:val="center" w:pos="4320"/>
        <w:tab w:val="right" w:pos="8640"/>
      </w:tabs>
    </w:pPr>
    <w:rPr>
      <w:rFonts w:eastAsia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67477"/>
    <w:rPr>
      <w:rFonts w:eastAsia="Times New Roman"/>
      <w:sz w:val="22"/>
      <w:lang w:eastAsia="zh-CN"/>
    </w:rPr>
  </w:style>
  <w:style w:type="paragraph" w:styleId="NoSpacing">
    <w:name w:val="No Spacing"/>
    <w:qFormat/>
    <w:rsid w:val="00467477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467477"/>
    <w:pPr>
      <w:spacing w:after="120"/>
    </w:pPr>
    <w:rPr>
      <w:rFonts w:eastAsia="Times New Roman"/>
      <w:lang w:eastAsia="hr-HR"/>
    </w:rPr>
  </w:style>
  <w:style w:type="character" w:customStyle="1" w:styleId="BodyTextChar">
    <w:name w:val="Body Text Char"/>
    <w:basedOn w:val="DefaultParagraphFont"/>
    <w:link w:val="BodyText"/>
    <w:rsid w:val="00467477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C4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46A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5"/>
    <w:rPr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467477"/>
    <w:pPr>
      <w:keepNext/>
      <w:outlineLvl w:val="3"/>
    </w:pPr>
    <w:rPr>
      <w:rFonts w:eastAsia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7477"/>
    <w:pPr>
      <w:keepNext/>
      <w:outlineLvl w:val="4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65AB"/>
    <w:rPr>
      <w:color w:val="0000FF"/>
      <w:u w:val="single"/>
    </w:rPr>
  </w:style>
  <w:style w:type="paragraph" w:customStyle="1" w:styleId="Default">
    <w:name w:val="Default"/>
    <w:basedOn w:val="Normal"/>
    <w:rsid w:val="00FB65AB"/>
    <w:pPr>
      <w:autoSpaceDE w:val="0"/>
      <w:autoSpaceDN w:val="0"/>
    </w:pPr>
    <w:rPr>
      <w:rFonts w:ascii="Arial" w:eastAsia="Calibri" w:hAnsi="Arial" w:cs="Arial"/>
      <w:color w:val="000000"/>
      <w:lang w:eastAsia="hr-HR"/>
    </w:rPr>
  </w:style>
  <w:style w:type="paragraph" w:styleId="BalloonText">
    <w:name w:val="Balloon Text"/>
    <w:basedOn w:val="Normal"/>
    <w:link w:val="BalloonTextChar"/>
    <w:rsid w:val="00A8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B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057F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67477"/>
    <w:rPr>
      <w:rFonts w:eastAsia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467477"/>
    <w:rPr>
      <w:rFonts w:eastAsia="Times New Roman"/>
      <w:b/>
      <w:sz w:val="22"/>
      <w:lang w:eastAsia="zh-CN"/>
    </w:rPr>
  </w:style>
  <w:style w:type="paragraph" w:styleId="Header">
    <w:name w:val="header"/>
    <w:basedOn w:val="Normal"/>
    <w:link w:val="HeaderChar"/>
    <w:rsid w:val="00467477"/>
    <w:pPr>
      <w:tabs>
        <w:tab w:val="center" w:pos="4320"/>
        <w:tab w:val="right" w:pos="8640"/>
      </w:tabs>
    </w:pPr>
    <w:rPr>
      <w:rFonts w:eastAsia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67477"/>
    <w:rPr>
      <w:rFonts w:eastAsia="Times New Roman"/>
      <w:sz w:val="22"/>
      <w:lang w:eastAsia="zh-CN"/>
    </w:rPr>
  </w:style>
  <w:style w:type="paragraph" w:styleId="NoSpacing">
    <w:name w:val="No Spacing"/>
    <w:qFormat/>
    <w:rsid w:val="00467477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467477"/>
    <w:pPr>
      <w:spacing w:after="120"/>
    </w:pPr>
    <w:rPr>
      <w:rFonts w:eastAsia="Times New Roman"/>
      <w:lang w:eastAsia="hr-HR"/>
    </w:rPr>
  </w:style>
  <w:style w:type="character" w:customStyle="1" w:styleId="BodyTextChar">
    <w:name w:val="Body Text Char"/>
    <w:basedOn w:val="DefaultParagraphFont"/>
    <w:link w:val="BodyText"/>
    <w:rsid w:val="00467477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C4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46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ek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je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EF17B-79D9-4226-8A3A-BC31167A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OBRAZLOŽENJE</vt:lpstr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kuhar_dunja</dc:creator>
  <cp:lastModifiedBy>Lea</cp:lastModifiedBy>
  <cp:revision>2</cp:revision>
  <cp:lastPrinted>2021-10-12T08:09:00Z</cp:lastPrinted>
  <dcterms:created xsi:type="dcterms:W3CDTF">2021-10-29T05:51:00Z</dcterms:created>
  <dcterms:modified xsi:type="dcterms:W3CDTF">2021-10-29T05:51:00Z</dcterms:modified>
</cp:coreProperties>
</file>