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25" w:rsidRPr="00487BBB" w:rsidRDefault="00B51025" w:rsidP="00487BB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104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8395"/>
      </w:tblGrid>
      <w:tr w:rsidR="00B51025" w:rsidRPr="0089683D" w:rsidTr="00487BBB">
        <w:trPr>
          <w:trHeight w:val="416"/>
          <w:jc w:val="center"/>
        </w:trPr>
        <w:tc>
          <w:tcPr>
            <w:tcW w:w="10490" w:type="dxa"/>
            <w:gridSpan w:val="2"/>
            <w:vAlign w:val="center"/>
          </w:tcPr>
          <w:p w:rsidR="00B51025" w:rsidRPr="0089683D" w:rsidRDefault="00B51025" w:rsidP="00583EB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9683D">
              <w:rPr>
                <w:rFonts w:ascii="Arial" w:hAnsi="Arial" w:cs="Arial"/>
                <w:b/>
                <w:szCs w:val="22"/>
              </w:rPr>
              <w:t>IZVJEŠĆE O PROVEDENOM SAVJETOVANJU S JAVNOŠĆU</w:t>
            </w:r>
          </w:p>
        </w:tc>
      </w:tr>
      <w:tr w:rsidR="00B51025" w:rsidRPr="00314A9C" w:rsidTr="00487BBB">
        <w:trPr>
          <w:trHeight w:val="415"/>
          <w:jc w:val="center"/>
        </w:trPr>
        <w:tc>
          <w:tcPr>
            <w:tcW w:w="10490" w:type="dxa"/>
            <w:gridSpan w:val="2"/>
            <w:vAlign w:val="center"/>
          </w:tcPr>
          <w:p w:rsidR="00B51025" w:rsidRPr="00314A9C" w:rsidRDefault="00B51025" w:rsidP="00583EB7">
            <w:pPr>
              <w:ind w:left="1410" w:hanging="1410"/>
              <w:jc w:val="both"/>
              <w:rPr>
                <w:rFonts w:ascii="Arial" w:hAnsi="Arial" w:cs="Arial"/>
                <w:sz w:val="20"/>
              </w:rPr>
            </w:pPr>
            <w:r w:rsidRPr="00314A9C">
              <w:rPr>
                <w:rFonts w:ascii="Arial" w:hAnsi="Arial" w:cs="Arial"/>
                <w:sz w:val="20"/>
              </w:rPr>
              <w:t xml:space="preserve">Naziv akta o kojem je savjetovanje provedeno: </w:t>
            </w:r>
          </w:p>
          <w:p w:rsidR="00B51025" w:rsidRPr="00314A9C" w:rsidRDefault="00B51025" w:rsidP="0094284F">
            <w:pPr>
              <w:jc w:val="both"/>
              <w:rPr>
                <w:rFonts w:ascii="Arial" w:hAnsi="Arial" w:cs="Arial"/>
                <w:sz w:val="20"/>
              </w:rPr>
            </w:pPr>
            <w:r w:rsidRPr="00314A9C">
              <w:rPr>
                <w:rFonts w:ascii="Arial" w:hAnsi="Arial" w:cs="Arial"/>
                <w:sz w:val="20"/>
              </w:rPr>
              <w:t xml:space="preserve">Nacrt prijedloga Programa javnih potreba u predškolskom odgoju i obrazovanju te skrbi o djeci rane i predškolske dobi Grada Rijeke za pedagošku </w:t>
            </w:r>
            <w:r w:rsidR="0094284F" w:rsidRPr="00314A9C">
              <w:rPr>
                <w:rFonts w:ascii="Arial" w:hAnsi="Arial" w:cs="Arial"/>
                <w:sz w:val="20"/>
              </w:rPr>
              <w:t xml:space="preserve">godinu </w:t>
            </w:r>
            <w:r w:rsidRPr="00314A9C">
              <w:rPr>
                <w:rFonts w:ascii="Arial" w:hAnsi="Arial" w:cs="Arial"/>
                <w:sz w:val="20"/>
              </w:rPr>
              <w:t>202</w:t>
            </w:r>
            <w:r w:rsidR="0094284F">
              <w:rPr>
                <w:rFonts w:ascii="Arial" w:hAnsi="Arial" w:cs="Arial"/>
                <w:sz w:val="20"/>
              </w:rPr>
              <w:t>3</w:t>
            </w:r>
            <w:r w:rsidRPr="00314A9C">
              <w:rPr>
                <w:rFonts w:ascii="Arial" w:hAnsi="Arial" w:cs="Arial"/>
                <w:sz w:val="20"/>
              </w:rPr>
              <w:t>./202</w:t>
            </w:r>
            <w:r w:rsidR="0094284F">
              <w:rPr>
                <w:rFonts w:ascii="Arial" w:hAnsi="Arial" w:cs="Arial"/>
                <w:sz w:val="20"/>
              </w:rPr>
              <w:t>4</w:t>
            </w:r>
            <w:r w:rsidRPr="00314A9C">
              <w:rPr>
                <w:rFonts w:ascii="Arial" w:hAnsi="Arial" w:cs="Arial"/>
                <w:sz w:val="20"/>
              </w:rPr>
              <w:t>.</w:t>
            </w:r>
          </w:p>
        </w:tc>
      </w:tr>
      <w:tr w:rsidR="00B51025" w:rsidRPr="00314A9C" w:rsidTr="00487BBB">
        <w:trPr>
          <w:trHeight w:val="583"/>
          <w:jc w:val="center"/>
        </w:trPr>
        <w:tc>
          <w:tcPr>
            <w:tcW w:w="10490" w:type="dxa"/>
            <w:gridSpan w:val="2"/>
            <w:tcBorders>
              <w:bottom w:val="single" w:sz="12" w:space="0" w:color="auto"/>
            </w:tcBorders>
            <w:vAlign w:val="center"/>
          </w:tcPr>
          <w:p w:rsidR="00B51025" w:rsidRPr="00314A9C" w:rsidRDefault="00B51025" w:rsidP="0094284F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314A9C">
              <w:rPr>
                <w:rFonts w:ascii="Arial" w:hAnsi="Arial" w:cs="Arial"/>
                <w:sz w:val="20"/>
                <w:lang w:eastAsia="hr-HR"/>
              </w:rPr>
              <w:t xml:space="preserve">Vrijeme trajanja savjetovanja: </w:t>
            </w:r>
            <w:r w:rsidRPr="00314A9C">
              <w:rPr>
                <w:rFonts w:ascii="Arial" w:hAnsi="Arial" w:cs="Arial"/>
                <w:sz w:val="20"/>
              </w:rPr>
              <w:t xml:space="preserve">Savjetovanje je provedeno u trajanju od 30 dana odnosno od </w:t>
            </w:r>
            <w:r w:rsidR="0094284F">
              <w:rPr>
                <w:rFonts w:ascii="Arial" w:hAnsi="Arial" w:cs="Arial"/>
                <w:sz w:val="20"/>
              </w:rPr>
              <w:t>22</w:t>
            </w:r>
            <w:r w:rsidRPr="00314A9C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ožujka</w:t>
            </w:r>
            <w:r w:rsidRPr="00314A9C">
              <w:rPr>
                <w:rFonts w:ascii="Arial" w:hAnsi="Arial" w:cs="Arial"/>
                <w:sz w:val="20"/>
              </w:rPr>
              <w:t xml:space="preserve"> do </w:t>
            </w:r>
            <w:r w:rsidR="0094284F">
              <w:rPr>
                <w:rFonts w:ascii="Arial" w:hAnsi="Arial" w:cs="Arial"/>
                <w:sz w:val="20"/>
              </w:rPr>
              <w:t>21</w:t>
            </w:r>
            <w:r w:rsidRPr="00314A9C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travnja</w:t>
            </w:r>
            <w:r w:rsidRPr="00314A9C">
              <w:rPr>
                <w:rFonts w:ascii="Arial" w:hAnsi="Arial" w:cs="Arial"/>
                <w:sz w:val="20"/>
              </w:rPr>
              <w:t xml:space="preserve"> 202</w:t>
            </w:r>
            <w:r w:rsidR="0094284F">
              <w:rPr>
                <w:rFonts w:ascii="Arial" w:hAnsi="Arial" w:cs="Arial"/>
                <w:sz w:val="20"/>
              </w:rPr>
              <w:t>3</w:t>
            </w:r>
            <w:r w:rsidRPr="00314A9C">
              <w:rPr>
                <w:rFonts w:ascii="Arial" w:hAnsi="Arial" w:cs="Arial"/>
                <w:sz w:val="20"/>
              </w:rPr>
              <w:t>. godine.</w:t>
            </w:r>
          </w:p>
        </w:tc>
      </w:tr>
      <w:tr w:rsidR="00B51025" w:rsidRPr="00314A9C" w:rsidTr="00487BBB">
        <w:trPr>
          <w:trHeight w:val="845"/>
          <w:jc w:val="center"/>
        </w:trPr>
        <w:tc>
          <w:tcPr>
            <w:tcW w:w="20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51025" w:rsidRPr="00314A9C" w:rsidRDefault="00B51025" w:rsidP="00583EB7">
            <w:pPr>
              <w:jc w:val="center"/>
              <w:rPr>
                <w:rFonts w:ascii="Arial" w:hAnsi="Arial" w:cs="Arial"/>
                <w:sz w:val="20"/>
              </w:rPr>
            </w:pPr>
            <w:r w:rsidRPr="00314A9C">
              <w:rPr>
                <w:rFonts w:ascii="Arial" w:hAnsi="Arial" w:cs="Arial"/>
                <w:sz w:val="20"/>
              </w:rPr>
              <w:t>Cilj i glavne teme savjetovanja</w:t>
            </w:r>
          </w:p>
        </w:tc>
        <w:tc>
          <w:tcPr>
            <w:tcW w:w="83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51025" w:rsidRPr="00314A9C" w:rsidRDefault="00B51025" w:rsidP="0094284F">
            <w:pPr>
              <w:jc w:val="both"/>
              <w:rPr>
                <w:rFonts w:ascii="Arial" w:hAnsi="Arial" w:cs="Arial"/>
                <w:sz w:val="20"/>
              </w:rPr>
            </w:pPr>
            <w:r w:rsidRPr="00314A9C">
              <w:rPr>
                <w:rFonts w:ascii="Arial" w:hAnsi="Arial" w:cs="Arial"/>
                <w:sz w:val="20"/>
              </w:rPr>
              <w:t xml:space="preserve">Osnovni cilj savjetovanja bio je dobivanje povratnih informacija od zainteresirane javnosti u vezi predloženog Programa javnih potreba u predškolskom odgoju i obrazovanju te skrbi o djeci rane i predškolske dobi Grada Rijeke za pedagošku </w:t>
            </w:r>
            <w:r w:rsidR="0094284F" w:rsidRPr="00314A9C">
              <w:rPr>
                <w:rFonts w:ascii="Arial" w:hAnsi="Arial" w:cs="Arial"/>
                <w:sz w:val="20"/>
              </w:rPr>
              <w:t xml:space="preserve">godinu </w:t>
            </w:r>
            <w:r w:rsidRPr="00314A9C">
              <w:rPr>
                <w:rFonts w:ascii="Arial" w:hAnsi="Arial" w:cs="Arial"/>
                <w:sz w:val="20"/>
              </w:rPr>
              <w:t>202</w:t>
            </w:r>
            <w:r w:rsidR="0094284F">
              <w:rPr>
                <w:rFonts w:ascii="Arial" w:hAnsi="Arial" w:cs="Arial"/>
                <w:sz w:val="20"/>
              </w:rPr>
              <w:t>3</w:t>
            </w:r>
            <w:r w:rsidRPr="00314A9C">
              <w:rPr>
                <w:rFonts w:ascii="Arial" w:hAnsi="Arial" w:cs="Arial"/>
                <w:sz w:val="20"/>
              </w:rPr>
              <w:t>./202</w:t>
            </w:r>
            <w:r w:rsidR="0094284F">
              <w:rPr>
                <w:rFonts w:ascii="Arial" w:hAnsi="Arial" w:cs="Arial"/>
                <w:sz w:val="20"/>
              </w:rPr>
              <w:t>4</w:t>
            </w:r>
            <w:r w:rsidRPr="00314A9C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B51025" w:rsidRPr="0089683D" w:rsidRDefault="00B51025" w:rsidP="00B51025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40"/>
        <w:gridCol w:w="2069"/>
        <w:gridCol w:w="2275"/>
        <w:gridCol w:w="3582"/>
        <w:gridCol w:w="5092"/>
      </w:tblGrid>
      <w:tr w:rsidR="00B51025" w:rsidRPr="00487BBB" w:rsidTr="00487BBB">
        <w:tc>
          <w:tcPr>
            <w:tcW w:w="337" w:type="pct"/>
            <w:shd w:val="clear" w:color="auto" w:fill="E7E6E6" w:themeFill="background2"/>
            <w:vAlign w:val="center"/>
          </w:tcPr>
          <w:p w:rsidR="00B51025" w:rsidRPr="00487BBB" w:rsidRDefault="00B51025" w:rsidP="00583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BBB">
              <w:rPr>
                <w:rFonts w:ascii="Arial" w:hAnsi="Arial" w:cs="Arial"/>
                <w:b/>
                <w:sz w:val="16"/>
                <w:szCs w:val="16"/>
              </w:rPr>
              <w:t>Red. broj</w:t>
            </w:r>
          </w:p>
        </w:tc>
        <w:tc>
          <w:tcPr>
            <w:tcW w:w="741" w:type="pct"/>
            <w:shd w:val="clear" w:color="auto" w:fill="E7E6E6" w:themeFill="background2"/>
            <w:vAlign w:val="center"/>
          </w:tcPr>
          <w:p w:rsidR="00B51025" w:rsidRPr="00487BBB" w:rsidRDefault="00B51025" w:rsidP="00583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BBB">
              <w:rPr>
                <w:rFonts w:ascii="Arial" w:hAnsi="Arial" w:cs="Arial"/>
                <w:b/>
                <w:sz w:val="16"/>
                <w:szCs w:val="16"/>
              </w:rPr>
              <w:t>Naziv dionika (pojedinac, organizacija, institucija)</w:t>
            </w:r>
          </w:p>
        </w:tc>
        <w:tc>
          <w:tcPr>
            <w:tcW w:w="815" w:type="pct"/>
            <w:shd w:val="clear" w:color="auto" w:fill="E7E6E6" w:themeFill="background2"/>
            <w:vAlign w:val="center"/>
          </w:tcPr>
          <w:p w:rsidR="00B51025" w:rsidRPr="00487BBB" w:rsidRDefault="00B51025" w:rsidP="00583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BBB">
              <w:rPr>
                <w:rFonts w:ascii="Arial" w:hAnsi="Arial" w:cs="Arial"/>
                <w:b/>
                <w:sz w:val="16"/>
                <w:szCs w:val="16"/>
              </w:rPr>
              <w:t>Članak na koji se odnosi primjedba/</w:t>
            </w:r>
          </w:p>
          <w:p w:rsidR="00B51025" w:rsidRPr="00487BBB" w:rsidRDefault="00B51025" w:rsidP="00583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BBB">
              <w:rPr>
                <w:rFonts w:ascii="Arial" w:hAnsi="Arial" w:cs="Arial"/>
                <w:b/>
                <w:sz w:val="16"/>
                <w:szCs w:val="16"/>
              </w:rPr>
              <w:t>prijedlog</w:t>
            </w:r>
          </w:p>
        </w:tc>
        <w:tc>
          <w:tcPr>
            <w:tcW w:w="1283" w:type="pct"/>
            <w:shd w:val="clear" w:color="auto" w:fill="E7E6E6" w:themeFill="background2"/>
            <w:vAlign w:val="center"/>
          </w:tcPr>
          <w:p w:rsidR="00B51025" w:rsidRPr="00487BBB" w:rsidRDefault="00B51025" w:rsidP="00583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BBB">
              <w:rPr>
                <w:rFonts w:ascii="Arial" w:hAnsi="Arial" w:cs="Arial"/>
                <w:b/>
                <w:sz w:val="16"/>
                <w:szCs w:val="16"/>
              </w:rPr>
              <w:t>Tekst primjedbe/prijedloga</w:t>
            </w:r>
          </w:p>
        </w:tc>
        <w:tc>
          <w:tcPr>
            <w:tcW w:w="1824" w:type="pct"/>
            <w:shd w:val="clear" w:color="auto" w:fill="E7E6E6" w:themeFill="background2"/>
            <w:vAlign w:val="center"/>
          </w:tcPr>
          <w:p w:rsidR="00B51025" w:rsidRPr="00487BBB" w:rsidRDefault="00B51025" w:rsidP="00583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7BBB">
              <w:rPr>
                <w:rFonts w:ascii="Arial" w:hAnsi="Arial" w:cs="Arial"/>
                <w:b/>
                <w:sz w:val="16"/>
                <w:szCs w:val="16"/>
              </w:rPr>
              <w:t>Prihvaćanje/ neprihvaćanje primjedbe ili prijedloga</w:t>
            </w:r>
          </w:p>
        </w:tc>
      </w:tr>
      <w:tr w:rsidR="00B51025" w:rsidRPr="00487BBB" w:rsidTr="00487BBB">
        <w:tc>
          <w:tcPr>
            <w:tcW w:w="337" w:type="pct"/>
            <w:vAlign w:val="center"/>
          </w:tcPr>
          <w:p w:rsidR="00B51025" w:rsidRPr="00487BBB" w:rsidRDefault="00B51025" w:rsidP="00D34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BB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41" w:type="pct"/>
            <w:vAlign w:val="center"/>
          </w:tcPr>
          <w:p w:rsidR="00B51025" w:rsidRPr="00487BBB" w:rsidRDefault="00715DD0" w:rsidP="00E21109">
            <w:pPr>
              <w:pStyle w:val="NormalWeb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87BB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Dragana Gregović</w:t>
            </w:r>
          </w:p>
        </w:tc>
        <w:tc>
          <w:tcPr>
            <w:tcW w:w="815" w:type="pct"/>
            <w:vAlign w:val="center"/>
          </w:tcPr>
          <w:p w:rsidR="00B51025" w:rsidRPr="00487BBB" w:rsidRDefault="00715DD0" w:rsidP="00D34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BBB">
              <w:rPr>
                <w:rFonts w:ascii="Arial" w:hAnsi="Arial" w:cs="Arial"/>
                <w:sz w:val="16"/>
                <w:szCs w:val="16"/>
              </w:rPr>
              <w:t>U prijedlogu nije izričito navedeno na koji se članak odnosi</w:t>
            </w:r>
          </w:p>
        </w:tc>
        <w:tc>
          <w:tcPr>
            <w:tcW w:w="1283" w:type="pct"/>
            <w:vAlign w:val="center"/>
          </w:tcPr>
          <w:p w:rsidR="00B51025" w:rsidRPr="00487BBB" w:rsidRDefault="00715DD0" w:rsidP="00487B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BBB">
              <w:rPr>
                <w:rFonts w:ascii="Arial" w:hAnsi="Arial" w:cs="Arial"/>
                <w:sz w:val="16"/>
                <w:szCs w:val="16"/>
              </w:rPr>
              <w:t>Podnositeljica ističe nezadovoljstvo prijedlogom izjednačavanja iznosa sufinanciranja djelatnosti dječjih vrtića drugih osnivača na području grada Rijeke, te nezadovoljstvo zbog nejednakosti pri sufinanciranju dječjih vrtića i jasličkih skupina. Podnositeljica predlaže utvrđivanje ekonomske cijene privatnih vrtića od strane grada te određivanje fiksnog i varijabilnog iznosa moguće stimulacije u slučaju da ustanova odluči proširiti jasličke kapacitete. Nadalje, podnositeljica predlaže i više iznose sufinanciranja zbog ekonomskih i socijalnih razloga.</w:t>
            </w:r>
          </w:p>
        </w:tc>
        <w:tc>
          <w:tcPr>
            <w:tcW w:w="1824" w:type="pct"/>
            <w:vAlign w:val="center"/>
          </w:tcPr>
          <w:p w:rsidR="00715DD0" w:rsidRPr="00487BBB" w:rsidRDefault="00715DD0" w:rsidP="00487B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BBB">
              <w:rPr>
                <w:rFonts w:ascii="Arial" w:hAnsi="Arial" w:cs="Arial"/>
                <w:sz w:val="16"/>
                <w:szCs w:val="16"/>
              </w:rPr>
              <w:t>Prijedlog je razmotren ali nije prihvaćen. Ekonomsku cijenu svaki dječji vrtić određuje samostalno, ovisno o vlastitim specifičnostima i prioritetima ulaganja</w:t>
            </w:r>
            <w:r w:rsidR="00D340B9" w:rsidRPr="00487BBB">
              <w:rPr>
                <w:rFonts w:ascii="Arial" w:hAnsi="Arial" w:cs="Arial"/>
                <w:sz w:val="16"/>
                <w:szCs w:val="16"/>
              </w:rPr>
              <w:t xml:space="preserve"> u djelatnost</w:t>
            </w:r>
            <w:r w:rsidRPr="00487BBB">
              <w:rPr>
                <w:rFonts w:ascii="Arial" w:hAnsi="Arial" w:cs="Arial"/>
                <w:sz w:val="16"/>
                <w:szCs w:val="16"/>
              </w:rPr>
              <w:t xml:space="preserve">. Grad Rijeka ne raspolaže kapacitetima niti zakonskom osnovom za ovakvo zadiranje u poslovanje privatnih poduzetnika koji svoje djelovanje prilagođavaju uvjetima na tržištu te sukladno tome cijenu podižu ili spuštaju. Nejasno je na koji način predlagateljica smatra odrediti varijabilni iznos sufinanciranja s obzirom da Grad Rijeka ne može pretpostaviti intencije poduzetnika, prostor u koji bi se eventualno proširili kapaciteti, kadar i opremu prostora. Iznos sufinanciranja planira se na razini proračunske godine, sukladno pravilima sadržanim u </w:t>
            </w:r>
            <w:r w:rsidR="00D340B9" w:rsidRPr="00487BBB">
              <w:rPr>
                <w:rFonts w:ascii="Arial" w:hAnsi="Arial" w:cs="Arial"/>
                <w:sz w:val="16"/>
                <w:szCs w:val="16"/>
              </w:rPr>
              <w:t>Z</w:t>
            </w:r>
            <w:r w:rsidRPr="00487BBB">
              <w:rPr>
                <w:rFonts w:ascii="Arial" w:hAnsi="Arial" w:cs="Arial"/>
                <w:sz w:val="16"/>
                <w:szCs w:val="16"/>
              </w:rPr>
              <w:t xml:space="preserve">akonu o proračunu te je prijedlog nespojiv s navedenim propisom. </w:t>
            </w:r>
          </w:p>
          <w:p w:rsidR="00A41E03" w:rsidRPr="00487BBB" w:rsidRDefault="00715DD0" w:rsidP="00487BBB">
            <w:pPr>
              <w:jc w:val="both"/>
              <w:rPr>
                <w:rFonts w:cstheme="minorHAnsi"/>
                <w:sz w:val="16"/>
                <w:szCs w:val="16"/>
              </w:rPr>
            </w:pPr>
            <w:r w:rsidRPr="00487BBB">
              <w:rPr>
                <w:rFonts w:ascii="Arial" w:hAnsi="Arial" w:cs="Arial"/>
                <w:sz w:val="16"/>
                <w:szCs w:val="16"/>
              </w:rPr>
              <w:t xml:space="preserve">Intencija izjednačavanja iznosa sufinanciranja je postizanje ravnopravnosti među dječjim vrtićima što je bila česta zamjerka </w:t>
            </w:r>
            <w:r w:rsidR="00D340B9" w:rsidRPr="00487BBB">
              <w:rPr>
                <w:rFonts w:ascii="Arial" w:hAnsi="Arial" w:cs="Arial"/>
                <w:sz w:val="16"/>
                <w:szCs w:val="16"/>
              </w:rPr>
              <w:t>u</w:t>
            </w:r>
            <w:r w:rsidRPr="00487BBB">
              <w:rPr>
                <w:rFonts w:ascii="Arial" w:hAnsi="Arial" w:cs="Arial"/>
                <w:sz w:val="16"/>
                <w:szCs w:val="16"/>
              </w:rPr>
              <w:t xml:space="preserve"> proteklom razdoblju dok se viši iznos sufinanciranja za jasličke skupine predlaže iz razloga stimulacije otvaranja ovih skupina odnosno zadržavanja postojećih. Naime, nedostatak jasličkih kapaciteta vidljiv je u dječjim vrtićima čiji je osnivač Grad te se na ovaj način nastoji doprinijeti većem obuhvatu djece predškolske dobi jasličkog uzrasta. </w:t>
            </w:r>
            <w:r w:rsidR="00D340B9" w:rsidRPr="00487BBB">
              <w:rPr>
                <w:rFonts w:ascii="Arial" w:hAnsi="Arial" w:cs="Arial"/>
                <w:sz w:val="16"/>
                <w:szCs w:val="16"/>
              </w:rPr>
              <w:t>S</w:t>
            </w:r>
            <w:r w:rsidRPr="00487BBB">
              <w:rPr>
                <w:rFonts w:ascii="Arial" w:hAnsi="Arial" w:cs="Arial"/>
                <w:sz w:val="16"/>
                <w:szCs w:val="16"/>
              </w:rPr>
              <w:t xml:space="preserve">lijedom mjerila Državnog pedagoškog standarda </w:t>
            </w:r>
            <w:r w:rsidR="00D340B9" w:rsidRPr="00487BBB">
              <w:rPr>
                <w:rFonts w:ascii="Arial" w:hAnsi="Arial" w:cs="Arial"/>
                <w:sz w:val="16"/>
                <w:szCs w:val="16"/>
              </w:rPr>
              <w:t xml:space="preserve">predškolskog odgoja i naobrazbe, </w:t>
            </w:r>
            <w:r w:rsidRPr="00487BBB">
              <w:rPr>
                <w:rFonts w:ascii="Arial" w:hAnsi="Arial" w:cs="Arial"/>
                <w:sz w:val="16"/>
                <w:szCs w:val="16"/>
              </w:rPr>
              <w:t xml:space="preserve">u jasličke je odgojno-obrazovne skupine moguće upisati manji broj djece u odnosu na vrtićke odgojno-obrazovne skupine te su stoga ove skupine za osnivača skuplje odnosno manje profitabilne i stoga se vrtići rjeđe odlučuju za njihovo otvaranje. </w:t>
            </w:r>
            <w:r w:rsidR="00D340B9" w:rsidRPr="00487BBB">
              <w:rPr>
                <w:rFonts w:ascii="Arial" w:hAnsi="Arial" w:cs="Arial"/>
                <w:sz w:val="16"/>
                <w:szCs w:val="16"/>
              </w:rPr>
              <w:t>Ovom se mjerom planira polučiti učinak većeg ulaganja osnivača privatnih vrtića u jasličke skupine.</w:t>
            </w:r>
            <w:r w:rsidR="00A41E03" w:rsidRPr="00487BBB">
              <w:rPr>
                <w:rFonts w:ascii="Arial" w:hAnsi="Arial" w:cs="Arial"/>
                <w:sz w:val="16"/>
                <w:szCs w:val="16"/>
              </w:rPr>
              <w:t xml:space="preserve"> U pogledu prijedloga viših iznosa sufinanciranja naglašavamo da je prilikom svakog sufinanciranja potrebno voditi računa o ekonomičnosti u upravljanju javnim novcem i mogućnostima gradskog proračuna.</w:t>
            </w:r>
          </w:p>
          <w:p w:rsidR="008B6D53" w:rsidRPr="00487BBB" w:rsidRDefault="00D340B9" w:rsidP="00487B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BBB">
              <w:rPr>
                <w:rFonts w:ascii="Arial" w:hAnsi="Arial" w:cs="Arial"/>
                <w:sz w:val="16"/>
                <w:szCs w:val="16"/>
              </w:rPr>
              <w:t xml:space="preserve">Novom </w:t>
            </w:r>
            <w:r w:rsidR="008B6D53" w:rsidRPr="00487BBB">
              <w:rPr>
                <w:rFonts w:ascii="Arial" w:hAnsi="Arial" w:cs="Arial"/>
                <w:sz w:val="16"/>
                <w:szCs w:val="16"/>
              </w:rPr>
              <w:t xml:space="preserve">Odlukom o socijalnoj skrbi Grada Rijeke </w:t>
            </w:r>
            <w:r w:rsidRPr="00487BBB">
              <w:rPr>
                <w:rFonts w:ascii="Arial" w:hAnsi="Arial" w:cs="Arial"/>
                <w:sz w:val="16"/>
                <w:szCs w:val="16"/>
              </w:rPr>
              <w:t xml:space="preserve">od 1. siječnja 2023. </w:t>
            </w:r>
            <w:r w:rsidR="008B6D53" w:rsidRPr="00487BBB">
              <w:rPr>
                <w:rFonts w:ascii="Arial" w:hAnsi="Arial" w:cs="Arial"/>
                <w:sz w:val="16"/>
                <w:szCs w:val="16"/>
              </w:rPr>
              <w:t xml:space="preserve">dodatno </w:t>
            </w:r>
            <w:r w:rsidRPr="00487BBB">
              <w:rPr>
                <w:rFonts w:ascii="Arial" w:hAnsi="Arial" w:cs="Arial"/>
                <w:sz w:val="16"/>
                <w:szCs w:val="16"/>
              </w:rPr>
              <w:t xml:space="preserve">se </w:t>
            </w:r>
            <w:r w:rsidR="008B6D53" w:rsidRPr="00487BBB">
              <w:rPr>
                <w:rFonts w:ascii="Arial" w:hAnsi="Arial" w:cs="Arial"/>
                <w:sz w:val="16"/>
                <w:szCs w:val="16"/>
              </w:rPr>
              <w:t xml:space="preserve">intenzivira socijalna skrb za </w:t>
            </w:r>
            <w:r w:rsidRPr="00487BBB">
              <w:rPr>
                <w:rFonts w:ascii="Arial" w:hAnsi="Arial" w:cs="Arial"/>
                <w:sz w:val="16"/>
                <w:szCs w:val="16"/>
              </w:rPr>
              <w:t>građane Rijeke</w:t>
            </w:r>
            <w:r w:rsidR="008B6D53" w:rsidRPr="00487BBB">
              <w:rPr>
                <w:rFonts w:ascii="Arial" w:hAnsi="Arial" w:cs="Arial"/>
                <w:sz w:val="16"/>
                <w:szCs w:val="16"/>
              </w:rPr>
              <w:t>, proširuju i uvećavaju socijalna prava</w:t>
            </w:r>
            <w:r w:rsidR="00E0101D" w:rsidRPr="00487BBB">
              <w:rPr>
                <w:rFonts w:ascii="Arial" w:hAnsi="Arial" w:cs="Arial"/>
                <w:sz w:val="16"/>
                <w:szCs w:val="16"/>
              </w:rPr>
              <w:t xml:space="preserve">. Slijedom odnosne odluke, moguće je ostvariti pravo na potpuno ili djelomično sufinanciranje cijene vrtića, sukladno socijalnim kriterijima koje Odluka propisuje. </w:t>
            </w:r>
            <w:r w:rsidR="008B6D53" w:rsidRPr="00487BBB">
              <w:rPr>
                <w:rFonts w:ascii="Arial" w:hAnsi="Arial" w:cs="Arial"/>
                <w:sz w:val="16"/>
                <w:szCs w:val="16"/>
              </w:rPr>
              <w:t xml:space="preserve">Za </w:t>
            </w:r>
            <w:r w:rsidRPr="00487BBB">
              <w:rPr>
                <w:rFonts w:ascii="Arial" w:hAnsi="Arial" w:cs="Arial"/>
                <w:sz w:val="16"/>
                <w:szCs w:val="16"/>
              </w:rPr>
              <w:t>provedbu ove odluke,</w:t>
            </w:r>
            <w:r w:rsidR="008B6D53" w:rsidRPr="00487BBB">
              <w:rPr>
                <w:rFonts w:ascii="Arial" w:hAnsi="Arial" w:cs="Arial"/>
                <w:sz w:val="16"/>
                <w:szCs w:val="16"/>
              </w:rPr>
              <w:t xml:space="preserve"> Grad Rijeka osigurao je preko 4 milijuna i 100 tisuća eura, odnosno preko 31 milijun kuna u svom proračunu. Navedeni iznos predstavlja povećanje od oko 35% u odnosu na proračunska sredstva planirana u 2022. godini. </w:t>
            </w:r>
            <w:r w:rsidRPr="00487BBB">
              <w:rPr>
                <w:rFonts w:ascii="Arial" w:hAnsi="Arial" w:cs="Arial"/>
                <w:sz w:val="16"/>
                <w:szCs w:val="16"/>
              </w:rPr>
              <w:t>Navedeno ukazuje upravo na povećanu socijalnu osjetljivost Grada</w:t>
            </w:r>
            <w:r w:rsidR="00E0101D" w:rsidRPr="00487BBB">
              <w:rPr>
                <w:rFonts w:ascii="Arial" w:hAnsi="Arial" w:cs="Arial"/>
                <w:sz w:val="16"/>
                <w:szCs w:val="16"/>
              </w:rPr>
              <w:t xml:space="preserve"> i brigu o najosjetljivijim skupinama našega društva</w:t>
            </w:r>
            <w:r w:rsidRPr="00487BB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51025" w:rsidRPr="00487BBB" w:rsidTr="00487BBB">
        <w:tc>
          <w:tcPr>
            <w:tcW w:w="337" w:type="pct"/>
            <w:vAlign w:val="center"/>
          </w:tcPr>
          <w:p w:rsidR="00B51025" w:rsidRPr="00487BBB" w:rsidRDefault="00B51025" w:rsidP="00583EB7">
            <w:pPr>
              <w:ind w:left="-426" w:firstLine="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BBB"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741" w:type="pct"/>
            <w:vAlign w:val="center"/>
          </w:tcPr>
          <w:p w:rsidR="00B51025" w:rsidRPr="00487BBB" w:rsidRDefault="008E0B34" w:rsidP="008E0B34">
            <w:pPr>
              <w:pStyle w:val="NormalWeb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87BB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Barbara Drezga</w:t>
            </w:r>
          </w:p>
        </w:tc>
        <w:tc>
          <w:tcPr>
            <w:tcW w:w="815" w:type="pct"/>
            <w:vAlign w:val="center"/>
          </w:tcPr>
          <w:p w:rsidR="00B51025" w:rsidRPr="00487BBB" w:rsidRDefault="008E0B34" w:rsidP="008E0B34">
            <w:pPr>
              <w:pStyle w:val="NormalWeb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87BB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U prijedlogu nije izričito navedeno na koji se članak odnosi</w:t>
            </w:r>
          </w:p>
        </w:tc>
        <w:tc>
          <w:tcPr>
            <w:tcW w:w="1283" w:type="pct"/>
            <w:vAlign w:val="center"/>
          </w:tcPr>
          <w:p w:rsidR="00B51025" w:rsidRPr="00487BBB" w:rsidRDefault="008E0B34" w:rsidP="008E0B34">
            <w:pPr>
              <w:pStyle w:val="NormalWeb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487BBB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Podnositeljica predlaže sufinanciranje djece koja polaze vrtiće na području drugih općina i gradova u jednakom iznosu kao i djecu u vrtićima drugih osnivača na području grada Rijeke neograničen broj djece koja mogu ostvariti ovo pravo. </w:t>
            </w:r>
          </w:p>
        </w:tc>
        <w:tc>
          <w:tcPr>
            <w:tcW w:w="1824" w:type="pct"/>
            <w:vAlign w:val="center"/>
          </w:tcPr>
          <w:p w:rsidR="00B51025" w:rsidRPr="00487BBB" w:rsidRDefault="008E0B34" w:rsidP="00487B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BBB">
              <w:rPr>
                <w:rFonts w:ascii="Arial" w:hAnsi="Arial" w:cs="Arial"/>
                <w:sz w:val="16"/>
                <w:szCs w:val="16"/>
              </w:rPr>
              <w:t>Prijedlog je razmotren ali nije prihvaćen.</w:t>
            </w:r>
          </w:p>
          <w:p w:rsidR="008E0B34" w:rsidRPr="00487BBB" w:rsidRDefault="008E0B34" w:rsidP="00487B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BBB">
              <w:rPr>
                <w:rFonts w:ascii="Arial" w:hAnsi="Arial" w:cs="Arial"/>
                <w:sz w:val="16"/>
                <w:szCs w:val="16"/>
              </w:rPr>
              <w:t xml:space="preserve">Grad Rijeka sufinancira predškolsku djelatnost u dječjim vrtićima drugih osnivača na području drugih gradova i općina, uz uvjet da oba roditelja i dijete imaju prebivalište na području grada Rijeke iz raznih životnih okolnosti. U pravilu se ovdje radi o preseljenju iz druge jedinice lokalne samouprave na područje Rijeke te želju roditelja da dijete nastavi pohađati poznato vrtićko okruženje gdje je ostvarilo socijalni kontakt s drugom djecom i </w:t>
            </w:r>
            <w:r w:rsidR="004F74FE" w:rsidRPr="00487BBB">
              <w:rPr>
                <w:rFonts w:ascii="Arial" w:hAnsi="Arial" w:cs="Arial"/>
                <w:sz w:val="16"/>
                <w:szCs w:val="16"/>
              </w:rPr>
              <w:t>privrženost</w:t>
            </w:r>
            <w:r w:rsidRPr="00487BBB">
              <w:rPr>
                <w:rFonts w:ascii="Arial" w:hAnsi="Arial" w:cs="Arial"/>
                <w:sz w:val="16"/>
                <w:szCs w:val="16"/>
              </w:rPr>
              <w:t xml:space="preserve"> prema okolini i </w:t>
            </w:r>
            <w:r w:rsidR="004F74FE" w:rsidRPr="00487BBB">
              <w:rPr>
                <w:rFonts w:ascii="Arial" w:hAnsi="Arial" w:cs="Arial"/>
                <w:sz w:val="16"/>
                <w:szCs w:val="16"/>
              </w:rPr>
              <w:t>odgojiteljima</w:t>
            </w:r>
            <w:r w:rsidRPr="00487BBB">
              <w:rPr>
                <w:rFonts w:ascii="Arial" w:hAnsi="Arial" w:cs="Arial"/>
                <w:sz w:val="16"/>
                <w:szCs w:val="16"/>
              </w:rPr>
              <w:t>. U pedagoškoj 202</w:t>
            </w:r>
            <w:r w:rsidR="004F74FE" w:rsidRPr="00487BBB">
              <w:rPr>
                <w:rFonts w:ascii="Arial" w:hAnsi="Arial" w:cs="Arial"/>
                <w:sz w:val="16"/>
                <w:szCs w:val="16"/>
              </w:rPr>
              <w:t>1</w:t>
            </w:r>
            <w:r w:rsidRPr="00487BBB">
              <w:rPr>
                <w:rFonts w:ascii="Arial" w:hAnsi="Arial" w:cs="Arial"/>
                <w:sz w:val="16"/>
                <w:szCs w:val="16"/>
              </w:rPr>
              <w:t>./202</w:t>
            </w:r>
            <w:r w:rsidR="004F74FE" w:rsidRPr="00487BBB">
              <w:rPr>
                <w:rFonts w:ascii="Arial" w:hAnsi="Arial" w:cs="Arial"/>
                <w:sz w:val="16"/>
                <w:szCs w:val="16"/>
              </w:rPr>
              <w:t>2</w:t>
            </w:r>
            <w:r w:rsidRPr="00487BBB">
              <w:rPr>
                <w:rFonts w:ascii="Arial" w:hAnsi="Arial" w:cs="Arial"/>
                <w:sz w:val="16"/>
                <w:szCs w:val="16"/>
              </w:rPr>
              <w:t xml:space="preserve">. Grad Rijeka </w:t>
            </w:r>
            <w:r w:rsidR="004F74FE" w:rsidRPr="00487BBB">
              <w:rPr>
                <w:rFonts w:ascii="Arial" w:hAnsi="Arial" w:cs="Arial"/>
                <w:sz w:val="16"/>
                <w:szCs w:val="16"/>
              </w:rPr>
              <w:t xml:space="preserve">sufinancirao prosječan broj od 14 djece mjesečno dok u tekućoj godini </w:t>
            </w:r>
            <w:r w:rsidRPr="00487BBB">
              <w:rPr>
                <w:rFonts w:ascii="Arial" w:hAnsi="Arial" w:cs="Arial"/>
                <w:sz w:val="16"/>
                <w:szCs w:val="16"/>
              </w:rPr>
              <w:t xml:space="preserve">sufinancira prosječan broj od 19 djece </w:t>
            </w:r>
            <w:r w:rsidR="004F74FE" w:rsidRPr="00487BBB">
              <w:rPr>
                <w:rFonts w:ascii="Arial" w:hAnsi="Arial" w:cs="Arial"/>
                <w:sz w:val="16"/>
                <w:szCs w:val="16"/>
              </w:rPr>
              <w:t xml:space="preserve">mjesečno </w:t>
            </w:r>
            <w:r w:rsidRPr="00487BBB">
              <w:rPr>
                <w:rFonts w:ascii="Arial" w:hAnsi="Arial" w:cs="Arial"/>
                <w:sz w:val="16"/>
                <w:szCs w:val="16"/>
              </w:rPr>
              <w:t>te se stoga brojka od 20 djece koju je moguće sufinancirati smatra optimalnom.</w:t>
            </w:r>
            <w:r w:rsidR="004F74FE" w:rsidRPr="00487BBB">
              <w:rPr>
                <w:rFonts w:ascii="Arial" w:hAnsi="Arial" w:cs="Arial"/>
                <w:sz w:val="16"/>
                <w:szCs w:val="16"/>
              </w:rPr>
              <w:t xml:space="preserve"> Dosadašnji se iznos sufinanciranja, obzirom da se ova mogućnost smatra iznimnom pogodnošću za roditelje, smatra prihvatljivim te na njega nismo zaprimili pritužbe zainteresiranih roditelja. Ističemo ponovno važnost ekonomičnosti u upravljaju proračunskim novcem te određivanja prioritetnih stavki s obzirom na mogućnosti kojima raspolažemo.</w:t>
            </w:r>
          </w:p>
        </w:tc>
      </w:tr>
    </w:tbl>
    <w:p w:rsidR="00B51025" w:rsidRPr="0089683D" w:rsidRDefault="00B51025" w:rsidP="00B51025">
      <w:pPr>
        <w:jc w:val="both"/>
        <w:rPr>
          <w:rFonts w:ascii="Arial" w:hAnsi="Arial" w:cs="Arial"/>
          <w:sz w:val="20"/>
        </w:rPr>
      </w:pPr>
    </w:p>
    <w:p w:rsidR="00B51025" w:rsidRDefault="00B51025" w:rsidP="00B51025">
      <w:pPr>
        <w:jc w:val="both"/>
        <w:rPr>
          <w:rFonts w:ascii="Arial" w:hAnsi="Arial" w:cs="Arial"/>
          <w:sz w:val="21"/>
          <w:szCs w:val="21"/>
        </w:rPr>
      </w:pPr>
    </w:p>
    <w:p w:rsidR="00B51025" w:rsidRDefault="00B51025" w:rsidP="00B51025">
      <w:pPr>
        <w:jc w:val="both"/>
        <w:rPr>
          <w:rFonts w:ascii="Arial" w:hAnsi="Arial" w:cs="Arial"/>
          <w:sz w:val="21"/>
          <w:szCs w:val="21"/>
        </w:rPr>
      </w:pPr>
    </w:p>
    <w:p w:rsidR="00B51025" w:rsidRPr="00FD6A2B" w:rsidRDefault="00B51025" w:rsidP="00B51025">
      <w:pPr>
        <w:jc w:val="right"/>
        <w:rPr>
          <w:rFonts w:ascii="Arial" w:hAnsi="Arial" w:cs="Arial"/>
          <w:sz w:val="21"/>
          <w:szCs w:val="21"/>
        </w:rPr>
      </w:pPr>
    </w:p>
    <w:p w:rsidR="00B51025" w:rsidRDefault="00B51025" w:rsidP="00B51025"/>
    <w:p w:rsidR="00B51025" w:rsidRDefault="00B51025" w:rsidP="00B51025"/>
    <w:p w:rsidR="00B51025" w:rsidRPr="006C552F" w:rsidRDefault="00B51025" w:rsidP="00B51025"/>
    <w:p w:rsidR="00B94EAA" w:rsidRDefault="00B94EAA"/>
    <w:sectPr w:rsidR="00B94EAA" w:rsidSect="00487BBB">
      <w:pgSz w:w="16840" w:h="11907" w:orient="landscape" w:code="9"/>
      <w:pgMar w:top="1418" w:right="1418" w:bottom="1418" w:left="1418" w:header="567" w:footer="851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92872"/>
    <w:multiLevelType w:val="hybridMultilevel"/>
    <w:tmpl w:val="B3B843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25"/>
    <w:rsid w:val="000003DE"/>
    <w:rsid w:val="00001B3E"/>
    <w:rsid w:val="0000252A"/>
    <w:rsid w:val="00004FA2"/>
    <w:rsid w:val="000055AD"/>
    <w:rsid w:val="00005916"/>
    <w:rsid w:val="00005CCF"/>
    <w:rsid w:val="00006BBA"/>
    <w:rsid w:val="00007449"/>
    <w:rsid w:val="00007F06"/>
    <w:rsid w:val="000105F1"/>
    <w:rsid w:val="00011580"/>
    <w:rsid w:val="0001160F"/>
    <w:rsid w:val="00011984"/>
    <w:rsid w:val="00011BD1"/>
    <w:rsid w:val="00014EC3"/>
    <w:rsid w:val="00015418"/>
    <w:rsid w:val="0001555D"/>
    <w:rsid w:val="00015D48"/>
    <w:rsid w:val="0001626C"/>
    <w:rsid w:val="000166ED"/>
    <w:rsid w:val="0001753E"/>
    <w:rsid w:val="00017E72"/>
    <w:rsid w:val="00017F1A"/>
    <w:rsid w:val="0002021A"/>
    <w:rsid w:val="00020255"/>
    <w:rsid w:val="000213D6"/>
    <w:rsid w:val="00022BEA"/>
    <w:rsid w:val="0002370D"/>
    <w:rsid w:val="00023B76"/>
    <w:rsid w:val="00023C2C"/>
    <w:rsid w:val="00023F3E"/>
    <w:rsid w:val="00023FDA"/>
    <w:rsid w:val="0002486B"/>
    <w:rsid w:val="00026F77"/>
    <w:rsid w:val="00030B84"/>
    <w:rsid w:val="00031649"/>
    <w:rsid w:val="00031955"/>
    <w:rsid w:val="00031B71"/>
    <w:rsid w:val="0003271F"/>
    <w:rsid w:val="00032800"/>
    <w:rsid w:val="0003284E"/>
    <w:rsid w:val="0003295E"/>
    <w:rsid w:val="000339E5"/>
    <w:rsid w:val="000342E9"/>
    <w:rsid w:val="00034C71"/>
    <w:rsid w:val="00035368"/>
    <w:rsid w:val="00036484"/>
    <w:rsid w:val="0003672C"/>
    <w:rsid w:val="00036A61"/>
    <w:rsid w:val="00037688"/>
    <w:rsid w:val="00040473"/>
    <w:rsid w:val="0004130F"/>
    <w:rsid w:val="00041609"/>
    <w:rsid w:val="000441FC"/>
    <w:rsid w:val="000445B3"/>
    <w:rsid w:val="00045A55"/>
    <w:rsid w:val="00045D57"/>
    <w:rsid w:val="00047CB1"/>
    <w:rsid w:val="00047EE5"/>
    <w:rsid w:val="00052A76"/>
    <w:rsid w:val="00054A8F"/>
    <w:rsid w:val="00054B68"/>
    <w:rsid w:val="00055847"/>
    <w:rsid w:val="000565DE"/>
    <w:rsid w:val="00057344"/>
    <w:rsid w:val="00057471"/>
    <w:rsid w:val="00057894"/>
    <w:rsid w:val="00057FE9"/>
    <w:rsid w:val="000619DD"/>
    <w:rsid w:val="00062A22"/>
    <w:rsid w:val="000633D4"/>
    <w:rsid w:val="00063EF4"/>
    <w:rsid w:val="00064768"/>
    <w:rsid w:val="00066CCB"/>
    <w:rsid w:val="0006761F"/>
    <w:rsid w:val="0007064D"/>
    <w:rsid w:val="000712FA"/>
    <w:rsid w:val="000719DD"/>
    <w:rsid w:val="00072600"/>
    <w:rsid w:val="00072F5D"/>
    <w:rsid w:val="000734A2"/>
    <w:rsid w:val="00073C07"/>
    <w:rsid w:val="0007407A"/>
    <w:rsid w:val="0007455F"/>
    <w:rsid w:val="0007618A"/>
    <w:rsid w:val="00076EA0"/>
    <w:rsid w:val="00077623"/>
    <w:rsid w:val="00080422"/>
    <w:rsid w:val="000818F3"/>
    <w:rsid w:val="000830DB"/>
    <w:rsid w:val="0008377E"/>
    <w:rsid w:val="00083C77"/>
    <w:rsid w:val="000840F3"/>
    <w:rsid w:val="00085D96"/>
    <w:rsid w:val="00085FF0"/>
    <w:rsid w:val="00086BF4"/>
    <w:rsid w:val="000870EE"/>
    <w:rsid w:val="0008731D"/>
    <w:rsid w:val="00087BD9"/>
    <w:rsid w:val="00087D92"/>
    <w:rsid w:val="0009296E"/>
    <w:rsid w:val="00092B93"/>
    <w:rsid w:val="00092E10"/>
    <w:rsid w:val="0009375F"/>
    <w:rsid w:val="00095005"/>
    <w:rsid w:val="00095947"/>
    <w:rsid w:val="00095BD0"/>
    <w:rsid w:val="000A031B"/>
    <w:rsid w:val="000A07C1"/>
    <w:rsid w:val="000A0B03"/>
    <w:rsid w:val="000A123E"/>
    <w:rsid w:val="000A1C5B"/>
    <w:rsid w:val="000A1DA2"/>
    <w:rsid w:val="000A2003"/>
    <w:rsid w:val="000A3222"/>
    <w:rsid w:val="000A3F3A"/>
    <w:rsid w:val="000A4015"/>
    <w:rsid w:val="000A527A"/>
    <w:rsid w:val="000A5288"/>
    <w:rsid w:val="000A72F2"/>
    <w:rsid w:val="000A79EE"/>
    <w:rsid w:val="000B10EB"/>
    <w:rsid w:val="000B126B"/>
    <w:rsid w:val="000B2C3E"/>
    <w:rsid w:val="000B3D75"/>
    <w:rsid w:val="000B4288"/>
    <w:rsid w:val="000B4395"/>
    <w:rsid w:val="000B4AE8"/>
    <w:rsid w:val="000B5021"/>
    <w:rsid w:val="000B7354"/>
    <w:rsid w:val="000C15D9"/>
    <w:rsid w:val="000C199F"/>
    <w:rsid w:val="000C20E6"/>
    <w:rsid w:val="000C300E"/>
    <w:rsid w:val="000C30E0"/>
    <w:rsid w:val="000C45E5"/>
    <w:rsid w:val="000C6918"/>
    <w:rsid w:val="000C71A9"/>
    <w:rsid w:val="000C73D5"/>
    <w:rsid w:val="000C7409"/>
    <w:rsid w:val="000D0504"/>
    <w:rsid w:val="000D1508"/>
    <w:rsid w:val="000D3266"/>
    <w:rsid w:val="000D3455"/>
    <w:rsid w:val="000D38B0"/>
    <w:rsid w:val="000D479C"/>
    <w:rsid w:val="000D5371"/>
    <w:rsid w:val="000D5980"/>
    <w:rsid w:val="000D6364"/>
    <w:rsid w:val="000D6923"/>
    <w:rsid w:val="000D6C00"/>
    <w:rsid w:val="000D6E54"/>
    <w:rsid w:val="000D7816"/>
    <w:rsid w:val="000D7E07"/>
    <w:rsid w:val="000E0355"/>
    <w:rsid w:val="000E1654"/>
    <w:rsid w:val="000E2817"/>
    <w:rsid w:val="000E4AED"/>
    <w:rsid w:val="000E50CA"/>
    <w:rsid w:val="000E571F"/>
    <w:rsid w:val="000E7017"/>
    <w:rsid w:val="000E758C"/>
    <w:rsid w:val="000E75EA"/>
    <w:rsid w:val="000E78FD"/>
    <w:rsid w:val="000F09F2"/>
    <w:rsid w:val="000F14C4"/>
    <w:rsid w:val="000F1764"/>
    <w:rsid w:val="000F17F5"/>
    <w:rsid w:val="000F2CC7"/>
    <w:rsid w:val="000F2DA4"/>
    <w:rsid w:val="000F3182"/>
    <w:rsid w:val="000F330E"/>
    <w:rsid w:val="000F5D23"/>
    <w:rsid w:val="000F6A07"/>
    <w:rsid w:val="000F7993"/>
    <w:rsid w:val="00100155"/>
    <w:rsid w:val="00101530"/>
    <w:rsid w:val="0010166D"/>
    <w:rsid w:val="001017E3"/>
    <w:rsid w:val="0010259A"/>
    <w:rsid w:val="0010299F"/>
    <w:rsid w:val="00102E4E"/>
    <w:rsid w:val="001048AA"/>
    <w:rsid w:val="00105FDF"/>
    <w:rsid w:val="00110717"/>
    <w:rsid w:val="00111499"/>
    <w:rsid w:val="001114BF"/>
    <w:rsid w:val="0011322E"/>
    <w:rsid w:val="00113FCE"/>
    <w:rsid w:val="001169C5"/>
    <w:rsid w:val="00116FE8"/>
    <w:rsid w:val="001172A9"/>
    <w:rsid w:val="0012307E"/>
    <w:rsid w:val="001242F7"/>
    <w:rsid w:val="00124DDF"/>
    <w:rsid w:val="00125456"/>
    <w:rsid w:val="001259E0"/>
    <w:rsid w:val="00126AFD"/>
    <w:rsid w:val="0013013D"/>
    <w:rsid w:val="0013080B"/>
    <w:rsid w:val="00130B9B"/>
    <w:rsid w:val="00130ED7"/>
    <w:rsid w:val="00130F2A"/>
    <w:rsid w:val="001322D4"/>
    <w:rsid w:val="001337F4"/>
    <w:rsid w:val="0013385A"/>
    <w:rsid w:val="001345CC"/>
    <w:rsid w:val="001350F5"/>
    <w:rsid w:val="00135DB4"/>
    <w:rsid w:val="00137B9E"/>
    <w:rsid w:val="00141BE2"/>
    <w:rsid w:val="00142B7C"/>
    <w:rsid w:val="00145AB0"/>
    <w:rsid w:val="00145CAF"/>
    <w:rsid w:val="00146129"/>
    <w:rsid w:val="0014644B"/>
    <w:rsid w:val="00150AB4"/>
    <w:rsid w:val="00150EF4"/>
    <w:rsid w:val="001517C2"/>
    <w:rsid w:val="00151D24"/>
    <w:rsid w:val="0015332F"/>
    <w:rsid w:val="00153C2A"/>
    <w:rsid w:val="00153CA8"/>
    <w:rsid w:val="00155008"/>
    <w:rsid w:val="00155EFF"/>
    <w:rsid w:val="00156000"/>
    <w:rsid w:val="00156C6C"/>
    <w:rsid w:val="00160174"/>
    <w:rsid w:val="00161FB6"/>
    <w:rsid w:val="00163065"/>
    <w:rsid w:val="00163874"/>
    <w:rsid w:val="00165ADE"/>
    <w:rsid w:val="00165FAB"/>
    <w:rsid w:val="00166059"/>
    <w:rsid w:val="00167DCC"/>
    <w:rsid w:val="00167FD8"/>
    <w:rsid w:val="00170D43"/>
    <w:rsid w:val="001724BF"/>
    <w:rsid w:val="001749DF"/>
    <w:rsid w:val="00175A13"/>
    <w:rsid w:val="00175C06"/>
    <w:rsid w:val="00176C2D"/>
    <w:rsid w:val="00180AC9"/>
    <w:rsid w:val="00180D27"/>
    <w:rsid w:val="00180F41"/>
    <w:rsid w:val="001810EC"/>
    <w:rsid w:val="001815B3"/>
    <w:rsid w:val="0018250D"/>
    <w:rsid w:val="00182843"/>
    <w:rsid w:val="00183236"/>
    <w:rsid w:val="0018330F"/>
    <w:rsid w:val="00183372"/>
    <w:rsid w:val="00183CCF"/>
    <w:rsid w:val="0018402A"/>
    <w:rsid w:val="00186073"/>
    <w:rsid w:val="0018607F"/>
    <w:rsid w:val="00186087"/>
    <w:rsid w:val="00187C5E"/>
    <w:rsid w:val="00190BC0"/>
    <w:rsid w:val="00190EA4"/>
    <w:rsid w:val="0019151F"/>
    <w:rsid w:val="00191EAC"/>
    <w:rsid w:val="00194222"/>
    <w:rsid w:val="0019510E"/>
    <w:rsid w:val="001951C7"/>
    <w:rsid w:val="001962F3"/>
    <w:rsid w:val="00196E11"/>
    <w:rsid w:val="00197176"/>
    <w:rsid w:val="001A0809"/>
    <w:rsid w:val="001A0A65"/>
    <w:rsid w:val="001A0A96"/>
    <w:rsid w:val="001A10F4"/>
    <w:rsid w:val="001A1131"/>
    <w:rsid w:val="001A28D4"/>
    <w:rsid w:val="001A361F"/>
    <w:rsid w:val="001A3EC1"/>
    <w:rsid w:val="001A52A0"/>
    <w:rsid w:val="001A5397"/>
    <w:rsid w:val="001A56AD"/>
    <w:rsid w:val="001A58A2"/>
    <w:rsid w:val="001A65C1"/>
    <w:rsid w:val="001B15DA"/>
    <w:rsid w:val="001B1BF7"/>
    <w:rsid w:val="001B2195"/>
    <w:rsid w:val="001B2B0A"/>
    <w:rsid w:val="001B2BA4"/>
    <w:rsid w:val="001B34B1"/>
    <w:rsid w:val="001B3C8C"/>
    <w:rsid w:val="001B49F8"/>
    <w:rsid w:val="001B60BB"/>
    <w:rsid w:val="001B7B71"/>
    <w:rsid w:val="001B7C3B"/>
    <w:rsid w:val="001C0396"/>
    <w:rsid w:val="001C0506"/>
    <w:rsid w:val="001C08EA"/>
    <w:rsid w:val="001C09BF"/>
    <w:rsid w:val="001C164B"/>
    <w:rsid w:val="001C176A"/>
    <w:rsid w:val="001C1E72"/>
    <w:rsid w:val="001C2144"/>
    <w:rsid w:val="001C2774"/>
    <w:rsid w:val="001C2B01"/>
    <w:rsid w:val="001C3045"/>
    <w:rsid w:val="001C361E"/>
    <w:rsid w:val="001C610D"/>
    <w:rsid w:val="001C679C"/>
    <w:rsid w:val="001C718A"/>
    <w:rsid w:val="001C781A"/>
    <w:rsid w:val="001D11DD"/>
    <w:rsid w:val="001D2319"/>
    <w:rsid w:val="001D294E"/>
    <w:rsid w:val="001D2D3B"/>
    <w:rsid w:val="001D38D2"/>
    <w:rsid w:val="001D4B59"/>
    <w:rsid w:val="001D4CE3"/>
    <w:rsid w:val="001D5DD7"/>
    <w:rsid w:val="001D5F85"/>
    <w:rsid w:val="001D76C3"/>
    <w:rsid w:val="001D7951"/>
    <w:rsid w:val="001D7D85"/>
    <w:rsid w:val="001E265A"/>
    <w:rsid w:val="001E2EF9"/>
    <w:rsid w:val="001E3EA7"/>
    <w:rsid w:val="001E46E6"/>
    <w:rsid w:val="001E49EB"/>
    <w:rsid w:val="001E5E8D"/>
    <w:rsid w:val="001E651A"/>
    <w:rsid w:val="001E6D75"/>
    <w:rsid w:val="001F0C90"/>
    <w:rsid w:val="001F0D08"/>
    <w:rsid w:val="001F0E55"/>
    <w:rsid w:val="001F14BA"/>
    <w:rsid w:val="001F2037"/>
    <w:rsid w:val="001F2DF7"/>
    <w:rsid w:val="001F368E"/>
    <w:rsid w:val="001F4132"/>
    <w:rsid w:val="001F4EBA"/>
    <w:rsid w:val="001F5A86"/>
    <w:rsid w:val="001F5D4D"/>
    <w:rsid w:val="001F6E72"/>
    <w:rsid w:val="001F74B4"/>
    <w:rsid w:val="001F7949"/>
    <w:rsid w:val="0020009C"/>
    <w:rsid w:val="002038DE"/>
    <w:rsid w:val="00203F9C"/>
    <w:rsid w:val="002101EC"/>
    <w:rsid w:val="002109FA"/>
    <w:rsid w:val="00211C95"/>
    <w:rsid w:val="00211DD7"/>
    <w:rsid w:val="00213595"/>
    <w:rsid w:val="002137B6"/>
    <w:rsid w:val="00214D16"/>
    <w:rsid w:val="002167D7"/>
    <w:rsid w:val="00216904"/>
    <w:rsid w:val="00216E16"/>
    <w:rsid w:val="0021704D"/>
    <w:rsid w:val="0021724C"/>
    <w:rsid w:val="002173C6"/>
    <w:rsid w:val="0021765D"/>
    <w:rsid w:val="00220266"/>
    <w:rsid w:val="00221268"/>
    <w:rsid w:val="002221C3"/>
    <w:rsid w:val="002230EF"/>
    <w:rsid w:val="002254B7"/>
    <w:rsid w:val="002264E1"/>
    <w:rsid w:val="0022673D"/>
    <w:rsid w:val="00226A87"/>
    <w:rsid w:val="00227B0E"/>
    <w:rsid w:val="00231381"/>
    <w:rsid w:val="00231520"/>
    <w:rsid w:val="00232B81"/>
    <w:rsid w:val="00233521"/>
    <w:rsid w:val="002340B7"/>
    <w:rsid w:val="00234691"/>
    <w:rsid w:val="00240530"/>
    <w:rsid w:val="0024134B"/>
    <w:rsid w:val="00241EBE"/>
    <w:rsid w:val="00242077"/>
    <w:rsid w:val="0024212E"/>
    <w:rsid w:val="002432A0"/>
    <w:rsid w:val="00244916"/>
    <w:rsid w:val="00244CC0"/>
    <w:rsid w:val="00245498"/>
    <w:rsid w:val="00250DD9"/>
    <w:rsid w:val="00251875"/>
    <w:rsid w:val="002521AF"/>
    <w:rsid w:val="0025262F"/>
    <w:rsid w:val="00253DB7"/>
    <w:rsid w:val="00253DD6"/>
    <w:rsid w:val="002546F9"/>
    <w:rsid w:val="00256934"/>
    <w:rsid w:val="00257358"/>
    <w:rsid w:val="002576A1"/>
    <w:rsid w:val="002616D7"/>
    <w:rsid w:val="00261D41"/>
    <w:rsid w:val="00261E83"/>
    <w:rsid w:val="00262175"/>
    <w:rsid w:val="002633E8"/>
    <w:rsid w:val="00264366"/>
    <w:rsid w:val="00264599"/>
    <w:rsid w:val="00264D0D"/>
    <w:rsid w:val="002658A5"/>
    <w:rsid w:val="00265937"/>
    <w:rsid w:val="002660B5"/>
    <w:rsid w:val="00266A59"/>
    <w:rsid w:val="00266B83"/>
    <w:rsid w:val="00267510"/>
    <w:rsid w:val="00267A0F"/>
    <w:rsid w:val="00267A69"/>
    <w:rsid w:val="0027040B"/>
    <w:rsid w:val="00270574"/>
    <w:rsid w:val="0027226E"/>
    <w:rsid w:val="00273E00"/>
    <w:rsid w:val="0027405A"/>
    <w:rsid w:val="00274170"/>
    <w:rsid w:val="002741AD"/>
    <w:rsid w:val="00276260"/>
    <w:rsid w:val="002767C4"/>
    <w:rsid w:val="002777F8"/>
    <w:rsid w:val="0028054D"/>
    <w:rsid w:val="00282045"/>
    <w:rsid w:val="002820C6"/>
    <w:rsid w:val="002821CE"/>
    <w:rsid w:val="0028328C"/>
    <w:rsid w:val="00283A7C"/>
    <w:rsid w:val="00284C46"/>
    <w:rsid w:val="00286142"/>
    <w:rsid w:val="00287907"/>
    <w:rsid w:val="00291079"/>
    <w:rsid w:val="0029166F"/>
    <w:rsid w:val="00291DCF"/>
    <w:rsid w:val="00292932"/>
    <w:rsid w:val="00293A69"/>
    <w:rsid w:val="00293C2C"/>
    <w:rsid w:val="00293DAD"/>
    <w:rsid w:val="002943CA"/>
    <w:rsid w:val="002948DD"/>
    <w:rsid w:val="00294938"/>
    <w:rsid w:val="00294C74"/>
    <w:rsid w:val="00294E87"/>
    <w:rsid w:val="00296516"/>
    <w:rsid w:val="00296DC7"/>
    <w:rsid w:val="00297DC3"/>
    <w:rsid w:val="002A1676"/>
    <w:rsid w:val="002A32DA"/>
    <w:rsid w:val="002A3552"/>
    <w:rsid w:val="002A3BF6"/>
    <w:rsid w:val="002A3CD3"/>
    <w:rsid w:val="002A6FE0"/>
    <w:rsid w:val="002A78EA"/>
    <w:rsid w:val="002A7AFC"/>
    <w:rsid w:val="002B0468"/>
    <w:rsid w:val="002B05BA"/>
    <w:rsid w:val="002B2998"/>
    <w:rsid w:val="002B2E89"/>
    <w:rsid w:val="002B306E"/>
    <w:rsid w:val="002B45EF"/>
    <w:rsid w:val="002B62F4"/>
    <w:rsid w:val="002B6E40"/>
    <w:rsid w:val="002B78B6"/>
    <w:rsid w:val="002C00A7"/>
    <w:rsid w:val="002C0916"/>
    <w:rsid w:val="002C1B01"/>
    <w:rsid w:val="002C284A"/>
    <w:rsid w:val="002C510A"/>
    <w:rsid w:val="002C54B0"/>
    <w:rsid w:val="002C6701"/>
    <w:rsid w:val="002C7F4C"/>
    <w:rsid w:val="002D0DD4"/>
    <w:rsid w:val="002D1035"/>
    <w:rsid w:val="002D1655"/>
    <w:rsid w:val="002D2573"/>
    <w:rsid w:val="002D2F53"/>
    <w:rsid w:val="002D43F6"/>
    <w:rsid w:val="002D504C"/>
    <w:rsid w:val="002D57B8"/>
    <w:rsid w:val="002D6AAB"/>
    <w:rsid w:val="002E0768"/>
    <w:rsid w:val="002E0CE1"/>
    <w:rsid w:val="002E165E"/>
    <w:rsid w:val="002E5281"/>
    <w:rsid w:val="002E5458"/>
    <w:rsid w:val="002E5EAF"/>
    <w:rsid w:val="002F0F95"/>
    <w:rsid w:val="002F1CE0"/>
    <w:rsid w:val="002F1E36"/>
    <w:rsid w:val="002F1FD0"/>
    <w:rsid w:val="002F2D0E"/>
    <w:rsid w:val="002F2F18"/>
    <w:rsid w:val="002F38B9"/>
    <w:rsid w:val="002F393B"/>
    <w:rsid w:val="002F464C"/>
    <w:rsid w:val="002F4AAD"/>
    <w:rsid w:val="002F4CEE"/>
    <w:rsid w:val="002F55A0"/>
    <w:rsid w:val="002F7F3A"/>
    <w:rsid w:val="00302390"/>
    <w:rsid w:val="00302522"/>
    <w:rsid w:val="0030270C"/>
    <w:rsid w:val="00304675"/>
    <w:rsid w:val="00305BC2"/>
    <w:rsid w:val="00305DFE"/>
    <w:rsid w:val="0031002A"/>
    <w:rsid w:val="00311060"/>
    <w:rsid w:val="00312D5B"/>
    <w:rsid w:val="00314445"/>
    <w:rsid w:val="00314AFE"/>
    <w:rsid w:val="003150C4"/>
    <w:rsid w:val="00316360"/>
    <w:rsid w:val="003164B4"/>
    <w:rsid w:val="0031669D"/>
    <w:rsid w:val="00316885"/>
    <w:rsid w:val="003170DF"/>
    <w:rsid w:val="003202A5"/>
    <w:rsid w:val="00321337"/>
    <w:rsid w:val="00322374"/>
    <w:rsid w:val="003237AC"/>
    <w:rsid w:val="00330490"/>
    <w:rsid w:val="00330797"/>
    <w:rsid w:val="00330942"/>
    <w:rsid w:val="00330974"/>
    <w:rsid w:val="00330E15"/>
    <w:rsid w:val="003314B6"/>
    <w:rsid w:val="0033156A"/>
    <w:rsid w:val="00334529"/>
    <w:rsid w:val="00334B16"/>
    <w:rsid w:val="00334F44"/>
    <w:rsid w:val="003357D2"/>
    <w:rsid w:val="00336404"/>
    <w:rsid w:val="00336685"/>
    <w:rsid w:val="00336BA9"/>
    <w:rsid w:val="00337987"/>
    <w:rsid w:val="00340554"/>
    <w:rsid w:val="00340D7C"/>
    <w:rsid w:val="003420BD"/>
    <w:rsid w:val="00344001"/>
    <w:rsid w:val="0034437D"/>
    <w:rsid w:val="00344562"/>
    <w:rsid w:val="00344C3A"/>
    <w:rsid w:val="0034567E"/>
    <w:rsid w:val="00345810"/>
    <w:rsid w:val="00347728"/>
    <w:rsid w:val="00347C1E"/>
    <w:rsid w:val="00347E0C"/>
    <w:rsid w:val="00350ECB"/>
    <w:rsid w:val="003523E6"/>
    <w:rsid w:val="00353368"/>
    <w:rsid w:val="0035641F"/>
    <w:rsid w:val="00356856"/>
    <w:rsid w:val="00356950"/>
    <w:rsid w:val="00356DDF"/>
    <w:rsid w:val="00357852"/>
    <w:rsid w:val="00360637"/>
    <w:rsid w:val="00361992"/>
    <w:rsid w:val="0036217A"/>
    <w:rsid w:val="00363F04"/>
    <w:rsid w:val="0036496A"/>
    <w:rsid w:val="00364D07"/>
    <w:rsid w:val="00365304"/>
    <w:rsid w:val="003653EE"/>
    <w:rsid w:val="00367607"/>
    <w:rsid w:val="00372740"/>
    <w:rsid w:val="00372FF8"/>
    <w:rsid w:val="00373397"/>
    <w:rsid w:val="00373A6A"/>
    <w:rsid w:val="00375CAF"/>
    <w:rsid w:val="00376385"/>
    <w:rsid w:val="00381D31"/>
    <w:rsid w:val="003821A7"/>
    <w:rsid w:val="0038264D"/>
    <w:rsid w:val="003827DE"/>
    <w:rsid w:val="00383792"/>
    <w:rsid w:val="00386782"/>
    <w:rsid w:val="00387254"/>
    <w:rsid w:val="003873C0"/>
    <w:rsid w:val="00390640"/>
    <w:rsid w:val="00390FC9"/>
    <w:rsid w:val="00391D82"/>
    <w:rsid w:val="003922DB"/>
    <w:rsid w:val="0039290F"/>
    <w:rsid w:val="00392FB1"/>
    <w:rsid w:val="0039302B"/>
    <w:rsid w:val="00393994"/>
    <w:rsid w:val="003944FC"/>
    <w:rsid w:val="003976CF"/>
    <w:rsid w:val="0039785B"/>
    <w:rsid w:val="003A0221"/>
    <w:rsid w:val="003A23F7"/>
    <w:rsid w:val="003A264C"/>
    <w:rsid w:val="003A2891"/>
    <w:rsid w:val="003A418B"/>
    <w:rsid w:val="003A4F91"/>
    <w:rsid w:val="003A5267"/>
    <w:rsid w:val="003A54A6"/>
    <w:rsid w:val="003A6B94"/>
    <w:rsid w:val="003B049C"/>
    <w:rsid w:val="003B07DC"/>
    <w:rsid w:val="003B0E6B"/>
    <w:rsid w:val="003B1262"/>
    <w:rsid w:val="003B17AE"/>
    <w:rsid w:val="003B1816"/>
    <w:rsid w:val="003B1A8A"/>
    <w:rsid w:val="003B24CA"/>
    <w:rsid w:val="003B2BB0"/>
    <w:rsid w:val="003B3660"/>
    <w:rsid w:val="003B4D82"/>
    <w:rsid w:val="003B52DA"/>
    <w:rsid w:val="003B61D0"/>
    <w:rsid w:val="003B6688"/>
    <w:rsid w:val="003C0319"/>
    <w:rsid w:val="003C117C"/>
    <w:rsid w:val="003C14AF"/>
    <w:rsid w:val="003C1657"/>
    <w:rsid w:val="003C2497"/>
    <w:rsid w:val="003C2EB3"/>
    <w:rsid w:val="003C3C3B"/>
    <w:rsid w:val="003C5542"/>
    <w:rsid w:val="003C6D20"/>
    <w:rsid w:val="003C6D52"/>
    <w:rsid w:val="003C755C"/>
    <w:rsid w:val="003C7777"/>
    <w:rsid w:val="003C7C0E"/>
    <w:rsid w:val="003C7DC9"/>
    <w:rsid w:val="003D000E"/>
    <w:rsid w:val="003D01C2"/>
    <w:rsid w:val="003D028F"/>
    <w:rsid w:val="003D158B"/>
    <w:rsid w:val="003D1D62"/>
    <w:rsid w:val="003D2233"/>
    <w:rsid w:val="003D3783"/>
    <w:rsid w:val="003D3A04"/>
    <w:rsid w:val="003D4AE1"/>
    <w:rsid w:val="003D506F"/>
    <w:rsid w:val="003D5789"/>
    <w:rsid w:val="003D656E"/>
    <w:rsid w:val="003D7583"/>
    <w:rsid w:val="003D75B5"/>
    <w:rsid w:val="003D7DF5"/>
    <w:rsid w:val="003E08D9"/>
    <w:rsid w:val="003E0E3C"/>
    <w:rsid w:val="003E174E"/>
    <w:rsid w:val="003E308B"/>
    <w:rsid w:val="003E33E8"/>
    <w:rsid w:val="003E422E"/>
    <w:rsid w:val="003E44CC"/>
    <w:rsid w:val="003E45A0"/>
    <w:rsid w:val="003E6703"/>
    <w:rsid w:val="003E73F5"/>
    <w:rsid w:val="003F0C6F"/>
    <w:rsid w:val="003F22FF"/>
    <w:rsid w:val="003F23A8"/>
    <w:rsid w:val="003F26E3"/>
    <w:rsid w:val="003F28E6"/>
    <w:rsid w:val="003F315D"/>
    <w:rsid w:val="003F3381"/>
    <w:rsid w:val="003F452E"/>
    <w:rsid w:val="003F607E"/>
    <w:rsid w:val="003F6E91"/>
    <w:rsid w:val="003F71A7"/>
    <w:rsid w:val="003F7C0A"/>
    <w:rsid w:val="003F7EDE"/>
    <w:rsid w:val="00402071"/>
    <w:rsid w:val="00402595"/>
    <w:rsid w:val="00402C9F"/>
    <w:rsid w:val="004048A1"/>
    <w:rsid w:val="004050D3"/>
    <w:rsid w:val="0040563E"/>
    <w:rsid w:val="0040743C"/>
    <w:rsid w:val="004078C3"/>
    <w:rsid w:val="004079B9"/>
    <w:rsid w:val="00407A10"/>
    <w:rsid w:val="00410071"/>
    <w:rsid w:val="00410319"/>
    <w:rsid w:val="00410B7D"/>
    <w:rsid w:val="00410D6B"/>
    <w:rsid w:val="0041102E"/>
    <w:rsid w:val="00411F00"/>
    <w:rsid w:val="00412A4A"/>
    <w:rsid w:val="00412D0A"/>
    <w:rsid w:val="00412FE1"/>
    <w:rsid w:val="00413315"/>
    <w:rsid w:val="00413EE2"/>
    <w:rsid w:val="004142BB"/>
    <w:rsid w:val="00417B67"/>
    <w:rsid w:val="00417C1F"/>
    <w:rsid w:val="00422313"/>
    <w:rsid w:val="0042272B"/>
    <w:rsid w:val="004234D1"/>
    <w:rsid w:val="0042390D"/>
    <w:rsid w:val="004243B4"/>
    <w:rsid w:val="00424934"/>
    <w:rsid w:val="0042542D"/>
    <w:rsid w:val="004256E0"/>
    <w:rsid w:val="00425DA5"/>
    <w:rsid w:val="00425F4B"/>
    <w:rsid w:val="004260E7"/>
    <w:rsid w:val="00426383"/>
    <w:rsid w:val="00426775"/>
    <w:rsid w:val="004268D2"/>
    <w:rsid w:val="00427BBF"/>
    <w:rsid w:val="00430864"/>
    <w:rsid w:val="004317F8"/>
    <w:rsid w:val="00431FB7"/>
    <w:rsid w:val="004330DE"/>
    <w:rsid w:val="00433CF6"/>
    <w:rsid w:val="004349C5"/>
    <w:rsid w:val="00434E60"/>
    <w:rsid w:val="00435F08"/>
    <w:rsid w:val="0043718D"/>
    <w:rsid w:val="00437AAA"/>
    <w:rsid w:val="00440833"/>
    <w:rsid w:val="0044248F"/>
    <w:rsid w:val="004452DF"/>
    <w:rsid w:val="00445E34"/>
    <w:rsid w:val="004465E3"/>
    <w:rsid w:val="00446A1F"/>
    <w:rsid w:val="00447B41"/>
    <w:rsid w:val="00450AD1"/>
    <w:rsid w:val="004518A3"/>
    <w:rsid w:val="00451AF8"/>
    <w:rsid w:val="0045326B"/>
    <w:rsid w:val="00453673"/>
    <w:rsid w:val="00454EBF"/>
    <w:rsid w:val="00455E22"/>
    <w:rsid w:val="0045609B"/>
    <w:rsid w:val="004566F8"/>
    <w:rsid w:val="00457704"/>
    <w:rsid w:val="00457CE6"/>
    <w:rsid w:val="00457DD3"/>
    <w:rsid w:val="00460F6D"/>
    <w:rsid w:val="00463117"/>
    <w:rsid w:val="004631BC"/>
    <w:rsid w:val="00463441"/>
    <w:rsid w:val="0046515E"/>
    <w:rsid w:val="00465D82"/>
    <w:rsid w:val="00466CFC"/>
    <w:rsid w:val="00466D96"/>
    <w:rsid w:val="00466F5C"/>
    <w:rsid w:val="004672ED"/>
    <w:rsid w:val="00467772"/>
    <w:rsid w:val="004677F5"/>
    <w:rsid w:val="0047078F"/>
    <w:rsid w:val="00470803"/>
    <w:rsid w:val="00471A41"/>
    <w:rsid w:val="00471BE8"/>
    <w:rsid w:val="00472D5A"/>
    <w:rsid w:val="00473B44"/>
    <w:rsid w:val="0047422F"/>
    <w:rsid w:val="00474C5A"/>
    <w:rsid w:val="004765AE"/>
    <w:rsid w:val="004765E3"/>
    <w:rsid w:val="004767B2"/>
    <w:rsid w:val="00477118"/>
    <w:rsid w:val="0048027A"/>
    <w:rsid w:val="00480CBA"/>
    <w:rsid w:val="00481D0A"/>
    <w:rsid w:val="004822BE"/>
    <w:rsid w:val="00482663"/>
    <w:rsid w:val="00483EEA"/>
    <w:rsid w:val="00484097"/>
    <w:rsid w:val="004842BB"/>
    <w:rsid w:val="0048621D"/>
    <w:rsid w:val="00486AE9"/>
    <w:rsid w:val="00486C96"/>
    <w:rsid w:val="00487BBB"/>
    <w:rsid w:val="00490B54"/>
    <w:rsid w:val="00492618"/>
    <w:rsid w:val="00492630"/>
    <w:rsid w:val="0049301B"/>
    <w:rsid w:val="00493A9A"/>
    <w:rsid w:val="00493C61"/>
    <w:rsid w:val="00493DF1"/>
    <w:rsid w:val="0049450B"/>
    <w:rsid w:val="0049524E"/>
    <w:rsid w:val="004956A8"/>
    <w:rsid w:val="00495F94"/>
    <w:rsid w:val="00496219"/>
    <w:rsid w:val="00496226"/>
    <w:rsid w:val="004977B5"/>
    <w:rsid w:val="00497CE5"/>
    <w:rsid w:val="00497F14"/>
    <w:rsid w:val="004A019F"/>
    <w:rsid w:val="004A0918"/>
    <w:rsid w:val="004A102B"/>
    <w:rsid w:val="004A15D4"/>
    <w:rsid w:val="004A44BD"/>
    <w:rsid w:val="004A48C9"/>
    <w:rsid w:val="004A4A86"/>
    <w:rsid w:val="004A4CE2"/>
    <w:rsid w:val="004A5A3E"/>
    <w:rsid w:val="004A601B"/>
    <w:rsid w:val="004A637E"/>
    <w:rsid w:val="004B0BB3"/>
    <w:rsid w:val="004B1738"/>
    <w:rsid w:val="004B1D72"/>
    <w:rsid w:val="004B210C"/>
    <w:rsid w:val="004B23D0"/>
    <w:rsid w:val="004B23ED"/>
    <w:rsid w:val="004B2E90"/>
    <w:rsid w:val="004B3083"/>
    <w:rsid w:val="004B4A25"/>
    <w:rsid w:val="004B4CD6"/>
    <w:rsid w:val="004B5144"/>
    <w:rsid w:val="004B6B04"/>
    <w:rsid w:val="004B6ECF"/>
    <w:rsid w:val="004B6F6E"/>
    <w:rsid w:val="004B7DBC"/>
    <w:rsid w:val="004C0399"/>
    <w:rsid w:val="004C0E7D"/>
    <w:rsid w:val="004C1821"/>
    <w:rsid w:val="004C1A0A"/>
    <w:rsid w:val="004C1C6F"/>
    <w:rsid w:val="004C1D06"/>
    <w:rsid w:val="004C1E0B"/>
    <w:rsid w:val="004C1ED1"/>
    <w:rsid w:val="004C380A"/>
    <w:rsid w:val="004C509D"/>
    <w:rsid w:val="004C5147"/>
    <w:rsid w:val="004C6222"/>
    <w:rsid w:val="004C756E"/>
    <w:rsid w:val="004D07C4"/>
    <w:rsid w:val="004D0E0E"/>
    <w:rsid w:val="004D0ED1"/>
    <w:rsid w:val="004D0FE1"/>
    <w:rsid w:val="004D144E"/>
    <w:rsid w:val="004D2673"/>
    <w:rsid w:val="004D28D1"/>
    <w:rsid w:val="004D2B85"/>
    <w:rsid w:val="004D3415"/>
    <w:rsid w:val="004D3A6A"/>
    <w:rsid w:val="004D4380"/>
    <w:rsid w:val="004D476B"/>
    <w:rsid w:val="004D4A25"/>
    <w:rsid w:val="004D4AD3"/>
    <w:rsid w:val="004D549C"/>
    <w:rsid w:val="004D5D96"/>
    <w:rsid w:val="004D6A9D"/>
    <w:rsid w:val="004D6FF8"/>
    <w:rsid w:val="004D7C67"/>
    <w:rsid w:val="004D7E72"/>
    <w:rsid w:val="004E0825"/>
    <w:rsid w:val="004E0BF5"/>
    <w:rsid w:val="004E17CD"/>
    <w:rsid w:val="004E241A"/>
    <w:rsid w:val="004E29FD"/>
    <w:rsid w:val="004E2E2B"/>
    <w:rsid w:val="004E4094"/>
    <w:rsid w:val="004E473E"/>
    <w:rsid w:val="004E642A"/>
    <w:rsid w:val="004E69EF"/>
    <w:rsid w:val="004E701E"/>
    <w:rsid w:val="004F1299"/>
    <w:rsid w:val="004F2AFA"/>
    <w:rsid w:val="004F393D"/>
    <w:rsid w:val="004F44C2"/>
    <w:rsid w:val="004F5D16"/>
    <w:rsid w:val="004F74FE"/>
    <w:rsid w:val="00500433"/>
    <w:rsid w:val="00500E3F"/>
    <w:rsid w:val="005015B7"/>
    <w:rsid w:val="00501E6F"/>
    <w:rsid w:val="00502136"/>
    <w:rsid w:val="00502EF0"/>
    <w:rsid w:val="00504137"/>
    <w:rsid w:val="0050624F"/>
    <w:rsid w:val="00506B85"/>
    <w:rsid w:val="005078B3"/>
    <w:rsid w:val="0051080B"/>
    <w:rsid w:val="00510D1F"/>
    <w:rsid w:val="005114CD"/>
    <w:rsid w:val="00511568"/>
    <w:rsid w:val="00511FC0"/>
    <w:rsid w:val="0051219C"/>
    <w:rsid w:val="00513A20"/>
    <w:rsid w:val="0051407B"/>
    <w:rsid w:val="00514748"/>
    <w:rsid w:val="005157FD"/>
    <w:rsid w:val="00515C4E"/>
    <w:rsid w:val="00516B33"/>
    <w:rsid w:val="00520261"/>
    <w:rsid w:val="00520795"/>
    <w:rsid w:val="00520809"/>
    <w:rsid w:val="005211C0"/>
    <w:rsid w:val="005230C6"/>
    <w:rsid w:val="005230EE"/>
    <w:rsid w:val="005247AA"/>
    <w:rsid w:val="005253BC"/>
    <w:rsid w:val="00526971"/>
    <w:rsid w:val="00526BCA"/>
    <w:rsid w:val="00527821"/>
    <w:rsid w:val="00530470"/>
    <w:rsid w:val="00531AEA"/>
    <w:rsid w:val="005322AB"/>
    <w:rsid w:val="00532F02"/>
    <w:rsid w:val="00533ACC"/>
    <w:rsid w:val="005358AD"/>
    <w:rsid w:val="00535A76"/>
    <w:rsid w:val="00536321"/>
    <w:rsid w:val="00536B03"/>
    <w:rsid w:val="005370C8"/>
    <w:rsid w:val="00537800"/>
    <w:rsid w:val="00537E8F"/>
    <w:rsid w:val="00540040"/>
    <w:rsid w:val="005407B9"/>
    <w:rsid w:val="00540BDD"/>
    <w:rsid w:val="00541CCF"/>
    <w:rsid w:val="00542A52"/>
    <w:rsid w:val="0054377C"/>
    <w:rsid w:val="00544231"/>
    <w:rsid w:val="0054429D"/>
    <w:rsid w:val="00545BE7"/>
    <w:rsid w:val="00551377"/>
    <w:rsid w:val="00552014"/>
    <w:rsid w:val="005523B0"/>
    <w:rsid w:val="0055438A"/>
    <w:rsid w:val="00555237"/>
    <w:rsid w:val="005562B1"/>
    <w:rsid w:val="0055687B"/>
    <w:rsid w:val="00556FA0"/>
    <w:rsid w:val="00557330"/>
    <w:rsid w:val="00562450"/>
    <w:rsid w:val="00563B03"/>
    <w:rsid w:val="00566695"/>
    <w:rsid w:val="00566DF4"/>
    <w:rsid w:val="00566EDA"/>
    <w:rsid w:val="00570676"/>
    <w:rsid w:val="005713DA"/>
    <w:rsid w:val="00571C0A"/>
    <w:rsid w:val="00574B5B"/>
    <w:rsid w:val="00576DAE"/>
    <w:rsid w:val="00577954"/>
    <w:rsid w:val="005779A7"/>
    <w:rsid w:val="005801A5"/>
    <w:rsid w:val="005808A9"/>
    <w:rsid w:val="00580936"/>
    <w:rsid w:val="0058112B"/>
    <w:rsid w:val="005814FB"/>
    <w:rsid w:val="00581B2C"/>
    <w:rsid w:val="00581E29"/>
    <w:rsid w:val="00583682"/>
    <w:rsid w:val="0058384E"/>
    <w:rsid w:val="00584896"/>
    <w:rsid w:val="00585915"/>
    <w:rsid w:val="00587315"/>
    <w:rsid w:val="00587A10"/>
    <w:rsid w:val="00587DE7"/>
    <w:rsid w:val="0059214D"/>
    <w:rsid w:val="00592483"/>
    <w:rsid w:val="005924D3"/>
    <w:rsid w:val="00593243"/>
    <w:rsid w:val="00593692"/>
    <w:rsid w:val="00593D8A"/>
    <w:rsid w:val="0059410B"/>
    <w:rsid w:val="005944F6"/>
    <w:rsid w:val="00594C03"/>
    <w:rsid w:val="005955A8"/>
    <w:rsid w:val="00595713"/>
    <w:rsid w:val="0059573D"/>
    <w:rsid w:val="00595AA4"/>
    <w:rsid w:val="00595D0D"/>
    <w:rsid w:val="005966DB"/>
    <w:rsid w:val="00596DE5"/>
    <w:rsid w:val="005A25EF"/>
    <w:rsid w:val="005A3C6B"/>
    <w:rsid w:val="005A4427"/>
    <w:rsid w:val="005A53BA"/>
    <w:rsid w:val="005A65AE"/>
    <w:rsid w:val="005A6F22"/>
    <w:rsid w:val="005A767B"/>
    <w:rsid w:val="005B023F"/>
    <w:rsid w:val="005B0817"/>
    <w:rsid w:val="005B0AFE"/>
    <w:rsid w:val="005B0D70"/>
    <w:rsid w:val="005B14B1"/>
    <w:rsid w:val="005B26C6"/>
    <w:rsid w:val="005B28DD"/>
    <w:rsid w:val="005B4175"/>
    <w:rsid w:val="005B4A55"/>
    <w:rsid w:val="005B7C37"/>
    <w:rsid w:val="005B7D2F"/>
    <w:rsid w:val="005B7E51"/>
    <w:rsid w:val="005C0EA2"/>
    <w:rsid w:val="005C285B"/>
    <w:rsid w:val="005C3F5B"/>
    <w:rsid w:val="005C4001"/>
    <w:rsid w:val="005C558C"/>
    <w:rsid w:val="005C587C"/>
    <w:rsid w:val="005C5D10"/>
    <w:rsid w:val="005C6A03"/>
    <w:rsid w:val="005C71B4"/>
    <w:rsid w:val="005C74E1"/>
    <w:rsid w:val="005C7E51"/>
    <w:rsid w:val="005D11B3"/>
    <w:rsid w:val="005D1580"/>
    <w:rsid w:val="005D2805"/>
    <w:rsid w:val="005D3242"/>
    <w:rsid w:val="005D38D0"/>
    <w:rsid w:val="005D3C8B"/>
    <w:rsid w:val="005D5B79"/>
    <w:rsid w:val="005D5F93"/>
    <w:rsid w:val="005D6EA6"/>
    <w:rsid w:val="005D711B"/>
    <w:rsid w:val="005D7313"/>
    <w:rsid w:val="005D7D25"/>
    <w:rsid w:val="005E05DD"/>
    <w:rsid w:val="005E0DAF"/>
    <w:rsid w:val="005E0E31"/>
    <w:rsid w:val="005E1318"/>
    <w:rsid w:val="005E24D9"/>
    <w:rsid w:val="005E3012"/>
    <w:rsid w:val="005E4C20"/>
    <w:rsid w:val="005E5634"/>
    <w:rsid w:val="005E67CC"/>
    <w:rsid w:val="005E69B0"/>
    <w:rsid w:val="005F08A2"/>
    <w:rsid w:val="005F1129"/>
    <w:rsid w:val="005F1511"/>
    <w:rsid w:val="005F16CE"/>
    <w:rsid w:val="005F3380"/>
    <w:rsid w:val="005F35FC"/>
    <w:rsid w:val="005F3BF9"/>
    <w:rsid w:val="005F4C70"/>
    <w:rsid w:val="005F5509"/>
    <w:rsid w:val="005F58C2"/>
    <w:rsid w:val="00600627"/>
    <w:rsid w:val="0060174B"/>
    <w:rsid w:val="00602478"/>
    <w:rsid w:val="00603213"/>
    <w:rsid w:val="00604C59"/>
    <w:rsid w:val="00605232"/>
    <w:rsid w:val="00605539"/>
    <w:rsid w:val="00607976"/>
    <w:rsid w:val="00611C3C"/>
    <w:rsid w:val="0061214A"/>
    <w:rsid w:val="00612854"/>
    <w:rsid w:val="00613C10"/>
    <w:rsid w:val="00614079"/>
    <w:rsid w:val="00614978"/>
    <w:rsid w:val="00614A6A"/>
    <w:rsid w:val="00615292"/>
    <w:rsid w:val="006153D7"/>
    <w:rsid w:val="0062011B"/>
    <w:rsid w:val="006211A2"/>
    <w:rsid w:val="00621250"/>
    <w:rsid w:val="00621A8E"/>
    <w:rsid w:val="006227E3"/>
    <w:rsid w:val="00624C43"/>
    <w:rsid w:val="00624E95"/>
    <w:rsid w:val="00625150"/>
    <w:rsid w:val="00631611"/>
    <w:rsid w:val="00631A44"/>
    <w:rsid w:val="00631D55"/>
    <w:rsid w:val="00633B9D"/>
    <w:rsid w:val="00634F2D"/>
    <w:rsid w:val="00635336"/>
    <w:rsid w:val="00637263"/>
    <w:rsid w:val="00640716"/>
    <w:rsid w:val="006412BE"/>
    <w:rsid w:val="00641C5D"/>
    <w:rsid w:val="00641E1C"/>
    <w:rsid w:val="006432B0"/>
    <w:rsid w:val="00643428"/>
    <w:rsid w:val="0064368B"/>
    <w:rsid w:val="00643EA5"/>
    <w:rsid w:val="006441D1"/>
    <w:rsid w:val="00644D41"/>
    <w:rsid w:val="00644F61"/>
    <w:rsid w:val="006461FF"/>
    <w:rsid w:val="00646B6B"/>
    <w:rsid w:val="00651369"/>
    <w:rsid w:val="00651DF2"/>
    <w:rsid w:val="006520C9"/>
    <w:rsid w:val="00652B5E"/>
    <w:rsid w:val="006533F3"/>
    <w:rsid w:val="0065354A"/>
    <w:rsid w:val="00653FA6"/>
    <w:rsid w:val="006542B1"/>
    <w:rsid w:val="00654A39"/>
    <w:rsid w:val="00654AFC"/>
    <w:rsid w:val="00656760"/>
    <w:rsid w:val="00660E29"/>
    <w:rsid w:val="0066101F"/>
    <w:rsid w:val="006616E5"/>
    <w:rsid w:val="0066200A"/>
    <w:rsid w:val="00662499"/>
    <w:rsid w:val="0066297B"/>
    <w:rsid w:val="0066408F"/>
    <w:rsid w:val="00664E90"/>
    <w:rsid w:val="00665509"/>
    <w:rsid w:val="00666C3F"/>
    <w:rsid w:val="00667898"/>
    <w:rsid w:val="00667BD5"/>
    <w:rsid w:val="00670759"/>
    <w:rsid w:val="00670A8C"/>
    <w:rsid w:val="00670D5C"/>
    <w:rsid w:val="00671082"/>
    <w:rsid w:val="00671489"/>
    <w:rsid w:val="006718E1"/>
    <w:rsid w:val="00671FDA"/>
    <w:rsid w:val="00672067"/>
    <w:rsid w:val="006731F2"/>
    <w:rsid w:val="006733EA"/>
    <w:rsid w:val="006736D4"/>
    <w:rsid w:val="00675D13"/>
    <w:rsid w:val="0067698A"/>
    <w:rsid w:val="00677807"/>
    <w:rsid w:val="00677A1D"/>
    <w:rsid w:val="0068176F"/>
    <w:rsid w:val="006831EE"/>
    <w:rsid w:val="00684E76"/>
    <w:rsid w:val="006852E5"/>
    <w:rsid w:val="0068663E"/>
    <w:rsid w:val="00686767"/>
    <w:rsid w:val="00687891"/>
    <w:rsid w:val="0069012B"/>
    <w:rsid w:val="006902AD"/>
    <w:rsid w:val="0069198A"/>
    <w:rsid w:val="00692747"/>
    <w:rsid w:val="00692B71"/>
    <w:rsid w:val="00692BB3"/>
    <w:rsid w:val="00694A6E"/>
    <w:rsid w:val="00694D0A"/>
    <w:rsid w:val="00695802"/>
    <w:rsid w:val="00695910"/>
    <w:rsid w:val="00695E01"/>
    <w:rsid w:val="00696387"/>
    <w:rsid w:val="006A0D92"/>
    <w:rsid w:val="006A1977"/>
    <w:rsid w:val="006A19C2"/>
    <w:rsid w:val="006A24FF"/>
    <w:rsid w:val="006A25AA"/>
    <w:rsid w:val="006A26B4"/>
    <w:rsid w:val="006A283C"/>
    <w:rsid w:val="006A2B66"/>
    <w:rsid w:val="006A3618"/>
    <w:rsid w:val="006A427B"/>
    <w:rsid w:val="006A436A"/>
    <w:rsid w:val="006A4877"/>
    <w:rsid w:val="006A55A3"/>
    <w:rsid w:val="006A5A83"/>
    <w:rsid w:val="006A5D53"/>
    <w:rsid w:val="006A6288"/>
    <w:rsid w:val="006A6A87"/>
    <w:rsid w:val="006A79A7"/>
    <w:rsid w:val="006B1CEA"/>
    <w:rsid w:val="006B31E9"/>
    <w:rsid w:val="006B33CA"/>
    <w:rsid w:val="006B39B2"/>
    <w:rsid w:val="006B3FFC"/>
    <w:rsid w:val="006B4B61"/>
    <w:rsid w:val="006B522B"/>
    <w:rsid w:val="006B6095"/>
    <w:rsid w:val="006B615B"/>
    <w:rsid w:val="006B63CB"/>
    <w:rsid w:val="006B7B86"/>
    <w:rsid w:val="006C16DD"/>
    <w:rsid w:val="006C20C7"/>
    <w:rsid w:val="006C308D"/>
    <w:rsid w:val="006C309E"/>
    <w:rsid w:val="006C46AC"/>
    <w:rsid w:val="006C4B64"/>
    <w:rsid w:val="006C4B96"/>
    <w:rsid w:val="006C6EEA"/>
    <w:rsid w:val="006C797C"/>
    <w:rsid w:val="006C7BB3"/>
    <w:rsid w:val="006C7D72"/>
    <w:rsid w:val="006D06D9"/>
    <w:rsid w:val="006D12F9"/>
    <w:rsid w:val="006D1BA8"/>
    <w:rsid w:val="006D2705"/>
    <w:rsid w:val="006D342A"/>
    <w:rsid w:val="006D5144"/>
    <w:rsid w:val="006D6045"/>
    <w:rsid w:val="006D6199"/>
    <w:rsid w:val="006D7B4F"/>
    <w:rsid w:val="006D7D8E"/>
    <w:rsid w:val="006E0D8B"/>
    <w:rsid w:val="006E2308"/>
    <w:rsid w:val="006E2BFB"/>
    <w:rsid w:val="006E2CFD"/>
    <w:rsid w:val="006E34AA"/>
    <w:rsid w:val="006E353F"/>
    <w:rsid w:val="006E35CB"/>
    <w:rsid w:val="006E5E5C"/>
    <w:rsid w:val="006E68AB"/>
    <w:rsid w:val="006E69B1"/>
    <w:rsid w:val="006F0070"/>
    <w:rsid w:val="006F1139"/>
    <w:rsid w:val="006F1D8C"/>
    <w:rsid w:val="006F1F00"/>
    <w:rsid w:val="006F20C3"/>
    <w:rsid w:val="006F238E"/>
    <w:rsid w:val="006F314A"/>
    <w:rsid w:val="006F334D"/>
    <w:rsid w:val="006F4BAC"/>
    <w:rsid w:val="006F52C0"/>
    <w:rsid w:val="006F54C2"/>
    <w:rsid w:val="006F61B5"/>
    <w:rsid w:val="006F659E"/>
    <w:rsid w:val="006F6F77"/>
    <w:rsid w:val="006F7913"/>
    <w:rsid w:val="006F7E9F"/>
    <w:rsid w:val="007007CC"/>
    <w:rsid w:val="00700E8D"/>
    <w:rsid w:val="00700E9A"/>
    <w:rsid w:val="00701A6D"/>
    <w:rsid w:val="00702430"/>
    <w:rsid w:val="00703665"/>
    <w:rsid w:val="00703BC8"/>
    <w:rsid w:val="007044A0"/>
    <w:rsid w:val="00706473"/>
    <w:rsid w:val="00706E7F"/>
    <w:rsid w:val="007077B9"/>
    <w:rsid w:val="007077D1"/>
    <w:rsid w:val="0071027F"/>
    <w:rsid w:val="0071073D"/>
    <w:rsid w:val="007108DB"/>
    <w:rsid w:val="007121D8"/>
    <w:rsid w:val="007123CF"/>
    <w:rsid w:val="0071264C"/>
    <w:rsid w:val="00712733"/>
    <w:rsid w:val="0071289A"/>
    <w:rsid w:val="00713A52"/>
    <w:rsid w:val="00713EF8"/>
    <w:rsid w:val="00715298"/>
    <w:rsid w:val="00715DD0"/>
    <w:rsid w:val="00716FD0"/>
    <w:rsid w:val="00716FE3"/>
    <w:rsid w:val="007203EE"/>
    <w:rsid w:val="00720C48"/>
    <w:rsid w:val="0072156B"/>
    <w:rsid w:val="0072264F"/>
    <w:rsid w:val="0072538B"/>
    <w:rsid w:val="0072624D"/>
    <w:rsid w:val="0072686F"/>
    <w:rsid w:val="007300CC"/>
    <w:rsid w:val="007305F2"/>
    <w:rsid w:val="0073071E"/>
    <w:rsid w:val="00730975"/>
    <w:rsid w:val="00731D07"/>
    <w:rsid w:val="007331EE"/>
    <w:rsid w:val="0073405F"/>
    <w:rsid w:val="0073475A"/>
    <w:rsid w:val="00734B9A"/>
    <w:rsid w:val="00734F6A"/>
    <w:rsid w:val="00736448"/>
    <w:rsid w:val="00736A10"/>
    <w:rsid w:val="00740E46"/>
    <w:rsid w:val="00743547"/>
    <w:rsid w:val="00744EB5"/>
    <w:rsid w:val="007450A8"/>
    <w:rsid w:val="007459AE"/>
    <w:rsid w:val="00745D9B"/>
    <w:rsid w:val="00746B51"/>
    <w:rsid w:val="007473A1"/>
    <w:rsid w:val="00747ADC"/>
    <w:rsid w:val="007502CB"/>
    <w:rsid w:val="007517FA"/>
    <w:rsid w:val="00752340"/>
    <w:rsid w:val="0075286C"/>
    <w:rsid w:val="007529B7"/>
    <w:rsid w:val="0075366D"/>
    <w:rsid w:val="007545A4"/>
    <w:rsid w:val="007547D4"/>
    <w:rsid w:val="00754A1A"/>
    <w:rsid w:val="00754CC8"/>
    <w:rsid w:val="00755446"/>
    <w:rsid w:val="007564C7"/>
    <w:rsid w:val="0075788D"/>
    <w:rsid w:val="00757A04"/>
    <w:rsid w:val="00760C96"/>
    <w:rsid w:val="00761A6B"/>
    <w:rsid w:val="00761D4F"/>
    <w:rsid w:val="00762270"/>
    <w:rsid w:val="00762467"/>
    <w:rsid w:val="007626EE"/>
    <w:rsid w:val="00763334"/>
    <w:rsid w:val="00764221"/>
    <w:rsid w:val="00764715"/>
    <w:rsid w:val="00764B04"/>
    <w:rsid w:val="0076583E"/>
    <w:rsid w:val="00765885"/>
    <w:rsid w:val="00766338"/>
    <w:rsid w:val="00766FA9"/>
    <w:rsid w:val="007705C4"/>
    <w:rsid w:val="00770CB8"/>
    <w:rsid w:val="00771B64"/>
    <w:rsid w:val="00772120"/>
    <w:rsid w:val="00772852"/>
    <w:rsid w:val="00772B39"/>
    <w:rsid w:val="007733A4"/>
    <w:rsid w:val="007738C3"/>
    <w:rsid w:val="0077424B"/>
    <w:rsid w:val="00774ABC"/>
    <w:rsid w:val="00774C8A"/>
    <w:rsid w:val="00774ED5"/>
    <w:rsid w:val="00776AD1"/>
    <w:rsid w:val="007806DD"/>
    <w:rsid w:val="0078253E"/>
    <w:rsid w:val="00783A9F"/>
    <w:rsid w:val="00783CDA"/>
    <w:rsid w:val="00785EF9"/>
    <w:rsid w:val="00787CE2"/>
    <w:rsid w:val="007906D2"/>
    <w:rsid w:val="00790852"/>
    <w:rsid w:val="00790CF1"/>
    <w:rsid w:val="00792B53"/>
    <w:rsid w:val="007937C5"/>
    <w:rsid w:val="00793DE3"/>
    <w:rsid w:val="00794D8F"/>
    <w:rsid w:val="0079581B"/>
    <w:rsid w:val="00795D75"/>
    <w:rsid w:val="00797462"/>
    <w:rsid w:val="007979D0"/>
    <w:rsid w:val="007A077B"/>
    <w:rsid w:val="007A18A0"/>
    <w:rsid w:val="007A3B91"/>
    <w:rsid w:val="007A47E9"/>
    <w:rsid w:val="007A4A39"/>
    <w:rsid w:val="007A6B9D"/>
    <w:rsid w:val="007A7B78"/>
    <w:rsid w:val="007A7FBF"/>
    <w:rsid w:val="007B018B"/>
    <w:rsid w:val="007B0889"/>
    <w:rsid w:val="007B2541"/>
    <w:rsid w:val="007B3F6C"/>
    <w:rsid w:val="007B4E09"/>
    <w:rsid w:val="007B4F62"/>
    <w:rsid w:val="007B6ABB"/>
    <w:rsid w:val="007B76C7"/>
    <w:rsid w:val="007B7EA2"/>
    <w:rsid w:val="007C2190"/>
    <w:rsid w:val="007C229C"/>
    <w:rsid w:val="007C2A76"/>
    <w:rsid w:val="007C4C79"/>
    <w:rsid w:val="007C5C0A"/>
    <w:rsid w:val="007C6141"/>
    <w:rsid w:val="007C62F4"/>
    <w:rsid w:val="007C737E"/>
    <w:rsid w:val="007C7415"/>
    <w:rsid w:val="007C7620"/>
    <w:rsid w:val="007C7AD0"/>
    <w:rsid w:val="007D06A4"/>
    <w:rsid w:val="007D09A8"/>
    <w:rsid w:val="007D0C5C"/>
    <w:rsid w:val="007D1469"/>
    <w:rsid w:val="007D2943"/>
    <w:rsid w:val="007D2955"/>
    <w:rsid w:val="007D3796"/>
    <w:rsid w:val="007D3E17"/>
    <w:rsid w:val="007D5E5E"/>
    <w:rsid w:val="007D66B2"/>
    <w:rsid w:val="007D68F0"/>
    <w:rsid w:val="007D7439"/>
    <w:rsid w:val="007E0CBC"/>
    <w:rsid w:val="007E1601"/>
    <w:rsid w:val="007E1843"/>
    <w:rsid w:val="007E1EFF"/>
    <w:rsid w:val="007E26D9"/>
    <w:rsid w:val="007E2C3B"/>
    <w:rsid w:val="007E2D4E"/>
    <w:rsid w:val="007E35CD"/>
    <w:rsid w:val="007E4E6F"/>
    <w:rsid w:val="007E6911"/>
    <w:rsid w:val="007E7654"/>
    <w:rsid w:val="007E7660"/>
    <w:rsid w:val="007F0DB5"/>
    <w:rsid w:val="007F21FB"/>
    <w:rsid w:val="007F2CCD"/>
    <w:rsid w:val="007F48BA"/>
    <w:rsid w:val="007F6370"/>
    <w:rsid w:val="007F6DA1"/>
    <w:rsid w:val="007F700D"/>
    <w:rsid w:val="007F7EE7"/>
    <w:rsid w:val="0080005F"/>
    <w:rsid w:val="00800AA4"/>
    <w:rsid w:val="00800E5A"/>
    <w:rsid w:val="00801719"/>
    <w:rsid w:val="008022EF"/>
    <w:rsid w:val="00803E3A"/>
    <w:rsid w:val="0080455A"/>
    <w:rsid w:val="008064D6"/>
    <w:rsid w:val="00806690"/>
    <w:rsid w:val="0080782E"/>
    <w:rsid w:val="0080792C"/>
    <w:rsid w:val="00807C95"/>
    <w:rsid w:val="00807EAF"/>
    <w:rsid w:val="00811267"/>
    <w:rsid w:val="008112E6"/>
    <w:rsid w:val="00813237"/>
    <w:rsid w:val="0081325E"/>
    <w:rsid w:val="00813DF7"/>
    <w:rsid w:val="00813FA4"/>
    <w:rsid w:val="00814BB0"/>
    <w:rsid w:val="008150C8"/>
    <w:rsid w:val="00815BDE"/>
    <w:rsid w:val="00815DB8"/>
    <w:rsid w:val="008166F6"/>
    <w:rsid w:val="00816CDF"/>
    <w:rsid w:val="008170F9"/>
    <w:rsid w:val="00817350"/>
    <w:rsid w:val="008177C8"/>
    <w:rsid w:val="00817E71"/>
    <w:rsid w:val="00817EB8"/>
    <w:rsid w:val="00817F0C"/>
    <w:rsid w:val="00821355"/>
    <w:rsid w:val="008222DA"/>
    <w:rsid w:val="00823B95"/>
    <w:rsid w:val="00825A73"/>
    <w:rsid w:val="008262FC"/>
    <w:rsid w:val="008272C0"/>
    <w:rsid w:val="00827863"/>
    <w:rsid w:val="00831231"/>
    <w:rsid w:val="00831EAF"/>
    <w:rsid w:val="00832326"/>
    <w:rsid w:val="00832B0E"/>
    <w:rsid w:val="008330A5"/>
    <w:rsid w:val="00833604"/>
    <w:rsid w:val="008337BD"/>
    <w:rsid w:val="00833C34"/>
    <w:rsid w:val="00833DEE"/>
    <w:rsid w:val="008348FA"/>
    <w:rsid w:val="0083650C"/>
    <w:rsid w:val="00837A29"/>
    <w:rsid w:val="00841133"/>
    <w:rsid w:val="008412CD"/>
    <w:rsid w:val="0084188E"/>
    <w:rsid w:val="00841E1D"/>
    <w:rsid w:val="008430D8"/>
    <w:rsid w:val="00843766"/>
    <w:rsid w:val="008441FB"/>
    <w:rsid w:val="008443AE"/>
    <w:rsid w:val="00845F21"/>
    <w:rsid w:val="008464CF"/>
    <w:rsid w:val="00846BA1"/>
    <w:rsid w:val="00846C8C"/>
    <w:rsid w:val="00847715"/>
    <w:rsid w:val="008503BB"/>
    <w:rsid w:val="00850D23"/>
    <w:rsid w:val="00850D31"/>
    <w:rsid w:val="00852434"/>
    <w:rsid w:val="008538CB"/>
    <w:rsid w:val="00853B20"/>
    <w:rsid w:val="00855361"/>
    <w:rsid w:val="00855DFD"/>
    <w:rsid w:val="00855FF5"/>
    <w:rsid w:val="008565C5"/>
    <w:rsid w:val="00856BB0"/>
    <w:rsid w:val="00860644"/>
    <w:rsid w:val="00860B07"/>
    <w:rsid w:val="0086155F"/>
    <w:rsid w:val="0086216F"/>
    <w:rsid w:val="008623D9"/>
    <w:rsid w:val="008633E2"/>
    <w:rsid w:val="00863908"/>
    <w:rsid w:val="00864363"/>
    <w:rsid w:val="00864AA0"/>
    <w:rsid w:val="00866BFD"/>
    <w:rsid w:val="00866F60"/>
    <w:rsid w:val="0086742E"/>
    <w:rsid w:val="0087054D"/>
    <w:rsid w:val="00870E80"/>
    <w:rsid w:val="008713C7"/>
    <w:rsid w:val="00871791"/>
    <w:rsid w:val="00872141"/>
    <w:rsid w:val="00872758"/>
    <w:rsid w:val="00873486"/>
    <w:rsid w:val="00873828"/>
    <w:rsid w:val="00874B4C"/>
    <w:rsid w:val="00874C29"/>
    <w:rsid w:val="00874C62"/>
    <w:rsid w:val="00875EF0"/>
    <w:rsid w:val="00876895"/>
    <w:rsid w:val="008768AF"/>
    <w:rsid w:val="008772DA"/>
    <w:rsid w:val="00877915"/>
    <w:rsid w:val="00881684"/>
    <w:rsid w:val="00882BD5"/>
    <w:rsid w:val="00882C53"/>
    <w:rsid w:val="00883342"/>
    <w:rsid w:val="00884034"/>
    <w:rsid w:val="00884FB4"/>
    <w:rsid w:val="008854F1"/>
    <w:rsid w:val="00885829"/>
    <w:rsid w:val="00885F76"/>
    <w:rsid w:val="00886526"/>
    <w:rsid w:val="00891E75"/>
    <w:rsid w:val="00893125"/>
    <w:rsid w:val="008949C8"/>
    <w:rsid w:val="00895CB6"/>
    <w:rsid w:val="00895F2C"/>
    <w:rsid w:val="00896E45"/>
    <w:rsid w:val="00897762"/>
    <w:rsid w:val="00897D5C"/>
    <w:rsid w:val="008A14FB"/>
    <w:rsid w:val="008A16BF"/>
    <w:rsid w:val="008A2332"/>
    <w:rsid w:val="008A27EC"/>
    <w:rsid w:val="008A29AA"/>
    <w:rsid w:val="008A2E66"/>
    <w:rsid w:val="008A3675"/>
    <w:rsid w:val="008A4BFD"/>
    <w:rsid w:val="008A4D1E"/>
    <w:rsid w:val="008A5542"/>
    <w:rsid w:val="008A58B3"/>
    <w:rsid w:val="008A6B41"/>
    <w:rsid w:val="008A6C18"/>
    <w:rsid w:val="008B006B"/>
    <w:rsid w:val="008B020C"/>
    <w:rsid w:val="008B10F2"/>
    <w:rsid w:val="008B1ABE"/>
    <w:rsid w:val="008B3C77"/>
    <w:rsid w:val="008B3E47"/>
    <w:rsid w:val="008B43BC"/>
    <w:rsid w:val="008B4466"/>
    <w:rsid w:val="008B4621"/>
    <w:rsid w:val="008B4CA2"/>
    <w:rsid w:val="008B5BB6"/>
    <w:rsid w:val="008B6D53"/>
    <w:rsid w:val="008C3984"/>
    <w:rsid w:val="008C42FA"/>
    <w:rsid w:val="008C4DC3"/>
    <w:rsid w:val="008C4F52"/>
    <w:rsid w:val="008C7706"/>
    <w:rsid w:val="008C7BA4"/>
    <w:rsid w:val="008D054C"/>
    <w:rsid w:val="008D18C8"/>
    <w:rsid w:val="008D1F1B"/>
    <w:rsid w:val="008D232A"/>
    <w:rsid w:val="008D283E"/>
    <w:rsid w:val="008D2B41"/>
    <w:rsid w:val="008D3107"/>
    <w:rsid w:val="008D351F"/>
    <w:rsid w:val="008D3A03"/>
    <w:rsid w:val="008D4B3E"/>
    <w:rsid w:val="008D4C40"/>
    <w:rsid w:val="008D644C"/>
    <w:rsid w:val="008D6F28"/>
    <w:rsid w:val="008D7B24"/>
    <w:rsid w:val="008D7F7E"/>
    <w:rsid w:val="008E0193"/>
    <w:rsid w:val="008E01B1"/>
    <w:rsid w:val="008E02DE"/>
    <w:rsid w:val="008E0B34"/>
    <w:rsid w:val="008E0BA8"/>
    <w:rsid w:val="008E136C"/>
    <w:rsid w:val="008E1563"/>
    <w:rsid w:val="008E194C"/>
    <w:rsid w:val="008E2163"/>
    <w:rsid w:val="008E3A97"/>
    <w:rsid w:val="008E7943"/>
    <w:rsid w:val="008F1499"/>
    <w:rsid w:val="008F22BA"/>
    <w:rsid w:val="008F2347"/>
    <w:rsid w:val="008F38A8"/>
    <w:rsid w:val="008F4C9F"/>
    <w:rsid w:val="008F587B"/>
    <w:rsid w:val="008F6D5C"/>
    <w:rsid w:val="008F743E"/>
    <w:rsid w:val="008F74BE"/>
    <w:rsid w:val="008F7DFF"/>
    <w:rsid w:val="0090028D"/>
    <w:rsid w:val="00900461"/>
    <w:rsid w:val="0090097A"/>
    <w:rsid w:val="009010C6"/>
    <w:rsid w:val="00902C88"/>
    <w:rsid w:val="00903299"/>
    <w:rsid w:val="009036B6"/>
    <w:rsid w:val="0090530A"/>
    <w:rsid w:val="009057E2"/>
    <w:rsid w:val="009059D7"/>
    <w:rsid w:val="009113B1"/>
    <w:rsid w:val="00911649"/>
    <w:rsid w:val="00912719"/>
    <w:rsid w:val="00912B37"/>
    <w:rsid w:val="00913555"/>
    <w:rsid w:val="00913F4D"/>
    <w:rsid w:val="00914511"/>
    <w:rsid w:val="00915AFF"/>
    <w:rsid w:val="0091652F"/>
    <w:rsid w:val="0091682D"/>
    <w:rsid w:val="00916D36"/>
    <w:rsid w:val="00921164"/>
    <w:rsid w:val="009228BA"/>
    <w:rsid w:val="00922ACC"/>
    <w:rsid w:val="009232E5"/>
    <w:rsid w:val="009237A5"/>
    <w:rsid w:val="0092395B"/>
    <w:rsid w:val="00924585"/>
    <w:rsid w:val="009247A3"/>
    <w:rsid w:val="00924D2A"/>
    <w:rsid w:val="009276DC"/>
    <w:rsid w:val="00931DFB"/>
    <w:rsid w:val="00931F94"/>
    <w:rsid w:val="009324AC"/>
    <w:rsid w:val="00932ED0"/>
    <w:rsid w:val="0093308A"/>
    <w:rsid w:val="009333B7"/>
    <w:rsid w:val="00933C5C"/>
    <w:rsid w:val="00937115"/>
    <w:rsid w:val="009371A8"/>
    <w:rsid w:val="00937C69"/>
    <w:rsid w:val="00940A4F"/>
    <w:rsid w:val="00940B78"/>
    <w:rsid w:val="00941552"/>
    <w:rsid w:val="009419D5"/>
    <w:rsid w:val="0094284F"/>
    <w:rsid w:val="00942B59"/>
    <w:rsid w:val="0094318B"/>
    <w:rsid w:val="009439C1"/>
    <w:rsid w:val="009478CC"/>
    <w:rsid w:val="009502E6"/>
    <w:rsid w:val="0095140C"/>
    <w:rsid w:val="009514AC"/>
    <w:rsid w:val="00951DB1"/>
    <w:rsid w:val="00952493"/>
    <w:rsid w:val="0095295E"/>
    <w:rsid w:val="00953116"/>
    <w:rsid w:val="00954225"/>
    <w:rsid w:val="00954496"/>
    <w:rsid w:val="009545F5"/>
    <w:rsid w:val="00954EBC"/>
    <w:rsid w:val="00954F1C"/>
    <w:rsid w:val="0095560F"/>
    <w:rsid w:val="0095665F"/>
    <w:rsid w:val="00960242"/>
    <w:rsid w:val="009604A8"/>
    <w:rsid w:val="00961591"/>
    <w:rsid w:val="00961E98"/>
    <w:rsid w:val="00961FF1"/>
    <w:rsid w:val="009623AC"/>
    <w:rsid w:val="00963513"/>
    <w:rsid w:val="00963903"/>
    <w:rsid w:val="00963AC7"/>
    <w:rsid w:val="00964416"/>
    <w:rsid w:val="009648DF"/>
    <w:rsid w:val="0096492C"/>
    <w:rsid w:val="00965B51"/>
    <w:rsid w:val="00966A82"/>
    <w:rsid w:val="00966AAD"/>
    <w:rsid w:val="0097011F"/>
    <w:rsid w:val="00970732"/>
    <w:rsid w:val="00970F61"/>
    <w:rsid w:val="009729A1"/>
    <w:rsid w:val="00972CD4"/>
    <w:rsid w:val="00972EAE"/>
    <w:rsid w:val="00974911"/>
    <w:rsid w:val="00974A0A"/>
    <w:rsid w:val="00974BA5"/>
    <w:rsid w:val="00976904"/>
    <w:rsid w:val="00977F0D"/>
    <w:rsid w:val="00980186"/>
    <w:rsid w:val="00980E45"/>
    <w:rsid w:val="00980EC4"/>
    <w:rsid w:val="00981B20"/>
    <w:rsid w:val="00981CF1"/>
    <w:rsid w:val="00981E8B"/>
    <w:rsid w:val="009855D7"/>
    <w:rsid w:val="00985B88"/>
    <w:rsid w:val="00985FCB"/>
    <w:rsid w:val="0098606B"/>
    <w:rsid w:val="009861BE"/>
    <w:rsid w:val="00986405"/>
    <w:rsid w:val="0098705C"/>
    <w:rsid w:val="009879EB"/>
    <w:rsid w:val="00987A69"/>
    <w:rsid w:val="0099042D"/>
    <w:rsid w:val="00990488"/>
    <w:rsid w:val="0099088C"/>
    <w:rsid w:val="00990F16"/>
    <w:rsid w:val="0099228F"/>
    <w:rsid w:val="00992348"/>
    <w:rsid w:val="00993198"/>
    <w:rsid w:val="009932E6"/>
    <w:rsid w:val="0099367A"/>
    <w:rsid w:val="00994417"/>
    <w:rsid w:val="009950BC"/>
    <w:rsid w:val="009958F8"/>
    <w:rsid w:val="00995A25"/>
    <w:rsid w:val="00996073"/>
    <w:rsid w:val="00996DF7"/>
    <w:rsid w:val="009973F3"/>
    <w:rsid w:val="009A00B6"/>
    <w:rsid w:val="009A0E74"/>
    <w:rsid w:val="009A15D8"/>
    <w:rsid w:val="009A16D8"/>
    <w:rsid w:val="009A180B"/>
    <w:rsid w:val="009A1854"/>
    <w:rsid w:val="009A2723"/>
    <w:rsid w:val="009A2A40"/>
    <w:rsid w:val="009A32ED"/>
    <w:rsid w:val="009A3705"/>
    <w:rsid w:val="009A3CEE"/>
    <w:rsid w:val="009A436F"/>
    <w:rsid w:val="009A51B2"/>
    <w:rsid w:val="009A5C86"/>
    <w:rsid w:val="009A5F49"/>
    <w:rsid w:val="009A69F2"/>
    <w:rsid w:val="009A7098"/>
    <w:rsid w:val="009A7940"/>
    <w:rsid w:val="009B18B4"/>
    <w:rsid w:val="009B1F4D"/>
    <w:rsid w:val="009B35FA"/>
    <w:rsid w:val="009B5192"/>
    <w:rsid w:val="009B7413"/>
    <w:rsid w:val="009B7AEB"/>
    <w:rsid w:val="009C031E"/>
    <w:rsid w:val="009C04BE"/>
    <w:rsid w:val="009C0BD7"/>
    <w:rsid w:val="009C261C"/>
    <w:rsid w:val="009C302F"/>
    <w:rsid w:val="009C495F"/>
    <w:rsid w:val="009C4B7A"/>
    <w:rsid w:val="009C6D7B"/>
    <w:rsid w:val="009C709C"/>
    <w:rsid w:val="009D0B8D"/>
    <w:rsid w:val="009D0CF5"/>
    <w:rsid w:val="009D0DD1"/>
    <w:rsid w:val="009D13F4"/>
    <w:rsid w:val="009D1810"/>
    <w:rsid w:val="009D1AF9"/>
    <w:rsid w:val="009D1D11"/>
    <w:rsid w:val="009D365C"/>
    <w:rsid w:val="009D3EE9"/>
    <w:rsid w:val="009D59DD"/>
    <w:rsid w:val="009D60AB"/>
    <w:rsid w:val="009D61A6"/>
    <w:rsid w:val="009D61DE"/>
    <w:rsid w:val="009D7C9C"/>
    <w:rsid w:val="009E06FD"/>
    <w:rsid w:val="009E0BBA"/>
    <w:rsid w:val="009E0E8E"/>
    <w:rsid w:val="009E117B"/>
    <w:rsid w:val="009E15B0"/>
    <w:rsid w:val="009E16BF"/>
    <w:rsid w:val="009E3AC3"/>
    <w:rsid w:val="009E4EB3"/>
    <w:rsid w:val="009E50E5"/>
    <w:rsid w:val="009E6547"/>
    <w:rsid w:val="009E716C"/>
    <w:rsid w:val="009F1CEA"/>
    <w:rsid w:val="009F1ECF"/>
    <w:rsid w:val="009F23C8"/>
    <w:rsid w:val="009F278D"/>
    <w:rsid w:val="009F279D"/>
    <w:rsid w:val="009F3875"/>
    <w:rsid w:val="009F4902"/>
    <w:rsid w:val="009F51D7"/>
    <w:rsid w:val="009F61B4"/>
    <w:rsid w:val="009F670F"/>
    <w:rsid w:val="009F72D1"/>
    <w:rsid w:val="00A0099C"/>
    <w:rsid w:val="00A012EC"/>
    <w:rsid w:val="00A01D31"/>
    <w:rsid w:val="00A01D4A"/>
    <w:rsid w:val="00A02D1A"/>
    <w:rsid w:val="00A03A1B"/>
    <w:rsid w:val="00A04803"/>
    <w:rsid w:val="00A05026"/>
    <w:rsid w:val="00A05264"/>
    <w:rsid w:val="00A058D9"/>
    <w:rsid w:val="00A07014"/>
    <w:rsid w:val="00A0717F"/>
    <w:rsid w:val="00A1164A"/>
    <w:rsid w:val="00A11DDF"/>
    <w:rsid w:val="00A13175"/>
    <w:rsid w:val="00A143DE"/>
    <w:rsid w:val="00A14A6A"/>
    <w:rsid w:val="00A15259"/>
    <w:rsid w:val="00A15CA3"/>
    <w:rsid w:val="00A1659A"/>
    <w:rsid w:val="00A1735D"/>
    <w:rsid w:val="00A2007C"/>
    <w:rsid w:val="00A2033A"/>
    <w:rsid w:val="00A207F4"/>
    <w:rsid w:val="00A21220"/>
    <w:rsid w:val="00A2199D"/>
    <w:rsid w:val="00A22DB7"/>
    <w:rsid w:val="00A22DC7"/>
    <w:rsid w:val="00A23E23"/>
    <w:rsid w:val="00A240D3"/>
    <w:rsid w:val="00A242E6"/>
    <w:rsid w:val="00A246CE"/>
    <w:rsid w:val="00A24AC4"/>
    <w:rsid w:val="00A25A78"/>
    <w:rsid w:val="00A2615C"/>
    <w:rsid w:val="00A26AC2"/>
    <w:rsid w:val="00A26E4D"/>
    <w:rsid w:val="00A30704"/>
    <w:rsid w:val="00A315CE"/>
    <w:rsid w:val="00A31A1D"/>
    <w:rsid w:val="00A31E2B"/>
    <w:rsid w:val="00A320B2"/>
    <w:rsid w:val="00A32ECD"/>
    <w:rsid w:val="00A33E2B"/>
    <w:rsid w:val="00A340F9"/>
    <w:rsid w:val="00A346E4"/>
    <w:rsid w:val="00A35607"/>
    <w:rsid w:val="00A3608F"/>
    <w:rsid w:val="00A36EA3"/>
    <w:rsid w:val="00A36F7F"/>
    <w:rsid w:val="00A37A60"/>
    <w:rsid w:val="00A4184A"/>
    <w:rsid w:val="00A418D2"/>
    <w:rsid w:val="00A41E03"/>
    <w:rsid w:val="00A423A9"/>
    <w:rsid w:val="00A42ABD"/>
    <w:rsid w:val="00A43710"/>
    <w:rsid w:val="00A44192"/>
    <w:rsid w:val="00A448B1"/>
    <w:rsid w:val="00A45833"/>
    <w:rsid w:val="00A47231"/>
    <w:rsid w:val="00A47515"/>
    <w:rsid w:val="00A47E3B"/>
    <w:rsid w:val="00A50294"/>
    <w:rsid w:val="00A50612"/>
    <w:rsid w:val="00A5081C"/>
    <w:rsid w:val="00A50A3E"/>
    <w:rsid w:val="00A50C45"/>
    <w:rsid w:val="00A51B92"/>
    <w:rsid w:val="00A51D87"/>
    <w:rsid w:val="00A5455F"/>
    <w:rsid w:val="00A55DDA"/>
    <w:rsid w:val="00A55EA0"/>
    <w:rsid w:val="00A56193"/>
    <w:rsid w:val="00A57722"/>
    <w:rsid w:val="00A61002"/>
    <w:rsid w:val="00A643BC"/>
    <w:rsid w:val="00A653E1"/>
    <w:rsid w:val="00A6616F"/>
    <w:rsid w:val="00A667C7"/>
    <w:rsid w:val="00A67EE2"/>
    <w:rsid w:val="00A67F0F"/>
    <w:rsid w:val="00A7109E"/>
    <w:rsid w:val="00A71EEF"/>
    <w:rsid w:val="00A72913"/>
    <w:rsid w:val="00A729E3"/>
    <w:rsid w:val="00A7442D"/>
    <w:rsid w:val="00A75373"/>
    <w:rsid w:val="00A76492"/>
    <w:rsid w:val="00A766B9"/>
    <w:rsid w:val="00A769CC"/>
    <w:rsid w:val="00A76DE9"/>
    <w:rsid w:val="00A7718B"/>
    <w:rsid w:val="00A77EEC"/>
    <w:rsid w:val="00A77F56"/>
    <w:rsid w:val="00A804D2"/>
    <w:rsid w:val="00A80F62"/>
    <w:rsid w:val="00A81A34"/>
    <w:rsid w:val="00A82805"/>
    <w:rsid w:val="00A8349F"/>
    <w:rsid w:val="00A83F40"/>
    <w:rsid w:val="00A84408"/>
    <w:rsid w:val="00A8637F"/>
    <w:rsid w:val="00A86885"/>
    <w:rsid w:val="00A879BB"/>
    <w:rsid w:val="00A91E52"/>
    <w:rsid w:val="00A9404A"/>
    <w:rsid w:val="00A940C0"/>
    <w:rsid w:val="00A94543"/>
    <w:rsid w:val="00A94E72"/>
    <w:rsid w:val="00A9546B"/>
    <w:rsid w:val="00A95C39"/>
    <w:rsid w:val="00A96B20"/>
    <w:rsid w:val="00A97BAA"/>
    <w:rsid w:val="00AA1A1C"/>
    <w:rsid w:val="00AA1B1A"/>
    <w:rsid w:val="00AA1C81"/>
    <w:rsid w:val="00AA1DE9"/>
    <w:rsid w:val="00AA1F43"/>
    <w:rsid w:val="00AA2A34"/>
    <w:rsid w:val="00AA3108"/>
    <w:rsid w:val="00AA3796"/>
    <w:rsid w:val="00AA384F"/>
    <w:rsid w:val="00AA73B8"/>
    <w:rsid w:val="00AA7D87"/>
    <w:rsid w:val="00AA7F48"/>
    <w:rsid w:val="00AB00D2"/>
    <w:rsid w:val="00AB0596"/>
    <w:rsid w:val="00AB10AF"/>
    <w:rsid w:val="00AB23BA"/>
    <w:rsid w:val="00AB2480"/>
    <w:rsid w:val="00AB429F"/>
    <w:rsid w:val="00AB4AF6"/>
    <w:rsid w:val="00AB5BA4"/>
    <w:rsid w:val="00AB5F41"/>
    <w:rsid w:val="00AB69EC"/>
    <w:rsid w:val="00AC23D2"/>
    <w:rsid w:val="00AC28BC"/>
    <w:rsid w:val="00AC318B"/>
    <w:rsid w:val="00AC40CA"/>
    <w:rsid w:val="00AC51F6"/>
    <w:rsid w:val="00AC639E"/>
    <w:rsid w:val="00AC63CA"/>
    <w:rsid w:val="00AC64C0"/>
    <w:rsid w:val="00AC7286"/>
    <w:rsid w:val="00AC77EF"/>
    <w:rsid w:val="00AD0646"/>
    <w:rsid w:val="00AD0A91"/>
    <w:rsid w:val="00AD0D66"/>
    <w:rsid w:val="00AD2E6B"/>
    <w:rsid w:val="00AD43EE"/>
    <w:rsid w:val="00AD51D3"/>
    <w:rsid w:val="00AD5D22"/>
    <w:rsid w:val="00AD6327"/>
    <w:rsid w:val="00AD64EF"/>
    <w:rsid w:val="00AD764E"/>
    <w:rsid w:val="00AE036F"/>
    <w:rsid w:val="00AE1135"/>
    <w:rsid w:val="00AE1DD2"/>
    <w:rsid w:val="00AE2DF0"/>
    <w:rsid w:val="00AE37D6"/>
    <w:rsid w:val="00AE38E3"/>
    <w:rsid w:val="00AE3AE5"/>
    <w:rsid w:val="00AE3B53"/>
    <w:rsid w:val="00AE4E29"/>
    <w:rsid w:val="00AE5B55"/>
    <w:rsid w:val="00AE6037"/>
    <w:rsid w:val="00AE62C2"/>
    <w:rsid w:val="00AE6FF5"/>
    <w:rsid w:val="00AE7808"/>
    <w:rsid w:val="00AF1463"/>
    <w:rsid w:val="00AF166B"/>
    <w:rsid w:val="00AF3122"/>
    <w:rsid w:val="00AF32B0"/>
    <w:rsid w:val="00AF37BF"/>
    <w:rsid w:val="00AF4054"/>
    <w:rsid w:val="00AF4246"/>
    <w:rsid w:val="00AF4A50"/>
    <w:rsid w:val="00AF5495"/>
    <w:rsid w:val="00AF6915"/>
    <w:rsid w:val="00AF6C7C"/>
    <w:rsid w:val="00AF789D"/>
    <w:rsid w:val="00B00B2A"/>
    <w:rsid w:val="00B00C8E"/>
    <w:rsid w:val="00B0107F"/>
    <w:rsid w:val="00B01B02"/>
    <w:rsid w:val="00B03447"/>
    <w:rsid w:val="00B0412F"/>
    <w:rsid w:val="00B04833"/>
    <w:rsid w:val="00B05E76"/>
    <w:rsid w:val="00B06820"/>
    <w:rsid w:val="00B06E0B"/>
    <w:rsid w:val="00B0779A"/>
    <w:rsid w:val="00B07912"/>
    <w:rsid w:val="00B1055B"/>
    <w:rsid w:val="00B10F51"/>
    <w:rsid w:val="00B11FF9"/>
    <w:rsid w:val="00B12517"/>
    <w:rsid w:val="00B12782"/>
    <w:rsid w:val="00B12A52"/>
    <w:rsid w:val="00B140F6"/>
    <w:rsid w:val="00B143E7"/>
    <w:rsid w:val="00B15C29"/>
    <w:rsid w:val="00B15E52"/>
    <w:rsid w:val="00B20C2D"/>
    <w:rsid w:val="00B20CBC"/>
    <w:rsid w:val="00B230BF"/>
    <w:rsid w:val="00B23B89"/>
    <w:rsid w:val="00B24F1D"/>
    <w:rsid w:val="00B254CC"/>
    <w:rsid w:val="00B27CA2"/>
    <w:rsid w:val="00B27EA0"/>
    <w:rsid w:val="00B32454"/>
    <w:rsid w:val="00B32CB0"/>
    <w:rsid w:val="00B33024"/>
    <w:rsid w:val="00B33BAA"/>
    <w:rsid w:val="00B34342"/>
    <w:rsid w:val="00B34ED6"/>
    <w:rsid w:val="00B36D13"/>
    <w:rsid w:val="00B37508"/>
    <w:rsid w:val="00B37750"/>
    <w:rsid w:val="00B37CE5"/>
    <w:rsid w:val="00B40A4A"/>
    <w:rsid w:val="00B42C45"/>
    <w:rsid w:val="00B43B9C"/>
    <w:rsid w:val="00B451AE"/>
    <w:rsid w:val="00B455E3"/>
    <w:rsid w:val="00B458C3"/>
    <w:rsid w:val="00B46FEA"/>
    <w:rsid w:val="00B50195"/>
    <w:rsid w:val="00B50C54"/>
    <w:rsid w:val="00B51025"/>
    <w:rsid w:val="00B51EC2"/>
    <w:rsid w:val="00B51F2A"/>
    <w:rsid w:val="00B53F72"/>
    <w:rsid w:val="00B54125"/>
    <w:rsid w:val="00B545DA"/>
    <w:rsid w:val="00B54602"/>
    <w:rsid w:val="00B551F4"/>
    <w:rsid w:val="00B55278"/>
    <w:rsid w:val="00B5606A"/>
    <w:rsid w:val="00B577D5"/>
    <w:rsid w:val="00B61BF0"/>
    <w:rsid w:val="00B61C67"/>
    <w:rsid w:val="00B63A51"/>
    <w:rsid w:val="00B6410E"/>
    <w:rsid w:val="00B64501"/>
    <w:rsid w:val="00B6678E"/>
    <w:rsid w:val="00B668C9"/>
    <w:rsid w:val="00B67399"/>
    <w:rsid w:val="00B67A6A"/>
    <w:rsid w:val="00B70214"/>
    <w:rsid w:val="00B730AA"/>
    <w:rsid w:val="00B73928"/>
    <w:rsid w:val="00B74E5C"/>
    <w:rsid w:val="00B74F1A"/>
    <w:rsid w:val="00B74F3D"/>
    <w:rsid w:val="00B75559"/>
    <w:rsid w:val="00B77F81"/>
    <w:rsid w:val="00B80745"/>
    <w:rsid w:val="00B81812"/>
    <w:rsid w:val="00B83319"/>
    <w:rsid w:val="00B84223"/>
    <w:rsid w:val="00B84248"/>
    <w:rsid w:val="00B844FA"/>
    <w:rsid w:val="00B85CA4"/>
    <w:rsid w:val="00B860AD"/>
    <w:rsid w:val="00B87804"/>
    <w:rsid w:val="00B87E81"/>
    <w:rsid w:val="00B901E2"/>
    <w:rsid w:val="00B919C2"/>
    <w:rsid w:val="00B91B0C"/>
    <w:rsid w:val="00B91DFB"/>
    <w:rsid w:val="00B91F1C"/>
    <w:rsid w:val="00B92144"/>
    <w:rsid w:val="00B92DFF"/>
    <w:rsid w:val="00B92FC0"/>
    <w:rsid w:val="00B94197"/>
    <w:rsid w:val="00B94EAA"/>
    <w:rsid w:val="00B96A55"/>
    <w:rsid w:val="00B96AE4"/>
    <w:rsid w:val="00BA0B55"/>
    <w:rsid w:val="00BA1853"/>
    <w:rsid w:val="00BA1F94"/>
    <w:rsid w:val="00BA2905"/>
    <w:rsid w:val="00BA3778"/>
    <w:rsid w:val="00BA3F6F"/>
    <w:rsid w:val="00BA4664"/>
    <w:rsid w:val="00BA5714"/>
    <w:rsid w:val="00BB0673"/>
    <w:rsid w:val="00BB21A6"/>
    <w:rsid w:val="00BB28EF"/>
    <w:rsid w:val="00BB2958"/>
    <w:rsid w:val="00BB4A64"/>
    <w:rsid w:val="00BB59D6"/>
    <w:rsid w:val="00BB63B8"/>
    <w:rsid w:val="00BB65A3"/>
    <w:rsid w:val="00BB67BD"/>
    <w:rsid w:val="00BB73AA"/>
    <w:rsid w:val="00BC01E6"/>
    <w:rsid w:val="00BC0441"/>
    <w:rsid w:val="00BC0A67"/>
    <w:rsid w:val="00BC14E8"/>
    <w:rsid w:val="00BC1710"/>
    <w:rsid w:val="00BC23AC"/>
    <w:rsid w:val="00BC257C"/>
    <w:rsid w:val="00BC28EB"/>
    <w:rsid w:val="00BC4981"/>
    <w:rsid w:val="00BC5791"/>
    <w:rsid w:val="00BC6B07"/>
    <w:rsid w:val="00BC6DDB"/>
    <w:rsid w:val="00BC7658"/>
    <w:rsid w:val="00BC7F50"/>
    <w:rsid w:val="00BD1F68"/>
    <w:rsid w:val="00BD5219"/>
    <w:rsid w:val="00BD689C"/>
    <w:rsid w:val="00BD740B"/>
    <w:rsid w:val="00BE05BA"/>
    <w:rsid w:val="00BE1019"/>
    <w:rsid w:val="00BE1924"/>
    <w:rsid w:val="00BE19E7"/>
    <w:rsid w:val="00BE33A4"/>
    <w:rsid w:val="00BE5806"/>
    <w:rsid w:val="00BE605C"/>
    <w:rsid w:val="00BE640E"/>
    <w:rsid w:val="00BE6CB2"/>
    <w:rsid w:val="00BE7A95"/>
    <w:rsid w:val="00BF0F3B"/>
    <w:rsid w:val="00BF0FCF"/>
    <w:rsid w:val="00BF1540"/>
    <w:rsid w:val="00BF2838"/>
    <w:rsid w:val="00BF33D6"/>
    <w:rsid w:val="00BF3415"/>
    <w:rsid w:val="00BF3818"/>
    <w:rsid w:val="00BF3D9B"/>
    <w:rsid w:val="00BF45D3"/>
    <w:rsid w:val="00BF49A3"/>
    <w:rsid w:val="00BF56FF"/>
    <w:rsid w:val="00BF5A1A"/>
    <w:rsid w:val="00C00366"/>
    <w:rsid w:val="00C00A53"/>
    <w:rsid w:val="00C00A98"/>
    <w:rsid w:val="00C0104D"/>
    <w:rsid w:val="00C0202B"/>
    <w:rsid w:val="00C02480"/>
    <w:rsid w:val="00C03C9D"/>
    <w:rsid w:val="00C05FF9"/>
    <w:rsid w:val="00C06AAA"/>
    <w:rsid w:val="00C06B56"/>
    <w:rsid w:val="00C06E6F"/>
    <w:rsid w:val="00C07191"/>
    <w:rsid w:val="00C07B12"/>
    <w:rsid w:val="00C07C4C"/>
    <w:rsid w:val="00C10E60"/>
    <w:rsid w:val="00C11577"/>
    <w:rsid w:val="00C11B65"/>
    <w:rsid w:val="00C13259"/>
    <w:rsid w:val="00C14882"/>
    <w:rsid w:val="00C14B0B"/>
    <w:rsid w:val="00C15457"/>
    <w:rsid w:val="00C16D4C"/>
    <w:rsid w:val="00C2080B"/>
    <w:rsid w:val="00C21B66"/>
    <w:rsid w:val="00C21DAC"/>
    <w:rsid w:val="00C22AAE"/>
    <w:rsid w:val="00C23F28"/>
    <w:rsid w:val="00C24575"/>
    <w:rsid w:val="00C247CF"/>
    <w:rsid w:val="00C24906"/>
    <w:rsid w:val="00C300B8"/>
    <w:rsid w:val="00C3075E"/>
    <w:rsid w:val="00C31A3C"/>
    <w:rsid w:val="00C31AAF"/>
    <w:rsid w:val="00C3201E"/>
    <w:rsid w:val="00C3289B"/>
    <w:rsid w:val="00C33319"/>
    <w:rsid w:val="00C33632"/>
    <w:rsid w:val="00C33691"/>
    <w:rsid w:val="00C33A6C"/>
    <w:rsid w:val="00C34191"/>
    <w:rsid w:val="00C34460"/>
    <w:rsid w:val="00C34DBB"/>
    <w:rsid w:val="00C35093"/>
    <w:rsid w:val="00C35481"/>
    <w:rsid w:val="00C35F5B"/>
    <w:rsid w:val="00C36CEC"/>
    <w:rsid w:val="00C37231"/>
    <w:rsid w:val="00C37A03"/>
    <w:rsid w:val="00C406D5"/>
    <w:rsid w:val="00C40962"/>
    <w:rsid w:val="00C40B49"/>
    <w:rsid w:val="00C4151D"/>
    <w:rsid w:val="00C42BF5"/>
    <w:rsid w:val="00C43941"/>
    <w:rsid w:val="00C43C1A"/>
    <w:rsid w:val="00C43C83"/>
    <w:rsid w:val="00C448F8"/>
    <w:rsid w:val="00C47591"/>
    <w:rsid w:val="00C50020"/>
    <w:rsid w:val="00C50057"/>
    <w:rsid w:val="00C5010E"/>
    <w:rsid w:val="00C50BFF"/>
    <w:rsid w:val="00C50EA5"/>
    <w:rsid w:val="00C51341"/>
    <w:rsid w:val="00C51542"/>
    <w:rsid w:val="00C515DB"/>
    <w:rsid w:val="00C52C04"/>
    <w:rsid w:val="00C53920"/>
    <w:rsid w:val="00C552A5"/>
    <w:rsid w:val="00C5673A"/>
    <w:rsid w:val="00C569A3"/>
    <w:rsid w:val="00C576F1"/>
    <w:rsid w:val="00C61B52"/>
    <w:rsid w:val="00C634C8"/>
    <w:rsid w:val="00C63751"/>
    <w:rsid w:val="00C638C7"/>
    <w:rsid w:val="00C642DB"/>
    <w:rsid w:val="00C64F61"/>
    <w:rsid w:val="00C656FD"/>
    <w:rsid w:val="00C65C3E"/>
    <w:rsid w:val="00C6602F"/>
    <w:rsid w:val="00C66D95"/>
    <w:rsid w:val="00C675DB"/>
    <w:rsid w:val="00C67BD7"/>
    <w:rsid w:val="00C71276"/>
    <w:rsid w:val="00C719FE"/>
    <w:rsid w:val="00C7233C"/>
    <w:rsid w:val="00C72B72"/>
    <w:rsid w:val="00C74D61"/>
    <w:rsid w:val="00C75047"/>
    <w:rsid w:val="00C756C2"/>
    <w:rsid w:val="00C75DBA"/>
    <w:rsid w:val="00C762D1"/>
    <w:rsid w:val="00C77C10"/>
    <w:rsid w:val="00C80791"/>
    <w:rsid w:val="00C80D37"/>
    <w:rsid w:val="00C81EF3"/>
    <w:rsid w:val="00C822A4"/>
    <w:rsid w:val="00C84E45"/>
    <w:rsid w:val="00C85570"/>
    <w:rsid w:val="00C857A4"/>
    <w:rsid w:val="00C85D2A"/>
    <w:rsid w:val="00C864E1"/>
    <w:rsid w:val="00C866AD"/>
    <w:rsid w:val="00C87735"/>
    <w:rsid w:val="00C87765"/>
    <w:rsid w:val="00C877BE"/>
    <w:rsid w:val="00C87E52"/>
    <w:rsid w:val="00C90F51"/>
    <w:rsid w:val="00C927E6"/>
    <w:rsid w:val="00C92A2A"/>
    <w:rsid w:val="00C92C77"/>
    <w:rsid w:val="00C93401"/>
    <w:rsid w:val="00C93435"/>
    <w:rsid w:val="00C93706"/>
    <w:rsid w:val="00C93CB8"/>
    <w:rsid w:val="00C95090"/>
    <w:rsid w:val="00C9552A"/>
    <w:rsid w:val="00C96E65"/>
    <w:rsid w:val="00CA0096"/>
    <w:rsid w:val="00CA0EED"/>
    <w:rsid w:val="00CA14D2"/>
    <w:rsid w:val="00CA1C0F"/>
    <w:rsid w:val="00CA25BB"/>
    <w:rsid w:val="00CA288C"/>
    <w:rsid w:val="00CA3809"/>
    <w:rsid w:val="00CA4A38"/>
    <w:rsid w:val="00CA59B7"/>
    <w:rsid w:val="00CA59C5"/>
    <w:rsid w:val="00CA5D10"/>
    <w:rsid w:val="00CA6348"/>
    <w:rsid w:val="00CA69ED"/>
    <w:rsid w:val="00CA7EE3"/>
    <w:rsid w:val="00CB190B"/>
    <w:rsid w:val="00CB1B5A"/>
    <w:rsid w:val="00CB2260"/>
    <w:rsid w:val="00CB2B0F"/>
    <w:rsid w:val="00CB2B3F"/>
    <w:rsid w:val="00CB2C17"/>
    <w:rsid w:val="00CB3DF8"/>
    <w:rsid w:val="00CB5BFD"/>
    <w:rsid w:val="00CB6B23"/>
    <w:rsid w:val="00CB78D9"/>
    <w:rsid w:val="00CC07EB"/>
    <w:rsid w:val="00CC1A04"/>
    <w:rsid w:val="00CC3152"/>
    <w:rsid w:val="00CC3DF8"/>
    <w:rsid w:val="00CC54B2"/>
    <w:rsid w:val="00CC57A9"/>
    <w:rsid w:val="00CC63F8"/>
    <w:rsid w:val="00CC6DC7"/>
    <w:rsid w:val="00CC77E0"/>
    <w:rsid w:val="00CD09E2"/>
    <w:rsid w:val="00CD1D8A"/>
    <w:rsid w:val="00CD3B4F"/>
    <w:rsid w:val="00CD4F5D"/>
    <w:rsid w:val="00CD51CD"/>
    <w:rsid w:val="00CD5716"/>
    <w:rsid w:val="00CD6E09"/>
    <w:rsid w:val="00CD77E8"/>
    <w:rsid w:val="00CD790A"/>
    <w:rsid w:val="00CE0798"/>
    <w:rsid w:val="00CE29A9"/>
    <w:rsid w:val="00CE3217"/>
    <w:rsid w:val="00CE332F"/>
    <w:rsid w:val="00CE396C"/>
    <w:rsid w:val="00CE4A7E"/>
    <w:rsid w:val="00CE6D1C"/>
    <w:rsid w:val="00CE6FD4"/>
    <w:rsid w:val="00CE7427"/>
    <w:rsid w:val="00CE7546"/>
    <w:rsid w:val="00CE765A"/>
    <w:rsid w:val="00CF1457"/>
    <w:rsid w:val="00CF288C"/>
    <w:rsid w:val="00CF28BB"/>
    <w:rsid w:val="00CF2ACB"/>
    <w:rsid w:val="00CF351D"/>
    <w:rsid w:val="00CF3DD0"/>
    <w:rsid w:val="00CF3E0B"/>
    <w:rsid w:val="00CF453B"/>
    <w:rsid w:val="00CF71AB"/>
    <w:rsid w:val="00CF7458"/>
    <w:rsid w:val="00CF7CAC"/>
    <w:rsid w:val="00D000D3"/>
    <w:rsid w:val="00D00153"/>
    <w:rsid w:val="00D0250D"/>
    <w:rsid w:val="00D02534"/>
    <w:rsid w:val="00D02B79"/>
    <w:rsid w:val="00D02BFF"/>
    <w:rsid w:val="00D03300"/>
    <w:rsid w:val="00D03D88"/>
    <w:rsid w:val="00D044F9"/>
    <w:rsid w:val="00D04E0D"/>
    <w:rsid w:val="00D05142"/>
    <w:rsid w:val="00D052BE"/>
    <w:rsid w:val="00D0571C"/>
    <w:rsid w:val="00D05AA9"/>
    <w:rsid w:val="00D06D7A"/>
    <w:rsid w:val="00D07505"/>
    <w:rsid w:val="00D07BEB"/>
    <w:rsid w:val="00D10A3F"/>
    <w:rsid w:val="00D10F31"/>
    <w:rsid w:val="00D1188B"/>
    <w:rsid w:val="00D11E14"/>
    <w:rsid w:val="00D126E4"/>
    <w:rsid w:val="00D12D56"/>
    <w:rsid w:val="00D1316E"/>
    <w:rsid w:val="00D143C5"/>
    <w:rsid w:val="00D14545"/>
    <w:rsid w:val="00D1510A"/>
    <w:rsid w:val="00D15B91"/>
    <w:rsid w:val="00D15EA3"/>
    <w:rsid w:val="00D16D95"/>
    <w:rsid w:val="00D202EE"/>
    <w:rsid w:val="00D206B7"/>
    <w:rsid w:val="00D21D8D"/>
    <w:rsid w:val="00D24519"/>
    <w:rsid w:val="00D24659"/>
    <w:rsid w:val="00D24C26"/>
    <w:rsid w:val="00D24F4A"/>
    <w:rsid w:val="00D25D15"/>
    <w:rsid w:val="00D25D72"/>
    <w:rsid w:val="00D26007"/>
    <w:rsid w:val="00D27120"/>
    <w:rsid w:val="00D27988"/>
    <w:rsid w:val="00D30844"/>
    <w:rsid w:val="00D3396A"/>
    <w:rsid w:val="00D33C05"/>
    <w:rsid w:val="00D34030"/>
    <w:rsid w:val="00D34041"/>
    <w:rsid w:val="00D340B9"/>
    <w:rsid w:val="00D3489F"/>
    <w:rsid w:val="00D35538"/>
    <w:rsid w:val="00D362FB"/>
    <w:rsid w:val="00D3630F"/>
    <w:rsid w:val="00D36696"/>
    <w:rsid w:val="00D40D5B"/>
    <w:rsid w:val="00D41344"/>
    <w:rsid w:val="00D41DD3"/>
    <w:rsid w:val="00D4305C"/>
    <w:rsid w:val="00D43379"/>
    <w:rsid w:val="00D439D3"/>
    <w:rsid w:val="00D43B74"/>
    <w:rsid w:val="00D447AC"/>
    <w:rsid w:val="00D4494E"/>
    <w:rsid w:val="00D45113"/>
    <w:rsid w:val="00D466E1"/>
    <w:rsid w:val="00D4732E"/>
    <w:rsid w:val="00D476EE"/>
    <w:rsid w:val="00D50129"/>
    <w:rsid w:val="00D50CDE"/>
    <w:rsid w:val="00D5242B"/>
    <w:rsid w:val="00D537C6"/>
    <w:rsid w:val="00D54083"/>
    <w:rsid w:val="00D54F80"/>
    <w:rsid w:val="00D568C6"/>
    <w:rsid w:val="00D56DBC"/>
    <w:rsid w:val="00D60172"/>
    <w:rsid w:val="00D603C8"/>
    <w:rsid w:val="00D60732"/>
    <w:rsid w:val="00D609A4"/>
    <w:rsid w:val="00D61DE8"/>
    <w:rsid w:val="00D61E71"/>
    <w:rsid w:val="00D6259F"/>
    <w:rsid w:val="00D63E63"/>
    <w:rsid w:val="00D64CB8"/>
    <w:rsid w:val="00D659D9"/>
    <w:rsid w:val="00D66C15"/>
    <w:rsid w:val="00D702F0"/>
    <w:rsid w:val="00D70B6F"/>
    <w:rsid w:val="00D70F6E"/>
    <w:rsid w:val="00D71C59"/>
    <w:rsid w:val="00D722E0"/>
    <w:rsid w:val="00D726BC"/>
    <w:rsid w:val="00D73E61"/>
    <w:rsid w:val="00D75211"/>
    <w:rsid w:val="00D75DC9"/>
    <w:rsid w:val="00D777F0"/>
    <w:rsid w:val="00D803C5"/>
    <w:rsid w:val="00D807FB"/>
    <w:rsid w:val="00D820CA"/>
    <w:rsid w:val="00D82260"/>
    <w:rsid w:val="00D823C1"/>
    <w:rsid w:val="00D825A0"/>
    <w:rsid w:val="00D82F52"/>
    <w:rsid w:val="00D83677"/>
    <w:rsid w:val="00D83C2F"/>
    <w:rsid w:val="00D85465"/>
    <w:rsid w:val="00D8708F"/>
    <w:rsid w:val="00D9060A"/>
    <w:rsid w:val="00D907F9"/>
    <w:rsid w:val="00D9095B"/>
    <w:rsid w:val="00D90ABF"/>
    <w:rsid w:val="00D91599"/>
    <w:rsid w:val="00D926EF"/>
    <w:rsid w:val="00D92747"/>
    <w:rsid w:val="00D92914"/>
    <w:rsid w:val="00D93685"/>
    <w:rsid w:val="00D94578"/>
    <w:rsid w:val="00D94CB9"/>
    <w:rsid w:val="00D96046"/>
    <w:rsid w:val="00DA0463"/>
    <w:rsid w:val="00DA0547"/>
    <w:rsid w:val="00DA09B9"/>
    <w:rsid w:val="00DA0D57"/>
    <w:rsid w:val="00DA0F74"/>
    <w:rsid w:val="00DA11CA"/>
    <w:rsid w:val="00DA1365"/>
    <w:rsid w:val="00DA1C88"/>
    <w:rsid w:val="00DA2F59"/>
    <w:rsid w:val="00DA34EE"/>
    <w:rsid w:val="00DA3936"/>
    <w:rsid w:val="00DA3F93"/>
    <w:rsid w:val="00DA4ADF"/>
    <w:rsid w:val="00DA57D9"/>
    <w:rsid w:val="00DA5D9F"/>
    <w:rsid w:val="00DA697D"/>
    <w:rsid w:val="00DB03B3"/>
    <w:rsid w:val="00DB0BE0"/>
    <w:rsid w:val="00DB0EC8"/>
    <w:rsid w:val="00DB1863"/>
    <w:rsid w:val="00DB227D"/>
    <w:rsid w:val="00DB2A9E"/>
    <w:rsid w:val="00DB41CA"/>
    <w:rsid w:val="00DB4F56"/>
    <w:rsid w:val="00DB512A"/>
    <w:rsid w:val="00DB5414"/>
    <w:rsid w:val="00DB5445"/>
    <w:rsid w:val="00DB6253"/>
    <w:rsid w:val="00DB7777"/>
    <w:rsid w:val="00DB79B2"/>
    <w:rsid w:val="00DC01D4"/>
    <w:rsid w:val="00DC0758"/>
    <w:rsid w:val="00DC13C6"/>
    <w:rsid w:val="00DC1527"/>
    <w:rsid w:val="00DC2198"/>
    <w:rsid w:val="00DC25A9"/>
    <w:rsid w:val="00DC2C83"/>
    <w:rsid w:val="00DC2ED1"/>
    <w:rsid w:val="00DC3166"/>
    <w:rsid w:val="00DC31F5"/>
    <w:rsid w:val="00DC4C6B"/>
    <w:rsid w:val="00DC50C1"/>
    <w:rsid w:val="00DD0E91"/>
    <w:rsid w:val="00DD1B51"/>
    <w:rsid w:val="00DD248F"/>
    <w:rsid w:val="00DD24EC"/>
    <w:rsid w:val="00DD3613"/>
    <w:rsid w:val="00DD4772"/>
    <w:rsid w:val="00DD4A92"/>
    <w:rsid w:val="00DD5549"/>
    <w:rsid w:val="00DD55CA"/>
    <w:rsid w:val="00DD5A3E"/>
    <w:rsid w:val="00DD665A"/>
    <w:rsid w:val="00DD6A9F"/>
    <w:rsid w:val="00DD6C29"/>
    <w:rsid w:val="00DD7EBC"/>
    <w:rsid w:val="00DE0341"/>
    <w:rsid w:val="00DE151D"/>
    <w:rsid w:val="00DE32BC"/>
    <w:rsid w:val="00DE448C"/>
    <w:rsid w:val="00DE4502"/>
    <w:rsid w:val="00DE4BEA"/>
    <w:rsid w:val="00DE5E83"/>
    <w:rsid w:val="00DE7382"/>
    <w:rsid w:val="00DE7D78"/>
    <w:rsid w:val="00DF079D"/>
    <w:rsid w:val="00DF1AC0"/>
    <w:rsid w:val="00DF1D43"/>
    <w:rsid w:val="00DF1E77"/>
    <w:rsid w:val="00DF2E88"/>
    <w:rsid w:val="00DF3CC8"/>
    <w:rsid w:val="00DF447F"/>
    <w:rsid w:val="00DF6472"/>
    <w:rsid w:val="00DF682F"/>
    <w:rsid w:val="00E0045E"/>
    <w:rsid w:val="00E00631"/>
    <w:rsid w:val="00E0101D"/>
    <w:rsid w:val="00E021E9"/>
    <w:rsid w:val="00E02822"/>
    <w:rsid w:val="00E02CB9"/>
    <w:rsid w:val="00E0429E"/>
    <w:rsid w:val="00E05062"/>
    <w:rsid w:val="00E07B37"/>
    <w:rsid w:val="00E1033F"/>
    <w:rsid w:val="00E1066E"/>
    <w:rsid w:val="00E10E7C"/>
    <w:rsid w:val="00E11945"/>
    <w:rsid w:val="00E128C4"/>
    <w:rsid w:val="00E13C2C"/>
    <w:rsid w:val="00E14243"/>
    <w:rsid w:val="00E15952"/>
    <w:rsid w:val="00E16A79"/>
    <w:rsid w:val="00E16B54"/>
    <w:rsid w:val="00E16EC0"/>
    <w:rsid w:val="00E177BE"/>
    <w:rsid w:val="00E17834"/>
    <w:rsid w:val="00E21109"/>
    <w:rsid w:val="00E2114B"/>
    <w:rsid w:val="00E2203B"/>
    <w:rsid w:val="00E22E37"/>
    <w:rsid w:val="00E233A9"/>
    <w:rsid w:val="00E238C1"/>
    <w:rsid w:val="00E23951"/>
    <w:rsid w:val="00E240C7"/>
    <w:rsid w:val="00E249DB"/>
    <w:rsid w:val="00E24FA9"/>
    <w:rsid w:val="00E2604A"/>
    <w:rsid w:val="00E27E8A"/>
    <w:rsid w:val="00E30066"/>
    <w:rsid w:val="00E30CA4"/>
    <w:rsid w:val="00E32378"/>
    <w:rsid w:val="00E32FB4"/>
    <w:rsid w:val="00E33639"/>
    <w:rsid w:val="00E33BF0"/>
    <w:rsid w:val="00E33FA1"/>
    <w:rsid w:val="00E37385"/>
    <w:rsid w:val="00E377A7"/>
    <w:rsid w:val="00E37DA8"/>
    <w:rsid w:val="00E402A7"/>
    <w:rsid w:val="00E41A64"/>
    <w:rsid w:val="00E42740"/>
    <w:rsid w:val="00E43167"/>
    <w:rsid w:val="00E43CFD"/>
    <w:rsid w:val="00E443BE"/>
    <w:rsid w:val="00E4619D"/>
    <w:rsid w:val="00E461FF"/>
    <w:rsid w:val="00E4677B"/>
    <w:rsid w:val="00E468EA"/>
    <w:rsid w:val="00E47485"/>
    <w:rsid w:val="00E4749F"/>
    <w:rsid w:val="00E47A19"/>
    <w:rsid w:val="00E509D0"/>
    <w:rsid w:val="00E509FE"/>
    <w:rsid w:val="00E50C41"/>
    <w:rsid w:val="00E513E9"/>
    <w:rsid w:val="00E522F8"/>
    <w:rsid w:val="00E5344E"/>
    <w:rsid w:val="00E53A09"/>
    <w:rsid w:val="00E551A7"/>
    <w:rsid w:val="00E5547B"/>
    <w:rsid w:val="00E565DF"/>
    <w:rsid w:val="00E569E7"/>
    <w:rsid w:val="00E56FAF"/>
    <w:rsid w:val="00E577B3"/>
    <w:rsid w:val="00E6045C"/>
    <w:rsid w:val="00E607BA"/>
    <w:rsid w:val="00E608AF"/>
    <w:rsid w:val="00E60A2C"/>
    <w:rsid w:val="00E60EA7"/>
    <w:rsid w:val="00E61A84"/>
    <w:rsid w:val="00E62E72"/>
    <w:rsid w:val="00E6338D"/>
    <w:rsid w:val="00E639E4"/>
    <w:rsid w:val="00E63DC2"/>
    <w:rsid w:val="00E64CDD"/>
    <w:rsid w:val="00E64D95"/>
    <w:rsid w:val="00E65436"/>
    <w:rsid w:val="00E654B4"/>
    <w:rsid w:val="00E6556B"/>
    <w:rsid w:val="00E65B78"/>
    <w:rsid w:val="00E6647F"/>
    <w:rsid w:val="00E704D2"/>
    <w:rsid w:val="00E706DD"/>
    <w:rsid w:val="00E72624"/>
    <w:rsid w:val="00E7269B"/>
    <w:rsid w:val="00E72CC7"/>
    <w:rsid w:val="00E739D3"/>
    <w:rsid w:val="00E744A4"/>
    <w:rsid w:val="00E74CF2"/>
    <w:rsid w:val="00E74D37"/>
    <w:rsid w:val="00E75324"/>
    <w:rsid w:val="00E7586B"/>
    <w:rsid w:val="00E75BFF"/>
    <w:rsid w:val="00E76608"/>
    <w:rsid w:val="00E76827"/>
    <w:rsid w:val="00E7777F"/>
    <w:rsid w:val="00E8021E"/>
    <w:rsid w:val="00E80BA5"/>
    <w:rsid w:val="00E80F2A"/>
    <w:rsid w:val="00E81BD9"/>
    <w:rsid w:val="00E81EE4"/>
    <w:rsid w:val="00E83605"/>
    <w:rsid w:val="00E83AF3"/>
    <w:rsid w:val="00E83AF5"/>
    <w:rsid w:val="00E84EAE"/>
    <w:rsid w:val="00E858A3"/>
    <w:rsid w:val="00E8768C"/>
    <w:rsid w:val="00E87A31"/>
    <w:rsid w:val="00E87CCE"/>
    <w:rsid w:val="00E916A5"/>
    <w:rsid w:val="00E921D4"/>
    <w:rsid w:val="00E93030"/>
    <w:rsid w:val="00E93AAB"/>
    <w:rsid w:val="00E93F2A"/>
    <w:rsid w:val="00E94AE7"/>
    <w:rsid w:val="00E959A6"/>
    <w:rsid w:val="00E96025"/>
    <w:rsid w:val="00E96AB6"/>
    <w:rsid w:val="00E9700A"/>
    <w:rsid w:val="00E97438"/>
    <w:rsid w:val="00E97B71"/>
    <w:rsid w:val="00EA01E1"/>
    <w:rsid w:val="00EA029E"/>
    <w:rsid w:val="00EA0B31"/>
    <w:rsid w:val="00EA2109"/>
    <w:rsid w:val="00EA28B5"/>
    <w:rsid w:val="00EA4526"/>
    <w:rsid w:val="00EA6868"/>
    <w:rsid w:val="00EA736C"/>
    <w:rsid w:val="00EA745C"/>
    <w:rsid w:val="00EA7D62"/>
    <w:rsid w:val="00EB0696"/>
    <w:rsid w:val="00EB126A"/>
    <w:rsid w:val="00EB1818"/>
    <w:rsid w:val="00EB2291"/>
    <w:rsid w:val="00EB24AE"/>
    <w:rsid w:val="00EB4077"/>
    <w:rsid w:val="00EB40B3"/>
    <w:rsid w:val="00EB5F08"/>
    <w:rsid w:val="00EB60EE"/>
    <w:rsid w:val="00EB692C"/>
    <w:rsid w:val="00EC0386"/>
    <w:rsid w:val="00EC06BF"/>
    <w:rsid w:val="00EC3EEF"/>
    <w:rsid w:val="00EC4A19"/>
    <w:rsid w:val="00EC5093"/>
    <w:rsid w:val="00EC5350"/>
    <w:rsid w:val="00EC68ED"/>
    <w:rsid w:val="00EC6D75"/>
    <w:rsid w:val="00EC6D7E"/>
    <w:rsid w:val="00EC7BF1"/>
    <w:rsid w:val="00ED029E"/>
    <w:rsid w:val="00ED0C84"/>
    <w:rsid w:val="00ED0DB3"/>
    <w:rsid w:val="00ED153D"/>
    <w:rsid w:val="00ED2031"/>
    <w:rsid w:val="00ED2E77"/>
    <w:rsid w:val="00ED2F4A"/>
    <w:rsid w:val="00ED3B31"/>
    <w:rsid w:val="00ED4067"/>
    <w:rsid w:val="00ED4C5A"/>
    <w:rsid w:val="00ED5DF0"/>
    <w:rsid w:val="00ED68CE"/>
    <w:rsid w:val="00ED7C05"/>
    <w:rsid w:val="00EE00DE"/>
    <w:rsid w:val="00EE0BE8"/>
    <w:rsid w:val="00EE0E83"/>
    <w:rsid w:val="00EE1037"/>
    <w:rsid w:val="00EE11D8"/>
    <w:rsid w:val="00EE11E1"/>
    <w:rsid w:val="00EE1AF3"/>
    <w:rsid w:val="00EE38E3"/>
    <w:rsid w:val="00EE3A9E"/>
    <w:rsid w:val="00EE49B1"/>
    <w:rsid w:val="00EE4A2C"/>
    <w:rsid w:val="00EE4D5B"/>
    <w:rsid w:val="00EE5072"/>
    <w:rsid w:val="00EE51D4"/>
    <w:rsid w:val="00EE59E0"/>
    <w:rsid w:val="00EE60C8"/>
    <w:rsid w:val="00EE68F8"/>
    <w:rsid w:val="00EE7508"/>
    <w:rsid w:val="00EF0830"/>
    <w:rsid w:val="00EF09B7"/>
    <w:rsid w:val="00EF0E1F"/>
    <w:rsid w:val="00EF1642"/>
    <w:rsid w:val="00EF1816"/>
    <w:rsid w:val="00EF412D"/>
    <w:rsid w:val="00EF4490"/>
    <w:rsid w:val="00EF5372"/>
    <w:rsid w:val="00EF5408"/>
    <w:rsid w:val="00EF6E09"/>
    <w:rsid w:val="00EF742F"/>
    <w:rsid w:val="00EF76A2"/>
    <w:rsid w:val="00F0090D"/>
    <w:rsid w:val="00F02840"/>
    <w:rsid w:val="00F02940"/>
    <w:rsid w:val="00F0384A"/>
    <w:rsid w:val="00F03995"/>
    <w:rsid w:val="00F03E9E"/>
    <w:rsid w:val="00F04DB6"/>
    <w:rsid w:val="00F04FB2"/>
    <w:rsid w:val="00F05261"/>
    <w:rsid w:val="00F059FC"/>
    <w:rsid w:val="00F0681B"/>
    <w:rsid w:val="00F06877"/>
    <w:rsid w:val="00F06E69"/>
    <w:rsid w:val="00F075F3"/>
    <w:rsid w:val="00F07D4F"/>
    <w:rsid w:val="00F10223"/>
    <w:rsid w:val="00F11165"/>
    <w:rsid w:val="00F11B92"/>
    <w:rsid w:val="00F11DFB"/>
    <w:rsid w:val="00F12152"/>
    <w:rsid w:val="00F13639"/>
    <w:rsid w:val="00F147F4"/>
    <w:rsid w:val="00F14EF2"/>
    <w:rsid w:val="00F162CA"/>
    <w:rsid w:val="00F163B2"/>
    <w:rsid w:val="00F17063"/>
    <w:rsid w:val="00F207C4"/>
    <w:rsid w:val="00F20A01"/>
    <w:rsid w:val="00F21AE1"/>
    <w:rsid w:val="00F21E4B"/>
    <w:rsid w:val="00F240F1"/>
    <w:rsid w:val="00F242A2"/>
    <w:rsid w:val="00F25031"/>
    <w:rsid w:val="00F26C42"/>
    <w:rsid w:val="00F26EA9"/>
    <w:rsid w:val="00F278AF"/>
    <w:rsid w:val="00F309E7"/>
    <w:rsid w:val="00F31464"/>
    <w:rsid w:val="00F319A1"/>
    <w:rsid w:val="00F31A2F"/>
    <w:rsid w:val="00F320B9"/>
    <w:rsid w:val="00F3327D"/>
    <w:rsid w:val="00F34729"/>
    <w:rsid w:val="00F34861"/>
    <w:rsid w:val="00F34E60"/>
    <w:rsid w:val="00F350C6"/>
    <w:rsid w:val="00F35147"/>
    <w:rsid w:val="00F368F2"/>
    <w:rsid w:val="00F36AD7"/>
    <w:rsid w:val="00F4097A"/>
    <w:rsid w:val="00F42DA3"/>
    <w:rsid w:val="00F4389B"/>
    <w:rsid w:val="00F44A69"/>
    <w:rsid w:val="00F4512D"/>
    <w:rsid w:val="00F4621C"/>
    <w:rsid w:val="00F46D24"/>
    <w:rsid w:val="00F46F1A"/>
    <w:rsid w:val="00F4710A"/>
    <w:rsid w:val="00F50126"/>
    <w:rsid w:val="00F506AA"/>
    <w:rsid w:val="00F517FF"/>
    <w:rsid w:val="00F533B9"/>
    <w:rsid w:val="00F537EE"/>
    <w:rsid w:val="00F53CDB"/>
    <w:rsid w:val="00F54450"/>
    <w:rsid w:val="00F545D3"/>
    <w:rsid w:val="00F55CBE"/>
    <w:rsid w:val="00F563A3"/>
    <w:rsid w:val="00F56E6E"/>
    <w:rsid w:val="00F57901"/>
    <w:rsid w:val="00F5799C"/>
    <w:rsid w:val="00F60924"/>
    <w:rsid w:val="00F60F2B"/>
    <w:rsid w:val="00F61013"/>
    <w:rsid w:val="00F612C4"/>
    <w:rsid w:val="00F613CA"/>
    <w:rsid w:val="00F62306"/>
    <w:rsid w:val="00F63170"/>
    <w:rsid w:val="00F63E56"/>
    <w:rsid w:val="00F6461F"/>
    <w:rsid w:val="00F64662"/>
    <w:rsid w:val="00F65651"/>
    <w:rsid w:val="00F656E0"/>
    <w:rsid w:val="00F65D57"/>
    <w:rsid w:val="00F660C1"/>
    <w:rsid w:val="00F66206"/>
    <w:rsid w:val="00F702F1"/>
    <w:rsid w:val="00F704E9"/>
    <w:rsid w:val="00F714BE"/>
    <w:rsid w:val="00F72D8B"/>
    <w:rsid w:val="00F72E08"/>
    <w:rsid w:val="00F733BD"/>
    <w:rsid w:val="00F76384"/>
    <w:rsid w:val="00F77409"/>
    <w:rsid w:val="00F776D9"/>
    <w:rsid w:val="00F808DB"/>
    <w:rsid w:val="00F815D0"/>
    <w:rsid w:val="00F81DDD"/>
    <w:rsid w:val="00F8328F"/>
    <w:rsid w:val="00F839BA"/>
    <w:rsid w:val="00F855F6"/>
    <w:rsid w:val="00F85634"/>
    <w:rsid w:val="00F8592D"/>
    <w:rsid w:val="00F86840"/>
    <w:rsid w:val="00F86F93"/>
    <w:rsid w:val="00F871D4"/>
    <w:rsid w:val="00F87260"/>
    <w:rsid w:val="00F87307"/>
    <w:rsid w:val="00F87F1B"/>
    <w:rsid w:val="00F905F1"/>
    <w:rsid w:val="00F91A3A"/>
    <w:rsid w:val="00F93743"/>
    <w:rsid w:val="00F93833"/>
    <w:rsid w:val="00F93BBE"/>
    <w:rsid w:val="00F93DB4"/>
    <w:rsid w:val="00F94FBA"/>
    <w:rsid w:val="00F95EA4"/>
    <w:rsid w:val="00F95FD2"/>
    <w:rsid w:val="00F96AC1"/>
    <w:rsid w:val="00F97E63"/>
    <w:rsid w:val="00FA1BAA"/>
    <w:rsid w:val="00FA1D54"/>
    <w:rsid w:val="00FA23FE"/>
    <w:rsid w:val="00FA3F51"/>
    <w:rsid w:val="00FA43BB"/>
    <w:rsid w:val="00FA4EE3"/>
    <w:rsid w:val="00FA50E3"/>
    <w:rsid w:val="00FA5DE0"/>
    <w:rsid w:val="00FA6308"/>
    <w:rsid w:val="00FA7034"/>
    <w:rsid w:val="00FA78EA"/>
    <w:rsid w:val="00FB0261"/>
    <w:rsid w:val="00FB0442"/>
    <w:rsid w:val="00FB05AA"/>
    <w:rsid w:val="00FB229E"/>
    <w:rsid w:val="00FB2AE6"/>
    <w:rsid w:val="00FB46B4"/>
    <w:rsid w:val="00FB6887"/>
    <w:rsid w:val="00FB6C2C"/>
    <w:rsid w:val="00FB7005"/>
    <w:rsid w:val="00FB7657"/>
    <w:rsid w:val="00FB7B19"/>
    <w:rsid w:val="00FB7B72"/>
    <w:rsid w:val="00FC0727"/>
    <w:rsid w:val="00FC3793"/>
    <w:rsid w:val="00FC3B19"/>
    <w:rsid w:val="00FC3B50"/>
    <w:rsid w:val="00FC4731"/>
    <w:rsid w:val="00FC7757"/>
    <w:rsid w:val="00FC7F74"/>
    <w:rsid w:val="00FD1761"/>
    <w:rsid w:val="00FD1C3E"/>
    <w:rsid w:val="00FD2BEE"/>
    <w:rsid w:val="00FD3AB2"/>
    <w:rsid w:val="00FD4BD3"/>
    <w:rsid w:val="00FD6152"/>
    <w:rsid w:val="00FE02C4"/>
    <w:rsid w:val="00FE0C42"/>
    <w:rsid w:val="00FE288F"/>
    <w:rsid w:val="00FE393C"/>
    <w:rsid w:val="00FE5DB3"/>
    <w:rsid w:val="00FE741E"/>
    <w:rsid w:val="00FF0496"/>
    <w:rsid w:val="00FF0624"/>
    <w:rsid w:val="00FF116B"/>
    <w:rsid w:val="00FF1343"/>
    <w:rsid w:val="00FF154C"/>
    <w:rsid w:val="00FF192B"/>
    <w:rsid w:val="00FF243C"/>
    <w:rsid w:val="00FF28F3"/>
    <w:rsid w:val="00FF65A2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04873-F8A6-4170-9467-09ACC4B0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02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B51025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B51025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5102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51025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aliases w:val="Char, Char"/>
    <w:basedOn w:val="Normal"/>
    <w:link w:val="HeaderChar"/>
    <w:rsid w:val="00B5102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, Char Char"/>
    <w:basedOn w:val="DefaultParagraphFont"/>
    <w:link w:val="Header"/>
    <w:rsid w:val="00B5102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B51025"/>
    <w:rPr>
      <w:color w:val="0000FF"/>
      <w:u w:val="single"/>
    </w:rPr>
  </w:style>
  <w:style w:type="paragraph" w:styleId="BodyText">
    <w:name w:val="Body Text"/>
    <w:basedOn w:val="Normal"/>
    <w:link w:val="BodyTextChar"/>
    <w:rsid w:val="00B51025"/>
    <w:pPr>
      <w:spacing w:after="120"/>
    </w:pPr>
    <w:rPr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B510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qFormat/>
    <w:rsid w:val="00B5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rsid w:val="00B51025"/>
    <w:rPr>
      <w:rFonts w:ascii="Consolas" w:eastAsia="SimSun" w:hAnsi="Consolas"/>
      <w:sz w:val="21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B51025"/>
    <w:rPr>
      <w:rFonts w:ascii="Consolas" w:eastAsia="SimSun" w:hAnsi="Consolas" w:cs="Times New Roman"/>
      <w:sz w:val="21"/>
      <w:szCs w:val="21"/>
      <w:lang w:eastAsia="hr-HR"/>
    </w:rPr>
  </w:style>
  <w:style w:type="paragraph" w:styleId="NormalWeb">
    <w:name w:val="Normal (Web)"/>
    <w:basedOn w:val="Normal"/>
    <w:uiPriority w:val="99"/>
    <w:unhideWhenUsed/>
    <w:rsid w:val="00715DD0"/>
    <w:pPr>
      <w:spacing w:before="100" w:beforeAutospacing="1" w:after="100" w:afterAutospacing="1"/>
    </w:pPr>
    <w:rPr>
      <w:rFonts w:eastAsiaTheme="minorHAnsi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0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Manestar Maja</dc:creator>
  <cp:keywords/>
  <dc:description/>
  <cp:lastModifiedBy>Labudović Maržić Vesna</cp:lastModifiedBy>
  <cp:revision>2</cp:revision>
  <cp:lastPrinted>2023-04-24T11:37:00Z</cp:lastPrinted>
  <dcterms:created xsi:type="dcterms:W3CDTF">2023-04-25T07:24:00Z</dcterms:created>
  <dcterms:modified xsi:type="dcterms:W3CDTF">2023-04-25T07:24:00Z</dcterms:modified>
</cp:coreProperties>
</file>