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743" w:type="dxa"/>
        <w:tblBorders>
          <w:top w:val="single" w:sz="18" w:space="0" w:color="auto"/>
          <w:left w:val="single" w:sz="18" w:space="0" w:color="auto"/>
          <w:bottom w:val="single" w:sz="18" w:space="0" w:color="auto"/>
          <w:right w:val="single" w:sz="18" w:space="0" w:color="auto"/>
          <w:insideH w:val="single" w:sz="2" w:space="0" w:color="auto"/>
          <w:insideV w:val="single" w:sz="12" w:space="0" w:color="auto"/>
        </w:tblBorders>
        <w:tblLook w:val="04A0" w:firstRow="1" w:lastRow="0" w:firstColumn="1" w:lastColumn="0" w:noHBand="0" w:noVBand="1"/>
      </w:tblPr>
      <w:tblGrid>
        <w:gridCol w:w="2095"/>
        <w:gridCol w:w="8395"/>
      </w:tblGrid>
      <w:tr w:rsidR="00530C35" w:rsidRPr="005255C3" w:rsidTr="00EE6077">
        <w:trPr>
          <w:trHeight w:val="416"/>
        </w:trPr>
        <w:tc>
          <w:tcPr>
            <w:tcW w:w="10490" w:type="dxa"/>
            <w:gridSpan w:val="2"/>
            <w:vAlign w:val="center"/>
          </w:tcPr>
          <w:p w:rsidR="00530C35" w:rsidRPr="005255C3" w:rsidRDefault="00530C35" w:rsidP="00EE6077">
            <w:pPr>
              <w:jc w:val="center"/>
              <w:rPr>
                <w:rFonts w:ascii="Arial" w:hAnsi="Arial" w:cs="Arial"/>
                <w:b/>
                <w:sz w:val="20"/>
                <w:szCs w:val="20"/>
              </w:rPr>
            </w:pPr>
            <w:r w:rsidRPr="005255C3">
              <w:rPr>
                <w:rFonts w:ascii="Arial" w:hAnsi="Arial" w:cs="Arial"/>
                <w:b/>
                <w:sz w:val="20"/>
                <w:szCs w:val="20"/>
              </w:rPr>
              <w:t>IZVJEŠĆE O PROVEDENOM SAVJETOVANJU SA JAVNOŠĆU</w:t>
            </w:r>
          </w:p>
        </w:tc>
      </w:tr>
      <w:tr w:rsidR="00530C35" w:rsidRPr="005255C3" w:rsidTr="00EE6077">
        <w:trPr>
          <w:trHeight w:val="415"/>
        </w:trPr>
        <w:tc>
          <w:tcPr>
            <w:tcW w:w="10490" w:type="dxa"/>
            <w:gridSpan w:val="2"/>
            <w:vAlign w:val="center"/>
          </w:tcPr>
          <w:p w:rsidR="00530C35" w:rsidRPr="009D6570" w:rsidRDefault="00530C35" w:rsidP="00EE6077">
            <w:pPr>
              <w:ind w:left="1410" w:hanging="1410"/>
              <w:jc w:val="both"/>
              <w:rPr>
                <w:rFonts w:ascii="Arial" w:hAnsi="Arial" w:cs="Arial"/>
                <w:b/>
                <w:sz w:val="20"/>
                <w:szCs w:val="20"/>
              </w:rPr>
            </w:pPr>
            <w:r w:rsidRPr="009D6570">
              <w:rPr>
                <w:rFonts w:ascii="Arial" w:hAnsi="Arial" w:cs="Arial"/>
                <w:b/>
                <w:sz w:val="20"/>
                <w:szCs w:val="20"/>
              </w:rPr>
              <w:t xml:space="preserve">Naziv akta o kojem je savjetovanje provedeno: </w:t>
            </w:r>
          </w:p>
          <w:p w:rsidR="00530C35" w:rsidRPr="005255C3" w:rsidRDefault="00530C35" w:rsidP="00EE6077">
            <w:pPr>
              <w:jc w:val="both"/>
              <w:rPr>
                <w:rFonts w:ascii="Arial" w:hAnsi="Arial" w:cs="Arial"/>
                <w:sz w:val="20"/>
                <w:szCs w:val="20"/>
              </w:rPr>
            </w:pPr>
            <w:r w:rsidRPr="005255C3">
              <w:rPr>
                <w:rFonts w:ascii="Arial" w:hAnsi="Arial" w:cs="Arial"/>
                <w:sz w:val="20"/>
                <w:szCs w:val="20"/>
              </w:rPr>
              <w:t xml:space="preserve">Nacrt prijedloga </w:t>
            </w:r>
            <w:r w:rsidR="002A2276" w:rsidRPr="002A2276">
              <w:rPr>
                <w:rFonts w:ascii="Arial" w:hAnsi="Arial" w:cs="Arial"/>
                <w:sz w:val="20"/>
                <w:szCs w:val="20"/>
              </w:rPr>
              <w:t>Pravilnik</w:t>
            </w:r>
            <w:r w:rsidR="002A2276">
              <w:rPr>
                <w:rFonts w:ascii="Arial" w:hAnsi="Arial" w:cs="Arial"/>
                <w:sz w:val="20"/>
                <w:szCs w:val="20"/>
              </w:rPr>
              <w:t>a</w:t>
            </w:r>
            <w:r w:rsidR="002A2276" w:rsidRPr="002A2276">
              <w:rPr>
                <w:rFonts w:ascii="Arial" w:hAnsi="Arial" w:cs="Arial"/>
                <w:sz w:val="20"/>
                <w:szCs w:val="20"/>
              </w:rPr>
              <w:t xml:space="preserve"> o uvjetima i postupku za postavljanje reklamnih i oglasnih predmeta, privremenih objekata i predmeta, ugostiteljskih terasa te druge opreme i uređaja na području Grada Rijeke</w:t>
            </w:r>
          </w:p>
        </w:tc>
      </w:tr>
      <w:tr w:rsidR="00530C35" w:rsidRPr="005255C3" w:rsidTr="00EE6077">
        <w:trPr>
          <w:trHeight w:val="845"/>
        </w:trPr>
        <w:tc>
          <w:tcPr>
            <w:tcW w:w="10490" w:type="dxa"/>
            <w:gridSpan w:val="2"/>
            <w:tcBorders>
              <w:bottom w:val="single" w:sz="12" w:space="0" w:color="auto"/>
            </w:tcBorders>
            <w:vAlign w:val="center"/>
          </w:tcPr>
          <w:p w:rsidR="00530C35" w:rsidRPr="005255C3" w:rsidRDefault="00530C35" w:rsidP="00EE6077">
            <w:pPr>
              <w:jc w:val="both"/>
              <w:rPr>
                <w:rFonts w:ascii="Arial" w:hAnsi="Arial" w:cs="Arial"/>
                <w:sz w:val="20"/>
                <w:szCs w:val="20"/>
              </w:rPr>
            </w:pPr>
            <w:r w:rsidRPr="009D6570">
              <w:rPr>
                <w:rFonts w:ascii="Arial" w:hAnsi="Arial" w:cs="Arial"/>
                <w:b/>
                <w:sz w:val="20"/>
                <w:szCs w:val="20"/>
              </w:rPr>
              <w:t>Vrijeme trajanja savjetovanja:</w:t>
            </w:r>
            <w:r w:rsidRPr="005255C3">
              <w:rPr>
                <w:rFonts w:ascii="Arial" w:hAnsi="Arial" w:cs="Arial"/>
                <w:sz w:val="20"/>
                <w:szCs w:val="20"/>
              </w:rPr>
              <w:t xml:space="preserve"> Savjetovanje je provedeno u trajan</w:t>
            </w:r>
            <w:r w:rsidR="002A2276">
              <w:rPr>
                <w:rFonts w:ascii="Arial" w:hAnsi="Arial" w:cs="Arial"/>
                <w:sz w:val="20"/>
                <w:szCs w:val="20"/>
              </w:rPr>
              <w:t>ju od 30 dana odnosno od dana 4. kolovoza 2023. godine do dana 3. rujna 2023</w:t>
            </w:r>
            <w:r w:rsidRPr="005255C3">
              <w:rPr>
                <w:rFonts w:ascii="Arial" w:hAnsi="Arial" w:cs="Arial"/>
                <w:sz w:val="20"/>
                <w:szCs w:val="20"/>
              </w:rPr>
              <w:t>. godine</w:t>
            </w:r>
          </w:p>
        </w:tc>
      </w:tr>
      <w:tr w:rsidR="00530C35" w:rsidRPr="005255C3" w:rsidTr="00EE6077">
        <w:trPr>
          <w:trHeight w:val="845"/>
        </w:trPr>
        <w:tc>
          <w:tcPr>
            <w:tcW w:w="2095" w:type="dxa"/>
            <w:tcBorders>
              <w:top w:val="single" w:sz="12" w:space="0" w:color="auto"/>
              <w:bottom w:val="single" w:sz="18" w:space="0" w:color="auto"/>
            </w:tcBorders>
            <w:vAlign w:val="center"/>
          </w:tcPr>
          <w:p w:rsidR="00530C35" w:rsidRPr="009D6570" w:rsidRDefault="00530C35" w:rsidP="00EE6077">
            <w:pPr>
              <w:jc w:val="center"/>
              <w:rPr>
                <w:rFonts w:ascii="Arial" w:hAnsi="Arial" w:cs="Arial"/>
                <w:b/>
                <w:sz w:val="20"/>
                <w:szCs w:val="20"/>
              </w:rPr>
            </w:pPr>
            <w:r w:rsidRPr="009D6570">
              <w:rPr>
                <w:rFonts w:ascii="Arial" w:hAnsi="Arial" w:cs="Arial"/>
                <w:b/>
                <w:sz w:val="20"/>
                <w:szCs w:val="20"/>
              </w:rPr>
              <w:t>Cilj i glavne teme savjetovanja</w:t>
            </w:r>
          </w:p>
        </w:tc>
        <w:tc>
          <w:tcPr>
            <w:tcW w:w="8395" w:type="dxa"/>
            <w:tcBorders>
              <w:top w:val="single" w:sz="12" w:space="0" w:color="auto"/>
              <w:bottom w:val="single" w:sz="18" w:space="0" w:color="auto"/>
            </w:tcBorders>
            <w:vAlign w:val="center"/>
          </w:tcPr>
          <w:p w:rsidR="00530C35" w:rsidRPr="005255C3" w:rsidRDefault="00530C35" w:rsidP="002A2276">
            <w:pPr>
              <w:jc w:val="both"/>
              <w:rPr>
                <w:rFonts w:ascii="Arial" w:hAnsi="Arial" w:cs="Arial"/>
                <w:sz w:val="20"/>
                <w:szCs w:val="20"/>
              </w:rPr>
            </w:pPr>
            <w:r w:rsidRPr="005255C3">
              <w:rPr>
                <w:rFonts w:ascii="Arial" w:hAnsi="Arial" w:cs="Arial"/>
                <w:sz w:val="20"/>
                <w:szCs w:val="20"/>
              </w:rPr>
              <w:t xml:space="preserve">Osnovni cilj savjetovanja bio je dobivanje povratnih informacija od javnosti u svezi novina predloženih Nacrtom prijedloga </w:t>
            </w:r>
            <w:r w:rsidR="002A2276" w:rsidRPr="002A2276">
              <w:rPr>
                <w:rFonts w:ascii="Arial" w:hAnsi="Arial" w:cs="Arial"/>
                <w:sz w:val="20"/>
                <w:szCs w:val="20"/>
              </w:rPr>
              <w:t>Pravilnik</w:t>
            </w:r>
            <w:r w:rsidR="002A2276">
              <w:rPr>
                <w:rFonts w:ascii="Arial" w:hAnsi="Arial" w:cs="Arial"/>
                <w:sz w:val="20"/>
                <w:szCs w:val="20"/>
              </w:rPr>
              <w:t>a</w:t>
            </w:r>
            <w:r w:rsidR="002A2276" w:rsidRPr="002A2276">
              <w:rPr>
                <w:rFonts w:ascii="Arial" w:hAnsi="Arial" w:cs="Arial"/>
                <w:sz w:val="20"/>
                <w:szCs w:val="20"/>
              </w:rPr>
              <w:t xml:space="preserve"> o uvjetima i postupku za postavljanje reklamnih i oglasnih predmeta, privremenih objekata i predmeta, ugostiteljskih terasa te druge opreme i uređaja na području Grada Rijeke</w:t>
            </w:r>
          </w:p>
        </w:tc>
      </w:tr>
    </w:tbl>
    <w:p w:rsidR="00530C35" w:rsidRPr="005255C3" w:rsidRDefault="00530C35" w:rsidP="00530C35">
      <w:pPr>
        <w:tabs>
          <w:tab w:val="center" w:pos="4320"/>
          <w:tab w:val="right" w:pos="8640"/>
        </w:tabs>
        <w:rPr>
          <w:rFonts w:ascii="Arial" w:hAnsi="Arial" w:cs="Arial"/>
          <w:b/>
          <w:sz w:val="22"/>
          <w:szCs w:val="22"/>
        </w:rPr>
      </w:pPr>
    </w:p>
    <w:tbl>
      <w:tblPr>
        <w:tblW w:w="10490" w:type="dxa"/>
        <w:tblInd w:w="-743"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firstRow="1" w:lastRow="0" w:firstColumn="1" w:lastColumn="0" w:noHBand="0" w:noVBand="1"/>
      </w:tblPr>
      <w:tblGrid>
        <w:gridCol w:w="694"/>
        <w:gridCol w:w="1578"/>
        <w:gridCol w:w="1273"/>
        <w:gridCol w:w="4961"/>
        <w:gridCol w:w="7"/>
        <w:gridCol w:w="1977"/>
      </w:tblGrid>
      <w:tr w:rsidR="00530C35" w:rsidRPr="005255C3" w:rsidTr="00EE6077">
        <w:tc>
          <w:tcPr>
            <w:tcW w:w="694" w:type="dxa"/>
            <w:vAlign w:val="center"/>
          </w:tcPr>
          <w:p w:rsidR="00530C35" w:rsidRPr="005255C3" w:rsidRDefault="00530C35" w:rsidP="00EE6077">
            <w:pPr>
              <w:jc w:val="center"/>
              <w:rPr>
                <w:rFonts w:ascii="Arial" w:hAnsi="Arial" w:cs="Arial"/>
                <w:sz w:val="18"/>
                <w:szCs w:val="20"/>
              </w:rPr>
            </w:pPr>
            <w:r w:rsidRPr="005255C3">
              <w:rPr>
                <w:rFonts w:ascii="Arial" w:hAnsi="Arial" w:cs="Arial"/>
                <w:sz w:val="18"/>
                <w:szCs w:val="20"/>
              </w:rPr>
              <w:t>Redni broj</w:t>
            </w:r>
          </w:p>
        </w:tc>
        <w:tc>
          <w:tcPr>
            <w:tcW w:w="1578" w:type="dxa"/>
            <w:vAlign w:val="center"/>
          </w:tcPr>
          <w:p w:rsidR="00530C35" w:rsidRPr="005255C3" w:rsidRDefault="00530C35" w:rsidP="00EE6077">
            <w:pPr>
              <w:jc w:val="center"/>
              <w:rPr>
                <w:rFonts w:ascii="Arial" w:hAnsi="Arial" w:cs="Arial"/>
                <w:sz w:val="18"/>
                <w:szCs w:val="20"/>
              </w:rPr>
            </w:pPr>
            <w:r w:rsidRPr="005255C3">
              <w:rPr>
                <w:rFonts w:ascii="Arial" w:hAnsi="Arial" w:cs="Arial"/>
                <w:sz w:val="18"/>
                <w:szCs w:val="20"/>
              </w:rPr>
              <w:t>Naziv dionika (pojedinac, organizacija, institucija)</w:t>
            </w:r>
          </w:p>
        </w:tc>
        <w:tc>
          <w:tcPr>
            <w:tcW w:w="1273" w:type="dxa"/>
            <w:tcBorders>
              <w:bottom w:val="single" w:sz="4" w:space="0" w:color="auto"/>
              <w:right w:val="single" w:sz="4" w:space="0" w:color="auto"/>
            </w:tcBorders>
            <w:vAlign w:val="center"/>
          </w:tcPr>
          <w:p w:rsidR="00530C35" w:rsidRPr="005255C3" w:rsidRDefault="00530C35" w:rsidP="00EE6077">
            <w:pPr>
              <w:jc w:val="center"/>
              <w:rPr>
                <w:rFonts w:ascii="Arial" w:hAnsi="Arial" w:cs="Arial"/>
                <w:sz w:val="18"/>
                <w:szCs w:val="20"/>
              </w:rPr>
            </w:pPr>
            <w:r w:rsidRPr="005255C3">
              <w:rPr>
                <w:rFonts w:ascii="Arial" w:hAnsi="Arial" w:cs="Arial"/>
                <w:sz w:val="18"/>
                <w:szCs w:val="20"/>
              </w:rPr>
              <w:t>Članak na koji se odnosi primjedba/</w:t>
            </w:r>
          </w:p>
          <w:p w:rsidR="00530C35" w:rsidRPr="005255C3" w:rsidRDefault="00530C35" w:rsidP="00EE6077">
            <w:pPr>
              <w:jc w:val="center"/>
              <w:rPr>
                <w:rFonts w:ascii="Arial" w:hAnsi="Arial" w:cs="Arial"/>
                <w:sz w:val="18"/>
                <w:szCs w:val="20"/>
              </w:rPr>
            </w:pPr>
            <w:r w:rsidRPr="005255C3">
              <w:rPr>
                <w:rFonts w:ascii="Arial" w:hAnsi="Arial" w:cs="Arial"/>
                <w:sz w:val="18"/>
                <w:szCs w:val="20"/>
              </w:rPr>
              <w:t>prijedlog</w:t>
            </w:r>
          </w:p>
        </w:tc>
        <w:tc>
          <w:tcPr>
            <w:tcW w:w="4961" w:type="dxa"/>
            <w:tcBorders>
              <w:left w:val="single" w:sz="4" w:space="0" w:color="auto"/>
              <w:right w:val="single" w:sz="4" w:space="0" w:color="auto"/>
            </w:tcBorders>
            <w:vAlign w:val="center"/>
          </w:tcPr>
          <w:p w:rsidR="00530C35" w:rsidRPr="005255C3" w:rsidRDefault="00530C35" w:rsidP="00EE6077">
            <w:pPr>
              <w:jc w:val="center"/>
              <w:rPr>
                <w:rFonts w:ascii="Arial" w:hAnsi="Arial" w:cs="Arial"/>
                <w:sz w:val="18"/>
                <w:szCs w:val="20"/>
              </w:rPr>
            </w:pPr>
            <w:r w:rsidRPr="005255C3">
              <w:rPr>
                <w:rFonts w:ascii="Arial" w:hAnsi="Arial" w:cs="Arial"/>
                <w:sz w:val="18"/>
                <w:szCs w:val="20"/>
              </w:rPr>
              <w:t>Tekst primjedbe/prijedloga</w:t>
            </w:r>
          </w:p>
        </w:tc>
        <w:tc>
          <w:tcPr>
            <w:tcW w:w="1984" w:type="dxa"/>
            <w:gridSpan w:val="2"/>
            <w:tcBorders>
              <w:left w:val="single" w:sz="4" w:space="0" w:color="auto"/>
            </w:tcBorders>
            <w:vAlign w:val="center"/>
          </w:tcPr>
          <w:p w:rsidR="00530C35" w:rsidRPr="005255C3" w:rsidRDefault="00530C35" w:rsidP="00EE6077">
            <w:pPr>
              <w:jc w:val="center"/>
              <w:rPr>
                <w:rFonts w:ascii="Arial" w:hAnsi="Arial" w:cs="Arial"/>
                <w:sz w:val="18"/>
                <w:szCs w:val="20"/>
              </w:rPr>
            </w:pPr>
            <w:r w:rsidRPr="005255C3">
              <w:rPr>
                <w:rFonts w:ascii="Arial" w:hAnsi="Arial" w:cs="Arial"/>
                <w:sz w:val="18"/>
                <w:szCs w:val="20"/>
              </w:rPr>
              <w:t>Prihvaćanje/ neprihvaćanje primjedbe ili prijedloga</w:t>
            </w:r>
          </w:p>
        </w:tc>
      </w:tr>
      <w:tr w:rsidR="00530C35" w:rsidRPr="005255C3" w:rsidTr="00E147EE">
        <w:tc>
          <w:tcPr>
            <w:tcW w:w="694" w:type="dxa"/>
            <w:tcBorders>
              <w:right w:val="single" w:sz="4" w:space="0" w:color="auto"/>
            </w:tcBorders>
          </w:tcPr>
          <w:p w:rsidR="00530C35" w:rsidRPr="005255C3" w:rsidRDefault="00530C35" w:rsidP="00EE6077">
            <w:pPr>
              <w:jc w:val="both"/>
              <w:rPr>
                <w:rFonts w:ascii="Arial" w:hAnsi="Arial" w:cs="Arial"/>
                <w:b/>
                <w:sz w:val="18"/>
                <w:szCs w:val="20"/>
                <w:u w:val="single"/>
              </w:rPr>
            </w:pPr>
          </w:p>
          <w:p w:rsidR="00530C35" w:rsidRPr="005255C3" w:rsidRDefault="00530C35" w:rsidP="00EE6077">
            <w:pPr>
              <w:jc w:val="both"/>
              <w:rPr>
                <w:rFonts w:ascii="Arial" w:hAnsi="Arial" w:cs="Arial"/>
                <w:b/>
                <w:sz w:val="18"/>
                <w:szCs w:val="20"/>
                <w:u w:val="single"/>
              </w:rPr>
            </w:pPr>
          </w:p>
          <w:p w:rsidR="00530C35" w:rsidRPr="005255C3" w:rsidRDefault="00FC35B6" w:rsidP="00EE6077">
            <w:pPr>
              <w:jc w:val="both"/>
              <w:rPr>
                <w:rFonts w:ascii="Arial" w:hAnsi="Arial" w:cs="Arial"/>
                <w:b/>
                <w:sz w:val="18"/>
                <w:szCs w:val="20"/>
                <w:u w:val="single"/>
              </w:rPr>
            </w:pPr>
            <w:r>
              <w:rPr>
                <w:rFonts w:ascii="Arial" w:hAnsi="Arial" w:cs="Arial"/>
                <w:b/>
                <w:sz w:val="18"/>
                <w:szCs w:val="20"/>
                <w:u w:val="single"/>
              </w:rPr>
              <w:t>1</w:t>
            </w:r>
            <w:r w:rsidR="00530C35" w:rsidRPr="005255C3">
              <w:rPr>
                <w:rFonts w:ascii="Arial" w:hAnsi="Arial" w:cs="Arial"/>
                <w:b/>
                <w:sz w:val="18"/>
                <w:szCs w:val="20"/>
                <w:u w:val="single"/>
              </w:rPr>
              <w:t>.</w:t>
            </w:r>
          </w:p>
          <w:p w:rsidR="00530C35" w:rsidRPr="005255C3" w:rsidRDefault="00530C35" w:rsidP="00EE6077">
            <w:pPr>
              <w:jc w:val="both"/>
              <w:rPr>
                <w:rFonts w:ascii="Arial" w:hAnsi="Arial" w:cs="Arial"/>
                <w:b/>
                <w:sz w:val="18"/>
                <w:szCs w:val="20"/>
                <w:u w:val="single"/>
              </w:rPr>
            </w:pPr>
          </w:p>
          <w:p w:rsidR="00530C35" w:rsidRPr="005255C3" w:rsidRDefault="00530C35" w:rsidP="00EE6077">
            <w:pPr>
              <w:jc w:val="both"/>
              <w:rPr>
                <w:rFonts w:ascii="Arial" w:hAnsi="Arial" w:cs="Arial"/>
                <w:b/>
                <w:sz w:val="18"/>
                <w:szCs w:val="20"/>
                <w:u w:val="single"/>
              </w:rPr>
            </w:pPr>
          </w:p>
          <w:p w:rsidR="00530C35" w:rsidRPr="005255C3" w:rsidRDefault="00530C35" w:rsidP="00EE6077">
            <w:pPr>
              <w:jc w:val="both"/>
              <w:rPr>
                <w:rFonts w:ascii="Arial" w:hAnsi="Arial" w:cs="Arial"/>
                <w:b/>
                <w:sz w:val="18"/>
                <w:szCs w:val="20"/>
                <w:u w:val="single"/>
              </w:rPr>
            </w:pPr>
          </w:p>
          <w:p w:rsidR="00530C35" w:rsidRPr="005255C3" w:rsidRDefault="00530C35" w:rsidP="00EE6077">
            <w:pPr>
              <w:jc w:val="both"/>
              <w:rPr>
                <w:rFonts w:ascii="Arial" w:hAnsi="Arial" w:cs="Arial"/>
                <w:b/>
                <w:sz w:val="18"/>
                <w:szCs w:val="20"/>
                <w:u w:val="single"/>
              </w:rPr>
            </w:pPr>
          </w:p>
          <w:p w:rsidR="00530C35" w:rsidRPr="005255C3" w:rsidRDefault="00530C35" w:rsidP="00EE6077">
            <w:pPr>
              <w:jc w:val="both"/>
              <w:rPr>
                <w:rFonts w:ascii="Arial" w:hAnsi="Arial" w:cs="Arial"/>
                <w:b/>
                <w:sz w:val="18"/>
                <w:szCs w:val="20"/>
                <w:u w:val="single"/>
              </w:rPr>
            </w:pPr>
          </w:p>
          <w:p w:rsidR="00530C35" w:rsidRPr="005255C3" w:rsidRDefault="00530C35" w:rsidP="00EE6077">
            <w:pPr>
              <w:jc w:val="both"/>
              <w:rPr>
                <w:rFonts w:ascii="Arial" w:hAnsi="Arial" w:cs="Arial"/>
                <w:b/>
                <w:sz w:val="18"/>
                <w:szCs w:val="20"/>
                <w:u w:val="single"/>
              </w:rPr>
            </w:pPr>
          </w:p>
          <w:p w:rsidR="00530C35" w:rsidRPr="005255C3" w:rsidRDefault="00530C35" w:rsidP="00EE6077">
            <w:pPr>
              <w:jc w:val="both"/>
              <w:rPr>
                <w:rFonts w:ascii="Arial" w:hAnsi="Arial" w:cs="Arial"/>
                <w:b/>
                <w:sz w:val="18"/>
                <w:szCs w:val="20"/>
                <w:u w:val="single"/>
              </w:rPr>
            </w:pPr>
          </w:p>
          <w:p w:rsidR="00530C35" w:rsidRPr="005255C3" w:rsidRDefault="00530C35" w:rsidP="00EE6077">
            <w:pPr>
              <w:jc w:val="both"/>
              <w:rPr>
                <w:rFonts w:ascii="Arial" w:hAnsi="Arial" w:cs="Arial"/>
                <w:b/>
                <w:sz w:val="18"/>
                <w:szCs w:val="20"/>
                <w:u w:val="single"/>
              </w:rPr>
            </w:pPr>
          </w:p>
          <w:p w:rsidR="00530C35" w:rsidRPr="005255C3" w:rsidRDefault="00530C35" w:rsidP="00EE6077">
            <w:pPr>
              <w:jc w:val="both"/>
              <w:rPr>
                <w:rFonts w:ascii="Arial" w:hAnsi="Arial" w:cs="Arial"/>
                <w:b/>
                <w:sz w:val="18"/>
                <w:szCs w:val="20"/>
                <w:u w:val="single"/>
              </w:rPr>
            </w:pPr>
          </w:p>
          <w:p w:rsidR="00530C35" w:rsidRPr="005255C3" w:rsidRDefault="00530C35" w:rsidP="00EE6077">
            <w:pPr>
              <w:jc w:val="both"/>
              <w:rPr>
                <w:rFonts w:ascii="Arial" w:hAnsi="Arial" w:cs="Arial"/>
                <w:b/>
                <w:sz w:val="18"/>
                <w:szCs w:val="20"/>
                <w:u w:val="single"/>
              </w:rPr>
            </w:pPr>
          </w:p>
          <w:p w:rsidR="00530C35" w:rsidRPr="005255C3" w:rsidRDefault="00530C35" w:rsidP="00EE6077">
            <w:pPr>
              <w:jc w:val="both"/>
              <w:rPr>
                <w:rFonts w:ascii="Arial" w:hAnsi="Arial" w:cs="Arial"/>
                <w:b/>
                <w:sz w:val="18"/>
                <w:szCs w:val="20"/>
                <w:u w:val="single"/>
              </w:rPr>
            </w:pPr>
          </w:p>
          <w:p w:rsidR="00530C35" w:rsidRPr="005255C3" w:rsidRDefault="00530C35" w:rsidP="00EE6077">
            <w:pPr>
              <w:jc w:val="both"/>
              <w:rPr>
                <w:rFonts w:ascii="Arial" w:hAnsi="Arial" w:cs="Arial"/>
                <w:b/>
                <w:sz w:val="18"/>
                <w:szCs w:val="20"/>
                <w:u w:val="single"/>
              </w:rPr>
            </w:pPr>
          </w:p>
          <w:p w:rsidR="00530C35" w:rsidRPr="005255C3" w:rsidRDefault="00530C35" w:rsidP="00EE6077">
            <w:pPr>
              <w:jc w:val="both"/>
              <w:rPr>
                <w:rFonts w:ascii="Arial" w:hAnsi="Arial" w:cs="Arial"/>
                <w:b/>
                <w:sz w:val="18"/>
                <w:szCs w:val="20"/>
                <w:u w:val="single"/>
              </w:rPr>
            </w:pPr>
          </w:p>
          <w:p w:rsidR="00530C35" w:rsidRPr="005255C3" w:rsidRDefault="00530C35" w:rsidP="00EE6077">
            <w:pPr>
              <w:jc w:val="both"/>
              <w:rPr>
                <w:rFonts w:ascii="Arial" w:hAnsi="Arial" w:cs="Arial"/>
                <w:b/>
                <w:sz w:val="18"/>
                <w:szCs w:val="20"/>
                <w:u w:val="single"/>
              </w:rPr>
            </w:pPr>
          </w:p>
          <w:p w:rsidR="00530C35" w:rsidRPr="005255C3" w:rsidRDefault="00530C35" w:rsidP="00EE6077">
            <w:pPr>
              <w:jc w:val="both"/>
              <w:rPr>
                <w:rFonts w:ascii="Arial" w:hAnsi="Arial" w:cs="Arial"/>
                <w:b/>
                <w:sz w:val="18"/>
                <w:szCs w:val="20"/>
                <w:u w:val="single"/>
              </w:rPr>
            </w:pPr>
          </w:p>
          <w:p w:rsidR="00530C35" w:rsidRPr="005255C3" w:rsidRDefault="00530C35" w:rsidP="00EE6077">
            <w:pPr>
              <w:jc w:val="both"/>
              <w:rPr>
                <w:rFonts w:ascii="Arial" w:hAnsi="Arial" w:cs="Arial"/>
                <w:b/>
                <w:sz w:val="18"/>
                <w:szCs w:val="20"/>
                <w:u w:val="single"/>
              </w:rPr>
            </w:pPr>
          </w:p>
          <w:p w:rsidR="00530C35" w:rsidRPr="005255C3" w:rsidRDefault="00530C35" w:rsidP="00EE6077">
            <w:pPr>
              <w:jc w:val="both"/>
              <w:rPr>
                <w:rFonts w:ascii="Arial" w:hAnsi="Arial" w:cs="Arial"/>
                <w:b/>
                <w:sz w:val="18"/>
                <w:szCs w:val="20"/>
                <w:u w:val="single"/>
              </w:rPr>
            </w:pPr>
          </w:p>
          <w:p w:rsidR="00530C35" w:rsidRPr="005255C3" w:rsidRDefault="00530C35" w:rsidP="00EE6077">
            <w:pPr>
              <w:jc w:val="both"/>
              <w:rPr>
                <w:rFonts w:ascii="Arial" w:hAnsi="Arial" w:cs="Arial"/>
                <w:b/>
                <w:sz w:val="18"/>
                <w:szCs w:val="20"/>
                <w:u w:val="single"/>
              </w:rPr>
            </w:pPr>
          </w:p>
          <w:p w:rsidR="00530C35" w:rsidRPr="005255C3" w:rsidRDefault="00530C35" w:rsidP="00EE6077">
            <w:pPr>
              <w:jc w:val="both"/>
              <w:rPr>
                <w:rFonts w:ascii="Arial" w:hAnsi="Arial" w:cs="Arial"/>
                <w:b/>
                <w:sz w:val="18"/>
                <w:szCs w:val="20"/>
                <w:u w:val="single"/>
              </w:rPr>
            </w:pPr>
          </w:p>
          <w:p w:rsidR="00530C35" w:rsidRPr="005255C3" w:rsidRDefault="00530C35" w:rsidP="00EE6077">
            <w:pPr>
              <w:jc w:val="both"/>
              <w:rPr>
                <w:rFonts w:ascii="Arial" w:hAnsi="Arial" w:cs="Arial"/>
                <w:b/>
                <w:sz w:val="18"/>
                <w:szCs w:val="20"/>
                <w:u w:val="single"/>
              </w:rPr>
            </w:pPr>
          </w:p>
          <w:p w:rsidR="00530C35" w:rsidRPr="005255C3" w:rsidRDefault="00530C35" w:rsidP="00EE6077">
            <w:pPr>
              <w:jc w:val="both"/>
              <w:rPr>
                <w:rFonts w:ascii="Arial" w:hAnsi="Arial" w:cs="Arial"/>
                <w:b/>
                <w:sz w:val="18"/>
                <w:szCs w:val="20"/>
                <w:u w:val="single"/>
              </w:rPr>
            </w:pPr>
          </w:p>
          <w:p w:rsidR="00530C35" w:rsidRPr="005255C3" w:rsidRDefault="00530C35" w:rsidP="00EE6077">
            <w:pPr>
              <w:jc w:val="both"/>
              <w:rPr>
                <w:rFonts w:ascii="Arial" w:hAnsi="Arial" w:cs="Arial"/>
                <w:b/>
                <w:sz w:val="18"/>
                <w:szCs w:val="20"/>
                <w:u w:val="single"/>
              </w:rPr>
            </w:pPr>
          </w:p>
          <w:p w:rsidR="00530C35" w:rsidRPr="005255C3" w:rsidRDefault="00530C35" w:rsidP="00EE6077">
            <w:pPr>
              <w:jc w:val="both"/>
              <w:rPr>
                <w:rFonts w:ascii="Arial" w:hAnsi="Arial" w:cs="Arial"/>
                <w:b/>
                <w:sz w:val="18"/>
                <w:szCs w:val="20"/>
                <w:u w:val="single"/>
              </w:rPr>
            </w:pPr>
          </w:p>
          <w:p w:rsidR="00530C35" w:rsidRPr="005255C3" w:rsidRDefault="00530C35" w:rsidP="00EE6077">
            <w:pPr>
              <w:jc w:val="both"/>
              <w:rPr>
                <w:rFonts w:ascii="Arial" w:hAnsi="Arial" w:cs="Arial"/>
                <w:b/>
                <w:sz w:val="18"/>
                <w:szCs w:val="20"/>
                <w:u w:val="single"/>
              </w:rPr>
            </w:pPr>
          </w:p>
          <w:p w:rsidR="00530C35" w:rsidRPr="005255C3" w:rsidRDefault="00530C35" w:rsidP="00EE6077">
            <w:pPr>
              <w:jc w:val="both"/>
              <w:rPr>
                <w:rFonts w:ascii="Arial" w:hAnsi="Arial" w:cs="Arial"/>
                <w:b/>
                <w:sz w:val="18"/>
                <w:szCs w:val="20"/>
                <w:u w:val="single"/>
              </w:rPr>
            </w:pPr>
          </w:p>
          <w:p w:rsidR="00530C35" w:rsidRPr="005255C3" w:rsidRDefault="00530C35" w:rsidP="00EE6077">
            <w:pPr>
              <w:jc w:val="both"/>
              <w:rPr>
                <w:rFonts w:ascii="Arial" w:hAnsi="Arial" w:cs="Arial"/>
                <w:b/>
                <w:sz w:val="18"/>
                <w:szCs w:val="20"/>
                <w:u w:val="single"/>
              </w:rPr>
            </w:pPr>
          </w:p>
          <w:p w:rsidR="00530C35" w:rsidRPr="005255C3" w:rsidRDefault="00530C35" w:rsidP="00EE6077">
            <w:pPr>
              <w:jc w:val="both"/>
              <w:rPr>
                <w:rFonts w:ascii="Arial" w:hAnsi="Arial" w:cs="Arial"/>
                <w:b/>
                <w:sz w:val="18"/>
                <w:szCs w:val="20"/>
                <w:u w:val="single"/>
              </w:rPr>
            </w:pPr>
          </w:p>
          <w:p w:rsidR="00530C35" w:rsidRPr="005255C3" w:rsidRDefault="00530C35" w:rsidP="00EE6077">
            <w:pPr>
              <w:jc w:val="both"/>
              <w:rPr>
                <w:rFonts w:ascii="Arial" w:hAnsi="Arial" w:cs="Arial"/>
                <w:b/>
                <w:sz w:val="18"/>
                <w:szCs w:val="20"/>
                <w:u w:val="single"/>
              </w:rPr>
            </w:pPr>
          </w:p>
          <w:p w:rsidR="00530C35" w:rsidRPr="005255C3" w:rsidRDefault="00530C35" w:rsidP="00EE6077">
            <w:pPr>
              <w:jc w:val="both"/>
              <w:rPr>
                <w:rFonts w:ascii="Arial" w:hAnsi="Arial" w:cs="Arial"/>
                <w:b/>
                <w:sz w:val="18"/>
                <w:szCs w:val="20"/>
                <w:u w:val="single"/>
              </w:rPr>
            </w:pPr>
          </w:p>
          <w:p w:rsidR="00530C35" w:rsidRPr="005255C3" w:rsidRDefault="00530C35" w:rsidP="00EE6077">
            <w:pPr>
              <w:jc w:val="both"/>
              <w:rPr>
                <w:rFonts w:ascii="Arial" w:hAnsi="Arial" w:cs="Arial"/>
                <w:b/>
                <w:sz w:val="18"/>
                <w:szCs w:val="20"/>
                <w:u w:val="single"/>
              </w:rPr>
            </w:pPr>
          </w:p>
          <w:p w:rsidR="00530C35" w:rsidRPr="005255C3" w:rsidRDefault="00530C35" w:rsidP="00EE6077">
            <w:pPr>
              <w:jc w:val="both"/>
              <w:rPr>
                <w:rFonts w:ascii="Arial" w:hAnsi="Arial" w:cs="Arial"/>
                <w:b/>
                <w:sz w:val="18"/>
                <w:szCs w:val="20"/>
                <w:u w:val="single"/>
              </w:rPr>
            </w:pPr>
          </w:p>
          <w:p w:rsidR="003F17A1" w:rsidRDefault="003F17A1" w:rsidP="00EE6077">
            <w:pPr>
              <w:jc w:val="both"/>
              <w:rPr>
                <w:rFonts w:ascii="Arial" w:hAnsi="Arial" w:cs="Arial"/>
                <w:b/>
                <w:sz w:val="18"/>
                <w:szCs w:val="20"/>
                <w:u w:val="single"/>
              </w:rPr>
            </w:pPr>
          </w:p>
          <w:p w:rsidR="00FE627D" w:rsidRDefault="00FE627D" w:rsidP="00EE6077">
            <w:pPr>
              <w:jc w:val="both"/>
              <w:rPr>
                <w:rFonts w:ascii="Arial" w:hAnsi="Arial" w:cs="Arial"/>
                <w:b/>
                <w:sz w:val="18"/>
                <w:szCs w:val="20"/>
                <w:u w:val="single"/>
              </w:rPr>
            </w:pPr>
          </w:p>
          <w:p w:rsidR="00FE627D" w:rsidRDefault="00FE627D" w:rsidP="00EE6077">
            <w:pPr>
              <w:jc w:val="both"/>
              <w:rPr>
                <w:rFonts w:ascii="Arial" w:hAnsi="Arial" w:cs="Arial"/>
                <w:b/>
                <w:sz w:val="18"/>
                <w:szCs w:val="20"/>
                <w:u w:val="single"/>
              </w:rPr>
            </w:pPr>
          </w:p>
          <w:p w:rsidR="00FE627D" w:rsidRDefault="00FE627D" w:rsidP="00EE6077">
            <w:pPr>
              <w:jc w:val="both"/>
              <w:rPr>
                <w:rFonts w:ascii="Arial" w:hAnsi="Arial" w:cs="Arial"/>
                <w:b/>
                <w:sz w:val="18"/>
                <w:szCs w:val="20"/>
                <w:u w:val="single"/>
              </w:rPr>
            </w:pPr>
          </w:p>
          <w:p w:rsidR="00FE627D" w:rsidRDefault="00FE627D" w:rsidP="00EE6077">
            <w:pPr>
              <w:jc w:val="both"/>
              <w:rPr>
                <w:rFonts w:ascii="Arial" w:hAnsi="Arial" w:cs="Arial"/>
                <w:b/>
                <w:sz w:val="18"/>
                <w:szCs w:val="20"/>
                <w:u w:val="single"/>
              </w:rPr>
            </w:pPr>
          </w:p>
          <w:p w:rsidR="00FE627D" w:rsidRDefault="00FE627D" w:rsidP="00EE6077">
            <w:pPr>
              <w:jc w:val="both"/>
              <w:rPr>
                <w:rFonts w:ascii="Arial" w:hAnsi="Arial" w:cs="Arial"/>
                <w:b/>
                <w:sz w:val="18"/>
                <w:szCs w:val="20"/>
                <w:u w:val="single"/>
              </w:rPr>
            </w:pPr>
          </w:p>
          <w:p w:rsidR="00530C35" w:rsidRPr="005255C3" w:rsidRDefault="003F17A1" w:rsidP="00EE6077">
            <w:pPr>
              <w:jc w:val="both"/>
              <w:rPr>
                <w:rFonts w:ascii="Arial" w:hAnsi="Arial" w:cs="Arial"/>
                <w:b/>
                <w:sz w:val="18"/>
                <w:szCs w:val="20"/>
                <w:u w:val="single"/>
              </w:rPr>
            </w:pPr>
            <w:r>
              <w:rPr>
                <w:rFonts w:ascii="Arial" w:hAnsi="Arial" w:cs="Arial"/>
                <w:b/>
                <w:sz w:val="18"/>
                <w:szCs w:val="20"/>
                <w:u w:val="single"/>
              </w:rPr>
              <w:t>2.</w:t>
            </w:r>
          </w:p>
          <w:p w:rsidR="00530C35" w:rsidRPr="005255C3" w:rsidRDefault="00530C35" w:rsidP="00EE6077">
            <w:pPr>
              <w:jc w:val="both"/>
              <w:rPr>
                <w:rFonts w:ascii="Arial" w:hAnsi="Arial" w:cs="Arial"/>
                <w:b/>
                <w:sz w:val="18"/>
                <w:szCs w:val="20"/>
                <w:u w:val="single"/>
              </w:rPr>
            </w:pPr>
          </w:p>
          <w:p w:rsidR="00530C35" w:rsidRPr="005255C3" w:rsidRDefault="00530C35" w:rsidP="00EE6077">
            <w:pPr>
              <w:jc w:val="both"/>
              <w:rPr>
                <w:rFonts w:ascii="Arial" w:hAnsi="Arial" w:cs="Arial"/>
                <w:b/>
                <w:sz w:val="18"/>
                <w:szCs w:val="20"/>
                <w:u w:val="single"/>
              </w:rPr>
            </w:pPr>
          </w:p>
          <w:p w:rsidR="00530C35" w:rsidRPr="005255C3" w:rsidRDefault="00530C35" w:rsidP="00EE6077">
            <w:pPr>
              <w:jc w:val="both"/>
              <w:rPr>
                <w:rFonts w:ascii="Arial" w:hAnsi="Arial" w:cs="Arial"/>
                <w:b/>
                <w:sz w:val="18"/>
                <w:szCs w:val="20"/>
                <w:u w:val="single"/>
              </w:rPr>
            </w:pPr>
          </w:p>
          <w:p w:rsidR="00530C35" w:rsidRPr="005255C3" w:rsidRDefault="00530C35" w:rsidP="00EE6077">
            <w:pPr>
              <w:jc w:val="both"/>
              <w:rPr>
                <w:rFonts w:ascii="Arial" w:hAnsi="Arial" w:cs="Arial"/>
                <w:b/>
                <w:sz w:val="18"/>
                <w:szCs w:val="20"/>
                <w:u w:val="single"/>
              </w:rPr>
            </w:pPr>
          </w:p>
          <w:p w:rsidR="00530C35" w:rsidRPr="005255C3" w:rsidRDefault="00530C35" w:rsidP="00EE6077">
            <w:pPr>
              <w:jc w:val="both"/>
              <w:rPr>
                <w:rFonts w:ascii="Arial" w:hAnsi="Arial" w:cs="Arial"/>
                <w:b/>
                <w:sz w:val="18"/>
                <w:szCs w:val="20"/>
                <w:u w:val="single"/>
              </w:rPr>
            </w:pPr>
          </w:p>
          <w:p w:rsidR="00530C35" w:rsidRDefault="00530C35" w:rsidP="00EE6077">
            <w:pPr>
              <w:jc w:val="both"/>
              <w:rPr>
                <w:rFonts w:ascii="Arial" w:hAnsi="Arial" w:cs="Arial"/>
                <w:b/>
                <w:sz w:val="18"/>
                <w:szCs w:val="20"/>
                <w:u w:val="single"/>
              </w:rPr>
            </w:pPr>
          </w:p>
          <w:p w:rsidR="003F17A1" w:rsidRDefault="003F17A1" w:rsidP="00EE6077">
            <w:pPr>
              <w:jc w:val="both"/>
              <w:rPr>
                <w:rFonts w:ascii="Arial" w:hAnsi="Arial" w:cs="Arial"/>
                <w:b/>
                <w:sz w:val="18"/>
                <w:szCs w:val="20"/>
                <w:u w:val="single"/>
              </w:rPr>
            </w:pPr>
          </w:p>
          <w:p w:rsidR="003F17A1" w:rsidRDefault="003F17A1" w:rsidP="00EE6077">
            <w:pPr>
              <w:jc w:val="both"/>
              <w:rPr>
                <w:rFonts w:ascii="Arial" w:hAnsi="Arial" w:cs="Arial"/>
                <w:b/>
                <w:sz w:val="18"/>
                <w:szCs w:val="20"/>
                <w:u w:val="single"/>
              </w:rPr>
            </w:pPr>
          </w:p>
          <w:p w:rsidR="003F17A1" w:rsidRDefault="003F17A1" w:rsidP="00EE6077">
            <w:pPr>
              <w:jc w:val="both"/>
              <w:rPr>
                <w:rFonts w:ascii="Arial" w:hAnsi="Arial" w:cs="Arial"/>
                <w:b/>
                <w:sz w:val="18"/>
                <w:szCs w:val="20"/>
                <w:u w:val="single"/>
              </w:rPr>
            </w:pPr>
          </w:p>
          <w:p w:rsidR="003F17A1" w:rsidRDefault="003F17A1" w:rsidP="00EE6077">
            <w:pPr>
              <w:jc w:val="both"/>
              <w:rPr>
                <w:rFonts w:ascii="Arial" w:hAnsi="Arial" w:cs="Arial"/>
                <w:b/>
                <w:sz w:val="18"/>
                <w:szCs w:val="20"/>
                <w:u w:val="single"/>
              </w:rPr>
            </w:pPr>
          </w:p>
          <w:p w:rsidR="003F17A1" w:rsidRDefault="003F17A1" w:rsidP="00EE6077">
            <w:pPr>
              <w:jc w:val="both"/>
              <w:rPr>
                <w:rFonts w:ascii="Arial" w:hAnsi="Arial" w:cs="Arial"/>
                <w:b/>
                <w:sz w:val="18"/>
                <w:szCs w:val="20"/>
                <w:u w:val="single"/>
              </w:rPr>
            </w:pPr>
          </w:p>
          <w:p w:rsidR="003F17A1" w:rsidRDefault="003F17A1" w:rsidP="00EE6077">
            <w:pPr>
              <w:jc w:val="both"/>
              <w:rPr>
                <w:rFonts w:ascii="Arial" w:hAnsi="Arial" w:cs="Arial"/>
                <w:b/>
                <w:sz w:val="18"/>
                <w:szCs w:val="20"/>
                <w:u w:val="single"/>
              </w:rPr>
            </w:pPr>
          </w:p>
          <w:p w:rsidR="003F17A1" w:rsidRDefault="003F17A1" w:rsidP="00EE6077">
            <w:pPr>
              <w:jc w:val="both"/>
              <w:rPr>
                <w:rFonts w:ascii="Arial" w:hAnsi="Arial" w:cs="Arial"/>
                <w:b/>
                <w:sz w:val="18"/>
                <w:szCs w:val="20"/>
                <w:u w:val="single"/>
              </w:rPr>
            </w:pPr>
          </w:p>
          <w:p w:rsidR="003F17A1" w:rsidRDefault="003F17A1" w:rsidP="00EE6077">
            <w:pPr>
              <w:jc w:val="both"/>
              <w:rPr>
                <w:rFonts w:ascii="Arial" w:hAnsi="Arial" w:cs="Arial"/>
                <w:b/>
                <w:sz w:val="18"/>
                <w:szCs w:val="20"/>
                <w:u w:val="single"/>
              </w:rPr>
            </w:pPr>
          </w:p>
          <w:p w:rsidR="003F17A1" w:rsidRDefault="003F17A1" w:rsidP="00EE6077">
            <w:pPr>
              <w:jc w:val="both"/>
              <w:rPr>
                <w:rFonts w:ascii="Arial" w:hAnsi="Arial" w:cs="Arial"/>
                <w:b/>
                <w:sz w:val="18"/>
                <w:szCs w:val="20"/>
                <w:u w:val="single"/>
              </w:rPr>
            </w:pPr>
          </w:p>
          <w:p w:rsidR="003F17A1" w:rsidRDefault="003F17A1" w:rsidP="00EE6077">
            <w:pPr>
              <w:jc w:val="both"/>
              <w:rPr>
                <w:rFonts w:ascii="Arial" w:hAnsi="Arial" w:cs="Arial"/>
                <w:b/>
                <w:sz w:val="18"/>
                <w:szCs w:val="20"/>
                <w:u w:val="single"/>
              </w:rPr>
            </w:pPr>
          </w:p>
          <w:p w:rsidR="003F17A1" w:rsidRDefault="003F17A1" w:rsidP="00EE6077">
            <w:pPr>
              <w:jc w:val="both"/>
              <w:rPr>
                <w:rFonts w:ascii="Arial" w:hAnsi="Arial" w:cs="Arial"/>
                <w:b/>
                <w:sz w:val="18"/>
                <w:szCs w:val="20"/>
                <w:u w:val="single"/>
              </w:rPr>
            </w:pPr>
          </w:p>
          <w:p w:rsidR="003F17A1" w:rsidRDefault="003F17A1" w:rsidP="00EE6077">
            <w:pPr>
              <w:jc w:val="both"/>
              <w:rPr>
                <w:rFonts w:ascii="Arial" w:hAnsi="Arial" w:cs="Arial"/>
                <w:b/>
                <w:sz w:val="18"/>
                <w:szCs w:val="20"/>
                <w:u w:val="single"/>
              </w:rPr>
            </w:pPr>
          </w:p>
          <w:p w:rsidR="003F17A1" w:rsidRDefault="003F17A1" w:rsidP="00EE6077">
            <w:pPr>
              <w:jc w:val="both"/>
              <w:rPr>
                <w:rFonts w:ascii="Arial" w:hAnsi="Arial" w:cs="Arial"/>
                <w:b/>
                <w:sz w:val="18"/>
                <w:szCs w:val="20"/>
                <w:u w:val="single"/>
              </w:rPr>
            </w:pPr>
          </w:p>
          <w:p w:rsidR="003F17A1" w:rsidRDefault="003F17A1" w:rsidP="00EE6077">
            <w:pPr>
              <w:jc w:val="both"/>
              <w:rPr>
                <w:rFonts w:ascii="Arial" w:hAnsi="Arial" w:cs="Arial"/>
                <w:b/>
                <w:sz w:val="18"/>
                <w:szCs w:val="20"/>
                <w:u w:val="single"/>
              </w:rPr>
            </w:pPr>
          </w:p>
          <w:p w:rsidR="003F17A1" w:rsidRDefault="003F17A1" w:rsidP="00EE6077">
            <w:pPr>
              <w:jc w:val="both"/>
              <w:rPr>
                <w:rFonts w:ascii="Arial" w:hAnsi="Arial" w:cs="Arial"/>
                <w:b/>
                <w:sz w:val="18"/>
                <w:szCs w:val="20"/>
                <w:u w:val="single"/>
              </w:rPr>
            </w:pPr>
          </w:p>
          <w:p w:rsidR="003F17A1" w:rsidRDefault="003F17A1" w:rsidP="00EE6077">
            <w:pPr>
              <w:jc w:val="both"/>
              <w:rPr>
                <w:rFonts w:ascii="Arial" w:hAnsi="Arial" w:cs="Arial"/>
                <w:b/>
                <w:sz w:val="18"/>
                <w:szCs w:val="20"/>
                <w:u w:val="single"/>
              </w:rPr>
            </w:pPr>
          </w:p>
          <w:p w:rsidR="003F17A1" w:rsidRDefault="003F17A1" w:rsidP="00EE6077">
            <w:pPr>
              <w:jc w:val="both"/>
              <w:rPr>
                <w:rFonts w:ascii="Arial" w:hAnsi="Arial" w:cs="Arial"/>
                <w:b/>
                <w:sz w:val="18"/>
                <w:szCs w:val="20"/>
                <w:u w:val="single"/>
              </w:rPr>
            </w:pPr>
          </w:p>
          <w:p w:rsidR="003F17A1" w:rsidRDefault="003F17A1" w:rsidP="00EE6077">
            <w:pPr>
              <w:jc w:val="both"/>
              <w:rPr>
                <w:rFonts w:ascii="Arial" w:hAnsi="Arial" w:cs="Arial"/>
                <w:b/>
                <w:sz w:val="18"/>
                <w:szCs w:val="20"/>
                <w:u w:val="single"/>
              </w:rPr>
            </w:pPr>
          </w:p>
          <w:p w:rsidR="003F17A1" w:rsidRDefault="003F17A1" w:rsidP="00EE6077">
            <w:pPr>
              <w:jc w:val="both"/>
              <w:rPr>
                <w:rFonts w:ascii="Arial" w:hAnsi="Arial" w:cs="Arial"/>
                <w:b/>
                <w:sz w:val="18"/>
                <w:szCs w:val="20"/>
                <w:u w:val="single"/>
              </w:rPr>
            </w:pPr>
          </w:p>
          <w:p w:rsidR="003F17A1" w:rsidRDefault="003F17A1" w:rsidP="00EE6077">
            <w:pPr>
              <w:jc w:val="both"/>
              <w:rPr>
                <w:rFonts w:ascii="Arial" w:hAnsi="Arial" w:cs="Arial"/>
                <w:b/>
                <w:sz w:val="18"/>
                <w:szCs w:val="20"/>
                <w:u w:val="single"/>
              </w:rPr>
            </w:pPr>
          </w:p>
          <w:p w:rsidR="003F17A1" w:rsidRDefault="003F17A1" w:rsidP="00EE6077">
            <w:pPr>
              <w:jc w:val="both"/>
              <w:rPr>
                <w:rFonts w:ascii="Arial" w:hAnsi="Arial" w:cs="Arial"/>
                <w:b/>
                <w:sz w:val="18"/>
                <w:szCs w:val="20"/>
                <w:u w:val="single"/>
              </w:rPr>
            </w:pPr>
          </w:p>
          <w:p w:rsidR="003F17A1" w:rsidRDefault="003F17A1" w:rsidP="00EE6077">
            <w:pPr>
              <w:jc w:val="both"/>
              <w:rPr>
                <w:rFonts w:ascii="Arial" w:hAnsi="Arial" w:cs="Arial"/>
                <w:b/>
                <w:sz w:val="18"/>
                <w:szCs w:val="20"/>
                <w:u w:val="single"/>
              </w:rPr>
            </w:pPr>
          </w:p>
          <w:p w:rsidR="003F17A1" w:rsidRDefault="003F17A1" w:rsidP="00EE6077">
            <w:pPr>
              <w:jc w:val="both"/>
              <w:rPr>
                <w:rFonts w:ascii="Arial" w:hAnsi="Arial" w:cs="Arial"/>
                <w:b/>
                <w:sz w:val="18"/>
                <w:szCs w:val="20"/>
                <w:u w:val="single"/>
              </w:rPr>
            </w:pPr>
          </w:p>
          <w:p w:rsidR="003F17A1" w:rsidRDefault="003F17A1" w:rsidP="00EE6077">
            <w:pPr>
              <w:jc w:val="both"/>
              <w:rPr>
                <w:rFonts w:ascii="Arial" w:hAnsi="Arial" w:cs="Arial"/>
                <w:b/>
                <w:sz w:val="18"/>
                <w:szCs w:val="20"/>
                <w:u w:val="single"/>
              </w:rPr>
            </w:pPr>
          </w:p>
          <w:p w:rsidR="003F17A1" w:rsidRDefault="003F17A1" w:rsidP="00EE6077">
            <w:pPr>
              <w:jc w:val="both"/>
              <w:rPr>
                <w:rFonts w:ascii="Arial" w:hAnsi="Arial" w:cs="Arial"/>
                <w:b/>
                <w:sz w:val="18"/>
                <w:szCs w:val="20"/>
                <w:u w:val="single"/>
              </w:rPr>
            </w:pPr>
          </w:p>
          <w:p w:rsidR="003F17A1" w:rsidRDefault="003F17A1" w:rsidP="00EE6077">
            <w:pPr>
              <w:jc w:val="both"/>
              <w:rPr>
                <w:rFonts w:ascii="Arial" w:hAnsi="Arial" w:cs="Arial"/>
                <w:b/>
                <w:sz w:val="18"/>
                <w:szCs w:val="20"/>
                <w:u w:val="single"/>
              </w:rPr>
            </w:pPr>
          </w:p>
          <w:p w:rsidR="003F17A1" w:rsidRDefault="003F17A1" w:rsidP="00EE6077">
            <w:pPr>
              <w:jc w:val="both"/>
              <w:rPr>
                <w:rFonts w:ascii="Arial" w:hAnsi="Arial" w:cs="Arial"/>
                <w:b/>
                <w:sz w:val="18"/>
                <w:szCs w:val="20"/>
                <w:u w:val="single"/>
              </w:rPr>
            </w:pPr>
          </w:p>
          <w:p w:rsidR="00E147EE" w:rsidRDefault="00E147EE" w:rsidP="00EE6077">
            <w:pPr>
              <w:jc w:val="both"/>
              <w:rPr>
                <w:rFonts w:ascii="Arial" w:hAnsi="Arial" w:cs="Arial"/>
                <w:b/>
                <w:sz w:val="18"/>
                <w:szCs w:val="20"/>
                <w:u w:val="single"/>
              </w:rPr>
            </w:pPr>
          </w:p>
          <w:p w:rsidR="00E147EE" w:rsidRDefault="00E147EE" w:rsidP="00EE6077">
            <w:pPr>
              <w:jc w:val="both"/>
              <w:rPr>
                <w:rFonts w:ascii="Arial" w:hAnsi="Arial" w:cs="Arial"/>
                <w:b/>
                <w:sz w:val="18"/>
                <w:szCs w:val="20"/>
                <w:u w:val="single"/>
              </w:rPr>
            </w:pPr>
          </w:p>
          <w:p w:rsidR="00E147EE" w:rsidRDefault="00E147EE" w:rsidP="00EE6077">
            <w:pPr>
              <w:jc w:val="both"/>
              <w:rPr>
                <w:rFonts w:ascii="Arial" w:hAnsi="Arial" w:cs="Arial"/>
                <w:b/>
                <w:sz w:val="18"/>
                <w:szCs w:val="20"/>
                <w:u w:val="single"/>
              </w:rPr>
            </w:pPr>
          </w:p>
          <w:p w:rsidR="00E147EE" w:rsidRDefault="00E147EE" w:rsidP="00EE6077">
            <w:pPr>
              <w:jc w:val="both"/>
              <w:rPr>
                <w:rFonts w:ascii="Arial" w:hAnsi="Arial" w:cs="Arial"/>
                <w:b/>
                <w:sz w:val="18"/>
                <w:szCs w:val="20"/>
                <w:u w:val="single"/>
              </w:rPr>
            </w:pPr>
          </w:p>
          <w:p w:rsidR="00E147EE" w:rsidRDefault="00E147EE" w:rsidP="00EE6077">
            <w:pPr>
              <w:jc w:val="both"/>
              <w:rPr>
                <w:rFonts w:ascii="Arial" w:hAnsi="Arial" w:cs="Arial"/>
                <w:b/>
                <w:sz w:val="18"/>
                <w:szCs w:val="20"/>
                <w:u w:val="single"/>
              </w:rPr>
            </w:pPr>
          </w:p>
          <w:p w:rsidR="00E147EE" w:rsidRDefault="00E147EE" w:rsidP="00EE6077">
            <w:pPr>
              <w:jc w:val="both"/>
              <w:rPr>
                <w:rFonts w:ascii="Arial" w:hAnsi="Arial" w:cs="Arial"/>
                <w:b/>
                <w:sz w:val="18"/>
                <w:szCs w:val="20"/>
                <w:u w:val="single"/>
              </w:rPr>
            </w:pPr>
          </w:p>
          <w:p w:rsidR="00E147EE" w:rsidRDefault="00E147EE" w:rsidP="00EE6077">
            <w:pPr>
              <w:jc w:val="both"/>
              <w:rPr>
                <w:rFonts w:ascii="Arial" w:hAnsi="Arial" w:cs="Arial"/>
                <w:b/>
                <w:sz w:val="18"/>
                <w:szCs w:val="20"/>
                <w:u w:val="single"/>
              </w:rPr>
            </w:pPr>
          </w:p>
          <w:p w:rsidR="00E147EE" w:rsidRDefault="00E147EE" w:rsidP="00EE6077">
            <w:pPr>
              <w:jc w:val="both"/>
              <w:rPr>
                <w:rFonts w:ascii="Arial" w:hAnsi="Arial" w:cs="Arial"/>
                <w:b/>
                <w:sz w:val="18"/>
                <w:szCs w:val="20"/>
                <w:u w:val="single"/>
              </w:rPr>
            </w:pPr>
          </w:p>
          <w:p w:rsidR="00E147EE" w:rsidRDefault="00E147EE" w:rsidP="00EE6077">
            <w:pPr>
              <w:jc w:val="both"/>
              <w:rPr>
                <w:rFonts w:ascii="Arial" w:hAnsi="Arial" w:cs="Arial"/>
                <w:b/>
                <w:sz w:val="18"/>
                <w:szCs w:val="20"/>
                <w:u w:val="single"/>
              </w:rPr>
            </w:pPr>
          </w:p>
          <w:p w:rsidR="00E147EE" w:rsidRDefault="00E147EE" w:rsidP="00EE6077">
            <w:pPr>
              <w:jc w:val="both"/>
              <w:rPr>
                <w:rFonts w:ascii="Arial" w:hAnsi="Arial" w:cs="Arial"/>
                <w:b/>
                <w:sz w:val="18"/>
                <w:szCs w:val="20"/>
                <w:u w:val="single"/>
              </w:rPr>
            </w:pPr>
          </w:p>
          <w:p w:rsidR="00E147EE" w:rsidRDefault="00E147EE" w:rsidP="00EE6077">
            <w:pPr>
              <w:jc w:val="both"/>
              <w:rPr>
                <w:rFonts w:ascii="Arial" w:hAnsi="Arial" w:cs="Arial"/>
                <w:b/>
                <w:sz w:val="18"/>
                <w:szCs w:val="20"/>
                <w:u w:val="single"/>
              </w:rPr>
            </w:pPr>
          </w:p>
          <w:p w:rsidR="00E147EE" w:rsidRDefault="00E147EE" w:rsidP="00EE6077">
            <w:pPr>
              <w:jc w:val="both"/>
              <w:rPr>
                <w:rFonts w:ascii="Arial" w:hAnsi="Arial" w:cs="Arial"/>
                <w:b/>
                <w:sz w:val="18"/>
                <w:szCs w:val="20"/>
                <w:u w:val="single"/>
              </w:rPr>
            </w:pPr>
          </w:p>
          <w:p w:rsidR="00E147EE" w:rsidRDefault="00E147EE" w:rsidP="00EE6077">
            <w:pPr>
              <w:jc w:val="both"/>
              <w:rPr>
                <w:rFonts w:ascii="Arial" w:hAnsi="Arial" w:cs="Arial"/>
                <w:b/>
                <w:sz w:val="18"/>
                <w:szCs w:val="20"/>
                <w:u w:val="single"/>
              </w:rPr>
            </w:pPr>
          </w:p>
          <w:p w:rsidR="00E147EE" w:rsidRDefault="00E147EE" w:rsidP="00EE6077">
            <w:pPr>
              <w:jc w:val="both"/>
              <w:rPr>
                <w:rFonts w:ascii="Arial" w:hAnsi="Arial" w:cs="Arial"/>
                <w:b/>
                <w:sz w:val="18"/>
                <w:szCs w:val="20"/>
                <w:u w:val="single"/>
              </w:rPr>
            </w:pPr>
          </w:p>
          <w:p w:rsidR="00E147EE" w:rsidRDefault="00E147EE" w:rsidP="00EE6077">
            <w:pPr>
              <w:jc w:val="both"/>
              <w:rPr>
                <w:rFonts w:ascii="Arial" w:hAnsi="Arial" w:cs="Arial"/>
                <w:b/>
                <w:sz w:val="18"/>
                <w:szCs w:val="20"/>
                <w:u w:val="single"/>
              </w:rPr>
            </w:pPr>
          </w:p>
          <w:p w:rsidR="00E147EE" w:rsidRDefault="00E147EE" w:rsidP="00EE6077">
            <w:pPr>
              <w:jc w:val="both"/>
              <w:rPr>
                <w:rFonts w:ascii="Arial" w:hAnsi="Arial" w:cs="Arial"/>
                <w:b/>
                <w:sz w:val="18"/>
                <w:szCs w:val="20"/>
                <w:u w:val="single"/>
              </w:rPr>
            </w:pPr>
          </w:p>
          <w:p w:rsidR="00E147EE" w:rsidRDefault="00E147EE" w:rsidP="00EE6077">
            <w:pPr>
              <w:jc w:val="both"/>
              <w:rPr>
                <w:rFonts w:ascii="Arial" w:hAnsi="Arial" w:cs="Arial"/>
                <w:b/>
                <w:sz w:val="18"/>
                <w:szCs w:val="20"/>
                <w:u w:val="single"/>
              </w:rPr>
            </w:pPr>
          </w:p>
          <w:p w:rsidR="00E147EE" w:rsidRDefault="00E147EE" w:rsidP="00EE6077">
            <w:pPr>
              <w:jc w:val="both"/>
              <w:rPr>
                <w:rFonts w:ascii="Arial" w:hAnsi="Arial" w:cs="Arial"/>
                <w:b/>
                <w:sz w:val="18"/>
                <w:szCs w:val="20"/>
                <w:u w:val="single"/>
              </w:rPr>
            </w:pPr>
          </w:p>
          <w:p w:rsidR="00E147EE" w:rsidRDefault="00E147EE" w:rsidP="00EE6077">
            <w:pPr>
              <w:jc w:val="both"/>
              <w:rPr>
                <w:rFonts w:ascii="Arial" w:hAnsi="Arial" w:cs="Arial"/>
                <w:b/>
                <w:sz w:val="18"/>
                <w:szCs w:val="20"/>
                <w:u w:val="single"/>
              </w:rPr>
            </w:pPr>
          </w:p>
          <w:p w:rsidR="00E147EE" w:rsidRDefault="00E147EE" w:rsidP="00EE6077">
            <w:pPr>
              <w:jc w:val="both"/>
              <w:rPr>
                <w:rFonts w:ascii="Arial" w:hAnsi="Arial" w:cs="Arial"/>
                <w:b/>
                <w:sz w:val="18"/>
                <w:szCs w:val="20"/>
                <w:u w:val="single"/>
              </w:rPr>
            </w:pPr>
          </w:p>
          <w:p w:rsidR="00E147EE" w:rsidRDefault="00E147EE" w:rsidP="00EE6077">
            <w:pPr>
              <w:jc w:val="both"/>
              <w:rPr>
                <w:rFonts w:ascii="Arial" w:hAnsi="Arial" w:cs="Arial"/>
                <w:b/>
                <w:sz w:val="18"/>
                <w:szCs w:val="20"/>
                <w:u w:val="single"/>
              </w:rPr>
            </w:pPr>
          </w:p>
          <w:p w:rsidR="00E147EE" w:rsidRDefault="00E147EE" w:rsidP="00EE6077">
            <w:pPr>
              <w:jc w:val="both"/>
              <w:rPr>
                <w:rFonts w:ascii="Arial" w:hAnsi="Arial" w:cs="Arial"/>
                <w:b/>
                <w:sz w:val="18"/>
                <w:szCs w:val="20"/>
                <w:u w:val="single"/>
              </w:rPr>
            </w:pPr>
          </w:p>
          <w:p w:rsidR="006963B6" w:rsidRDefault="006963B6" w:rsidP="00EE6077">
            <w:pPr>
              <w:jc w:val="both"/>
              <w:rPr>
                <w:rFonts w:ascii="Arial" w:hAnsi="Arial" w:cs="Arial"/>
                <w:b/>
                <w:sz w:val="18"/>
                <w:szCs w:val="20"/>
                <w:u w:val="single"/>
              </w:rPr>
            </w:pPr>
          </w:p>
          <w:p w:rsidR="006963B6" w:rsidRDefault="006963B6" w:rsidP="00EE6077">
            <w:pPr>
              <w:jc w:val="both"/>
              <w:rPr>
                <w:rFonts w:ascii="Arial" w:hAnsi="Arial" w:cs="Arial"/>
                <w:b/>
                <w:sz w:val="18"/>
                <w:szCs w:val="20"/>
                <w:u w:val="single"/>
              </w:rPr>
            </w:pPr>
          </w:p>
          <w:p w:rsidR="006963B6" w:rsidRDefault="006963B6" w:rsidP="00EE6077">
            <w:pPr>
              <w:jc w:val="both"/>
              <w:rPr>
                <w:rFonts w:ascii="Arial" w:hAnsi="Arial" w:cs="Arial"/>
                <w:b/>
                <w:sz w:val="18"/>
                <w:szCs w:val="20"/>
                <w:u w:val="single"/>
              </w:rPr>
            </w:pPr>
          </w:p>
          <w:p w:rsidR="006963B6" w:rsidRDefault="006963B6" w:rsidP="00EE6077">
            <w:pPr>
              <w:jc w:val="both"/>
              <w:rPr>
                <w:rFonts w:ascii="Arial" w:hAnsi="Arial" w:cs="Arial"/>
                <w:b/>
                <w:sz w:val="18"/>
                <w:szCs w:val="20"/>
                <w:u w:val="single"/>
              </w:rPr>
            </w:pPr>
          </w:p>
          <w:p w:rsidR="006963B6" w:rsidRDefault="006963B6" w:rsidP="00EE6077">
            <w:pPr>
              <w:jc w:val="both"/>
              <w:rPr>
                <w:rFonts w:ascii="Arial" w:hAnsi="Arial" w:cs="Arial"/>
                <w:b/>
                <w:sz w:val="18"/>
                <w:szCs w:val="20"/>
                <w:u w:val="single"/>
              </w:rPr>
            </w:pPr>
          </w:p>
          <w:p w:rsidR="006963B6" w:rsidRDefault="006963B6" w:rsidP="00EE6077">
            <w:pPr>
              <w:jc w:val="both"/>
              <w:rPr>
                <w:rFonts w:ascii="Arial" w:hAnsi="Arial" w:cs="Arial"/>
                <w:b/>
                <w:sz w:val="18"/>
                <w:szCs w:val="20"/>
                <w:u w:val="single"/>
              </w:rPr>
            </w:pPr>
          </w:p>
          <w:p w:rsidR="006963B6" w:rsidRDefault="006963B6" w:rsidP="00EE6077">
            <w:pPr>
              <w:jc w:val="both"/>
              <w:rPr>
                <w:rFonts w:ascii="Arial" w:hAnsi="Arial" w:cs="Arial"/>
                <w:b/>
                <w:sz w:val="18"/>
                <w:szCs w:val="20"/>
                <w:u w:val="single"/>
              </w:rPr>
            </w:pPr>
          </w:p>
          <w:p w:rsidR="006963B6" w:rsidRDefault="006963B6" w:rsidP="00EE6077">
            <w:pPr>
              <w:jc w:val="both"/>
              <w:rPr>
                <w:rFonts w:ascii="Arial" w:hAnsi="Arial" w:cs="Arial"/>
                <w:b/>
                <w:sz w:val="18"/>
                <w:szCs w:val="20"/>
                <w:u w:val="single"/>
              </w:rPr>
            </w:pPr>
          </w:p>
          <w:p w:rsidR="006963B6" w:rsidRDefault="006963B6" w:rsidP="00EE6077">
            <w:pPr>
              <w:jc w:val="both"/>
              <w:rPr>
                <w:rFonts w:ascii="Arial" w:hAnsi="Arial" w:cs="Arial"/>
                <w:b/>
                <w:sz w:val="18"/>
                <w:szCs w:val="20"/>
                <w:u w:val="single"/>
              </w:rPr>
            </w:pPr>
          </w:p>
          <w:p w:rsidR="006963B6" w:rsidRDefault="006963B6" w:rsidP="00EE6077">
            <w:pPr>
              <w:jc w:val="both"/>
              <w:rPr>
                <w:rFonts w:ascii="Arial" w:hAnsi="Arial" w:cs="Arial"/>
                <w:b/>
                <w:sz w:val="18"/>
                <w:szCs w:val="20"/>
                <w:u w:val="single"/>
              </w:rPr>
            </w:pPr>
          </w:p>
          <w:p w:rsidR="003F17A1" w:rsidRPr="005255C3" w:rsidRDefault="003F17A1" w:rsidP="00EE6077">
            <w:pPr>
              <w:jc w:val="both"/>
              <w:rPr>
                <w:rFonts w:ascii="Arial" w:hAnsi="Arial" w:cs="Arial"/>
                <w:b/>
                <w:sz w:val="18"/>
                <w:szCs w:val="20"/>
                <w:u w:val="single"/>
              </w:rPr>
            </w:pPr>
            <w:r>
              <w:rPr>
                <w:rFonts w:ascii="Arial" w:hAnsi="Arial" w:cs="Arial"/>
                <w:b/>
                <w:sz w:val="18"/>
                <w:szCs w:val="20"/>
                <w:u w:val="single"/>
              </w:rPr>
              <w:t>3.</w:t>
            </w:r>
          </w:p>
        </w:tc>
        <w:tc>
          <w:tcPr>
            <w:tcW w:w="1578" w:type="dxa"/>
            <w:tcBorders>
              <w:left w:val="single" w:sz="4" w:space="0" w:color="auto"/>
            </w:tcBorders>
            <w:vAlign w:val="center"/>
          </w:tcPr>
          <w:p w:rsidR="00530C35" w:rsidRPr="005255C3" w:rsidRDefault="00530C35" w:rsidP="00EC5468">
            <w:pPr>
              <w:rPr>
                <w:rFonts w:ascii="Arial" w:hAnsi="Arial" w:cs="Arial"/>
                <w:sz w:val="18"/>
                <w:szCs w:val="20"/>
              </w:rPr>
            </w:pPr>
          </w:p>
          <w:p w:rsidR="00FC35B6" w:rsidRDefault="00FC35B6" w:rsidP="00EC5468">
            <w:pPr>
              <w:rPr>
                <w:rFonts w:ascii="Arial" w:hAnsi="Arial" w:cs="Arial"/>
                <w:b/>
                <w:sz w:val="18"/>
                <w:szCs w:val="20"/>
                <w:u w:val="single"/>
              </w:rPr>
            </w:pPr>
          </w:p>
          <w:p w:rsidR="00530C35" w:rsidRPr="00EC5468" w:rsidRDefault="00EC5468" w:rsidP="00EC5468">
            <w:pPr>
              <w:rPr>
                <w:rFonts w:ascii="Arial" w:hAnsi="Arial" w:cs="Arial"/>
                <w:sz w:val="18"/>
                <w:szCs w:val="20"/>
              </w:rPr>
            </w:pPr>
            <w:r w:rsidRPr="00EC5468">
              <w:rPr>
                <w:rFonts w:ascii="Arial" w:hAnsi="Arial" w:cs="Arial"/>
                <w:sz w:val="18"/>
                <w:szCs w:val="20"/>
              </w:rPr>
              <w:t>Podno</w:t>
            </w:r>
            <w:r>
              <w:rPr>
                <w:rFonts w:ascii="Arial" w:hAnsi="Arial" w:cs="Arial"/>
                <w:sz w:val="18"/>
                <w:szCs w:val="20"/>
              </w:rPr>
              <w:t xml:space="preserve">sitelj primjedbe nije suglasan </w:t>
            </w:r>
            <w:r w:rsidRPr="00EC5468">
              <w:rPr>
                <w:rFonts w:ascii="Arial" w:hAnsi="Arial" w:cs="Arial"/>
                <w:sz w:val="18"/>
                <w:szCs w:val="20"/>
              </w:rPr>
              <w:t xml:space="preserve">da podaci budu javno objavljeni </w:t>
            </w:r>
          </w:p>
          <w:p w:rsidR="00530C35" w:rsidRPr="005255C3" w:rsidRDefault="00530C35" w:rsidP="00EC5468">
            <w:pPr>
              <w:rPr>
                <w:rFonts w:ascii="Arial" w:hAnsi="Arial" w:cs="Arial"/>
                <w:b/>
                <w:sz w:val="18"/>
                <w:szCs w:val="20"/>
                <w:u w:val="single"/>
              </w:rPr>
            </w:pPr>
          </w:p>
          <w:p w:rsidR="00530C35" w:rsidRPr="005255C3" w:rsidRDefault="00530C35" w:rsidP="00EC5468">
            <w:pPr>
              <w:rPr>
                <w:rFonts w:ascii="Arial" w:hAnsi="Arial" w:cs="Arial"/>
                <w:b/>
                <w:sz w:val="18"/>
                <w:szCs w:val="20"/>
                <w:u w:val="single"/>
              </w:rPr>
            </w:pPr>
          </w:p>
          <w:p w:rsidR="00530C35" w:rsidRPr="005255C3" w:rsidRDefault="00530C35" w:rsidP="00EC5468">
            <w:pPr>
              <w:rPr>
                <w:rFonts w:ascii="Arial" w:hAnsi="Arial" w:cs="Arial"/>
                <w:b/>
                <w:sz w:val="18"/>
                <w:szCs w:val="20"/>
                <w:u w:val="single"/>
              </w:rPr>
            </w:pPr>
          </w:p>
          <w:p w:rsidR="00530C35" w:rsidRPr="005255C3" w:rsidRDefault="00530C35" w:rsidP="00EC5468">
            <w:pPr>
              <w:rPr>
                <w:rFonts w:ascii="Arial" w:hAnsi="Arial" w:cs="Arial"/>
                <w:b/>
                <w:sz w:val="18"/>
                <w:szCs w:val="20"/>
                <w:u w:val="single"/>
              </w:rPr>
            </w:pPr>
          </w:p>
          <w:p w:rsidR="00530C35" w:rsidRPr="005255C3" w:rsidRDefault="00530C35" w:rsidP="00EC5468">
            <w:pPr>
              <w:rPr>
                <w:rFonts w:ascii="Arial" w:hAnsi="Arial" w:cs="Arial"/>
                <w:b/>
                <w:sz w:val="18"/>
                <w:szCs w:val="20"/>
                <w:u w:val="single"/>
              </w:rPr>
            </w:pPr>
          </w:p>
          <w:p w:rsidR="00530C35" w:rsidRPr="005255C3" w:rsidRDefault="00530C35" w:rsidP="00EC5468">
            <w:pPr>
              <w:rPr>
                <w:rFonts w:ascii="Arial" w:hAnsi="Arial" w:cs="Arial"/>
                <w:b/>
                <w:sz w:val="18"/>
                <w:szCs w:val="20"/>
                <w:u w:val="single"/>
              </w:rPr>
            </w:pPr>
          </w:p>
          <w:p w:rsidR="00530C35" w:rsidRPr="005255C3" w:rsidRDefault="00530C35" w:rsidP="00EC5468">
            <w:pPr>
              <w:rPr>
                <w:rFonts w:ascii="Arial" w:hAnsi="Arial" w:cs="Arial"/>
                <w:b/>
                <w:sz w:val="18"/>
                <w:szCs w:val="20"/>
                <w:u w:val="single"/>
              </w:rPr>
            </w:pPr>
          </w:p>
          <w:p w:rsidR="00530C35" w:rsidRPr="005255C3" w:rsidRDefault="00530C35" w:rsidP="00EC5468">
            <w:pPr>
              <w:rPr>
                <w:rFonts w:ascii="Arial" w:hAnsi="Arial" w:cs="Arial"/>
                <w:b/>
                <w:sz w:val="18"/>
                <w:szCs w:val="20"/>
                <w:u w:val="single"/>
              </w:rPr>
            </w:pPr>
          </w:p>
          <w:p w:rsidR="00530C35" w:rsidRPr="005255C3" w:rsidRDefault="00530C35" w:rsidP="00EC5468">
            <w:pPr>
              <w:rPr>
                <w:rFonts w:ascii="Arial" w:hAnsi="Arial" w:cs="Arial"/>
                <w:b/>
                <w:sz w:val="18"/>
                <w:szCs w:val="20"/>
                <w:u w:val="single"/>
              </w:rPr>
            </w:pPr>
          </w:p>
          <w:p w:rsidR="00530C35" w:rsidRPr="005255C3" w:rsidRDefault="00530C35" w:rsidP="00EC5468">
            <w:pPr>
              <w:rPr>
                <w:rFonts w:ascii="Arial" w:hAnsi="Arial" w:cs="Arial"/>
                <w:b/>
                <w:sz w:val="18"/>
                <w:szCs w:val="20"/>
                <w:u w:val="single"/>
              </w:rPr>
            </w:pPr>
          </w:p>
          <w:p w:rsidR="00530C35" w:rsidRPr="005255C3" w:rsidRDefault="00530C35" w:rsidP="00EC5468">
            <w:pPr>
              <w:rPr>
                <w:rFonts w:ascii="Arial" w:hAnsi="Arial" w:cs="Arial"/>
                <w:b/>
                <w:sz w:val="18"/>
                <w:szCs w:val="20"/>
                <w:u w:val="single"/>
              </w:rPr>
            </w:pPr>
          </w:p>
          <w:p w:rsidR="00530C35" w:rsidRPr="005255C3" w:rsidRDefault="00530C35" w:rsidP="00EC5468">
            <w:pPr>
              <w:rPr>
                <w:rFonts w:ascii="Arial" w:hAnsi="Arial" w:cs="Arial"/>
                <w:b/>
                <w:sz w:val="18"/>
                <w:szCs w:val="20"/>
                <w:u w:val="single"/>
              </w:rPr>
            </w:pPr>
          </w:p>
          <w:p w:rsidR="00530C35" w:rsidRPr="005255C3" w:rsidRDefault="00530C35" w:rsidP="00EC5468">
            <w:pPr>
              <w:rPr>
                <w:rFonts w:ascii="Arial" w:hAnsi="Arial" w:cs="Arial"/>
                <w:b/>
                <w:sz w:val="18"/>
                <w:szCs w:val="20"/>
                <w:u w:val="single"/>
              </w:rPr>
            </w:pPr>
          </w:p>
          <w:p w:rsidR="00530C35" w:rsidRPr="005255C3" w:rsidRDefault="00530C35" w:rsidP="00EC5468">
            <w:pPr>
              <w:rPr>
                <w:rFonts w:ascii="Arial" w:hAnsi="Arial" w:cs="Arial"/>
                <w:b/>
                <w:sz w:val="18"/>
                <w:szCs w:val="20"/>
                <w:u w:val="single"/>
              </w:rPr>
            </w:pPr>
          </w:p>
          <w:p w:rsidR="00530C35" w:rsidRPr="005255C3" w:rsidRDefault="00530C35" w:rsidP="00EC5468">
            <w:pPr>
              <w:rPr>
                <w:rFonts w:ascii="Arial" w:hAnsi="Arial" w:cs="Arial"/>
                <w:b/>
                <w:sz w:val="18"/>
                <w:szCs w:val="20"/>
                <w:u w:val="single"/>
              </w:rPr>
            </w:pPr>
          </w:p>
          <w:p w:rsidR="00530C35" w:rsidRPr="005255C3" w:rsidRDefault="00530C35" w:rsidP="00EC5468">
            <w:pPr>
              <w:rPr>
                <w:rFonts w:ascii="Arial" w:hAnsi="Arial" w:cs="Arial"/>
                <w:b/>
                <w:sz w:val="18"/>
                <w:szCs w:val="20"/>
                <w:u w:val="single"/>
              </w:rPr>
            </w:pPr>
          </w:p>
          <w:p w:rsidR="00530C35" w:rsidRPr="005255C3" w:rsidRDefault="00530C35" w:rsidP="00EC5468">
            <w:pPr>
              <w:rPr>
                <w:rFonts w:ascii="Arial" w:hAnsi="Arial" w:cs="Arial"/>
                <w:b/>
                <w:sz w:val="18"/>
                <w:szCs w:val="20"/>
                <w:u w:val="single"/>
              </w:rPr>
            </w:pPr>
          </w:p>
          <w:p w:rsidR="00530C35" w:rsidRPr="005255C3" w:rsidRDefault="00530C35" w:rsidP="00EC5468">
            <w:pPr>
              <w:rPr>
                <w:rFonts w:ascii="Arial" w:hAnsi="Arial" w:cs="Arial"/>
                <w:b/>
                <w:sz w:val="18"/>
                <w:szCs w:val="20"/>
                <w:u w:val="single"/>
              </w:rPr>
            </w:pPr>
          </w:p>
          <w:p w:rsidR="00530C35" w:rsidRPr="005255C3" w:rsidRDefault="00530C35" w:rsidP="00EC5468">
            <w:pPr>
              <w:rPr>
                <w:rFonts w:ascii="Arial" w:hAnsi="Arial" w:cs="Arial"/>
                <w:b/>
                <w:sz w:val="18"/>
                <w:szCs w:val="20"/>
                <w:u w:val="single"/>
              </w:rPr>
            </w:pPr>
          </w:p>
          <w:p w:rsidR="00530C35" w:rsidRPr="005255C3" w:rsidRDefault="00530C35" w:rsidP="00EC5468">
            <w:pPr>
              <w:rPr>
                <w:rFonts w:ascii="Arial" w:hAnsi="Arial" w:cs="Arial"/>
                <w:b/>
                <w:sz w:val="18"/>
                <w:szCs w:val="20"/>
                <w:u w:val="single"/>
              </w:rPr>
            </w:pPr>
          </w:p>
          <w:p w:rsidR="00530C35" w:rsidRPr="005255C3" w:rsidRDefault="00530C35" w:rsidP="00EC5468">
            <w:pPr>
              <w:rPr>
                <w:rFonts w:ascii="Arial" w:hAnsi="Arial" w:cs="Arial"/>
                <w:b/>
                <w:sz w:val="18"/>
                <w:szCs w:val="20"/>
                <w:u w:val="single"/>
              </w:rPr>
            </w:pPr>
          </w:p>
          <w:p w:rsidR="00530C35" w:rsidRPr="005255C3" w:rsidRDefault="00530C35" w:rsidP="00EC5468">
            <w:pPr>
              <w:rPr>
                <w:rFonts w:ascii="Arial" w:hAnsi="Arial" w:cs="Arial"/>
                <w:b/>
                <w:sz w:val="18"/>
                <w:szCs w:val="20"/>
                <w:u w:val="single"/>
              </w:rPr>
            </w:pPr>
          </w:p>
          <w:p w:rsidR="00530C35" w:rsidRPr="005255C3" w:rsidRDefault="00530C35" w:rsidP="00EC5468">
            <w:pPr>
              <w:rPr>
                <w:rFonts w:ascii="Arial" w:hAnsi="Arial" w:cs="Arial"/>
                <w:b/>
                <w:sz w:val="18"/>
                <w:szCs w:val="20"/>
                <w:u w:val="single"/>
              </w:rPr>
            </w:pPr>
          </w:p>
          <w:p w:rsidR="003F17A1" w:rsidRDefault="003F17A1" w:rsidP="00EC5468">
            <w:pPr>
              <w:rPr>
                <w:rFonts w:ascii="Arial" w:hAnsi="Arial" w:cs="Arial"/>
                <w:b/>
                <w:sz w:val="18"/>
                <w:szCs w:val="20"/>
                <w:u w:val="single"/>
              </w:rPr>
            </w:pPr>
          </w:p>
          <w:p w:rsidR="00EC5468" w:rsidRDefault="00EC5468" w:rsidP="00EC5468">
            <w:pPr>
              <w:rPr>
                <w:rFonts w:ascii="Arial" w:hAnsi="Arial" w:cs="Arial"/>
                <w:b/>
                <w:sz w:val="18"/>
                <w:szCs w:val="20"/>
                <w:u w:val="single"/>
              </w:rPr>
            </w:pPr>
          </w:p>
          <w:p w:rsidR="00EC5468" w:rsidRDefault="00EC5468" w:rsidP="00EC5468">
            <w:pPr>
              <w:rPr>
                <w:rFonts w:ascii="Arial" w:hAnsi="Arial" w:cs="Arial"/>
                <w:b/>
                <w:sz w:val="18"/>
                <w:szCs w:val="20"/>
                <w:u w:val="single"/>
              </w:rPr>
            </w:pPr>
          </w:p>
          <w:p w:rsidR="00EC5468" w:rsidRDefault="00EC5468" w:rsidP="00EC5468">
            <w:pPr>
              <w:rPr>
                <w:rFonts w:ascii="Arial" w:hAnsi="Arial" w:cs="Arial"/>
                <w:b/>
                <w:sz w:val="18"/>
                <w:szCs w:val="20"/>
                <w:u w:val="single"/>
              </w:rPr>
            </w:pPr>
          </w:p>
          <w:p w:rsidR="00EC5468" w:rsidRDefault="00EC5468" w:rsidP="00EC5468">
            <w:pPr>
              <w:rPr>
                <w:rFonts w:ascii="Arial" w:hAnsi="Arial" w:cs="Arial"/>
                <w:b/>
                <w:sz w:val="18"/>
                <w:szCs w:val="20"/>
                <w:u w:val="single"/>
              </w:rPr>
            </w:pPr>
          </w:p>
          <w:p w:rsidR="00FE627D" w:rsidRDefault="00FE627D" w:rsidP="00EC5468">
            <w:pPr>
              <w:rPr>
                <w:rFonts w:ascii="Arial" w:hAnsi="Arial" w:cs="Arial"/>
                <w:b/>
                <w:sz w:val="18"/>
                <w:szCs w:val="20"/>
                <w:u w:val="single"/>
              </w:rPr>
            </w:pPr>
          </w:p>
          <w:p w:rsidR="00FE627D" w:rsidRDefault="00FE627D" w:rsidP="00EC5468">
            <w:pPr>
              <w:rPr>
                <w:rFonts w:ascii="Arial" w:hAnsi="Arial" w:cs="Arial"/>
                <w:b/>
                <w:sz w:val="18"/>
                <w:szCs w:val="20"/>
                <w:u w:val="single"/>
              </w:rPr>
            </w:pPr>
          </w:p>
          <w:p w:rsidR="00FE627D" w:rsidRDefault="00FE627D" w:rsidP="00EC5468">
            <w:pPr>
              <w:rPr>
                <w:rFonts w:ascii="Arial" w:hAnsi="Arial" w:cs="Arial"/>
                <w:b/>
                <w:sz w:val="18"/>
                <w:szCs w:val="20"/>
                <w:u w:val="single"/>
              </w:rPr>
            </w:pPr>
          </w:p>
          <w:p w:rsidR="00FE627D" w:rsidRDefault="00FE627D" w:rsidP="00EC5468">
            <w:pPr>
              <w:rPr>
                <w:rFonts w:ascii="Arial" w:hAnsi="Arial" w:cs="Arial"/>
                <w:b/>
                <w:sz w:val="18"/>
                <w:szCs w:val="20"/>
                <w:u w:val="single"/>
              </w:rPr>
            </w:pPr>
          </w:p>
          <w:p w:rsidR="003F17A1" w:rsidRDefault="003F17A1" w:rsidP="00EC5468">
            <w:pPr>
              <w:rPr>
                <w:rFonts w:ascii="Arial" w:hAnsi="Arial" w:cs="Arial"/>
                <w:b/>
                <w:sz w:val="18"/>
                <w:szCs w:val="20"/>
                <w:u w:val="single"/>
              </w:rPr>
            </w:pPr>
          </w:p>
          <w:p w:rsidR="00530C35" w:rsidRPr="00EC5468" w:rsidRDefault="00EC5468" w:rsidP="00EC5468">
            <w:pPr>
              <w:rPr>
                <w:rFonts w:ascii="Arial" w:hAnsi="Arial" w:cs="Arial"/>
                <w:sz w:val="18"/>
                <w:szCs w:val="20"/>
              </w:rPr>
            </w:pPr>
            <w:r w:rsidRPr="00EC5468">
              <w:rPr>
                <w:rFonts w:ascii="Arial" w:hAnsi="Arial" w:cs="Arial"/>
                <w:sz w:val="18"/>
                <w:szCs w:val="20"/>
              </w:rPr>
              <w:t>Podn</w:t>
            </w:r>
            <w:r w:rsidR="00151580">
              <w:rPr>
                <w:rFonts w:ascii="Arial" w:hAnsi="Arial" w:cs="Arial"/>
                <w:sz w:val="18"/>
                <w:szCs w:val="20"/>
              </w:rPr>
              <w:t>ositelj primjedbe nije suglasan</w:t>
            </w:r>
            <w:r w:rsidRPr="00EC5468">
              <w:rPr>
                <w:rFonts w:ascii="Arial" w:hAnsi="Arial" w:cs="Arial"/>
                <w:sz w:val="18"/>
                <w:szCs w:val="20"/>
              </w:rPr>
              <w:t xml:space="preserve"> da podaci budu javno objavljeni </w:t>
            </w:r>
          </w:p>
          <w:p w:rsidR="00530C35" w:rsidRPr="005255C3" w:rsidRDefault="00530C35" w:rsidP="00EC5468">
            <w:pPr>
              <w:rPr>
                <w:rFonts w:ascii="Arial" w:hAnsi="Arial" w:cs="Arial"/>
                <w:b/>
                <w:sz w:val="18"/>
                <w:szCs w:val="20"/>
                <w:u w:val="single"/>
              </w:rPr>
            </w:pPr>
          </w:p>
          <w:p w:rsidR="00530C35" w:rsidRPr="005255C3" w:rsidRDefault="00530C35" w:rsidP="00EC5468">
            <w:pPr>
              <w:rPr>
                <w:rFonts w:ascii="Arial" w:hAnsi="Arial" w:cs="Arial"/>
                <w:b/>
                <w:sz w:val="18"/>
                <w:szCs w:val="20"/>
                <w:u w:val="single"/>
              </w:rPr>
            </w:pPr>
          </w:p>
          <w:p w:rsidR="00530C35" w:rsidRPr="005255C3" w:rsidRDefault="00530C35" w:rsidP="00EC5468">
            <w:pPr>
              <w:rPr>
                <w:rFonts w:ascii="Arial" w:hAnsi="Arial" w:cs="Arial"/>
                <w:b/>
                <w:sz w:val="18"/>
                <w:szCs w:val="20"/>
                <w:u w:val="single"/>
              </w:rPr>
            </w:pPr>
          </w:p>
          <w:p w:rsidR="00530C35" w:rsidRPr="005255C3" w:rsidRDefault="00530C35" w:rsidP="00EC5468">
            <w:pPr>
              <w:rPr>
                <w:rFonts w:ascii="Arial" w:hAnsi="Arial" w:cs="Arial"/>
                <w:b/>
                <w:sz w:val="18"/>
                <w:szCs w:val="20"/>
                <w:u w:val="single"/>
              </w:rPr>
            </w:pPr>
          </w:p>
          <w:p w:rsidR="00530C35" w:rsidRPr="005255C3" w:rsidRDefault="00530C35" w:rsidP="00EC5468">
            <w:pPr>
              <w:rPr>
                <w:rFonts w:ascii="Arial" w:hAnsi="Arial" w:cs="Arial"/>
                <w:b/>
                <w:sz w:val="18"/>
                <w:szCs w:val="20"/>
                <w:u w:val="single"/>
              </w:rPr>
            </w:pPr>
          </w:p>
          <w:p w:rsidR="003F17A1" w:rsidRDefault="003F17A1" w:rsidP="00EC5468">
            <w:pPr>
              <w:rPr>
                <w:rFonts w:ascii="Arial" w:hAnsi="Arial" w:cs="Arial"/>
                <w:sz w:val="18"/>
                <w:szCs w:val="20"/>
              </w:rPr>
            </w:pPr>
          </w:p>
          <w:p w:rsidR="003F17A1" w:rsidRPr="003F17A1" w:rsidRDefault="003F17A1" w:rsidP="00EC5468">
            <w:pPr>
              <w:rPr>
                <w:rFonts w:ascii="Arial" w:hAnsi="Arial" w:cs="Arial"/>
                <w:sz w:val="18"/>
                <w:szCs w:val="20"/>
              </w:rPr>
            </w:pPr>
          </w:p>
          <w:p w:rsidR="003F17A1" w:rsidRPr="003F17A1" w:rsidRDefault="003F17A1" w:rsidP="00EC5468">
            <w:pPr>
              <w:rPr>
                <w:rFonts w:ascii="Arial" w:hAnsi="Arial" w:cs="Arial"/>
                <w:sz w:val="18"/>
                <w:szCs w:val="20"/>
              </w:rPr>
            </w:pPr>
          </w:p>
          <w:p w:rsidR="003F17A1" w:rsidRPr="003F17A1" w:rsidRDefault="003F17A1" w:rsidP="00EC5468">
            <w:pPr>
              <w:rPr>
                <w:rFonts w:ascii="Arial" w:hAnsi="Arial" w:cs="Arial"/>
                <w:sz w:val="18"/>
                <w:szCs w:val="20"/>
              </w:rPr>
            </w:pPr>
          </w:p>
          <w:p w:rsidR="003F17A1" w:rsidRPr="003F17A1" w:rsidRDefault="003F17A1" w:rsidP="00EC5468">
            <w:pPr>
              <w:rPr>
                <w:rFonts w:ascii="Arial" w:hAnsi="Arial" w:cs="Arial"/>
                <w:sz w:val="18"/>
                <w:szCs w:val="20"/>
              </w:rPr>
            </w:pPr>
          </w:p>
          <w:p w:rsidR="003F17A1" w:rsidRPr="003F17A1" w:rsidRDefault="003F17A1" w:rsidP="00EC5468">
            <w:pPr>
              <w:rPr>
                <w:rFonts w:ascii="Arial" w:hAnsi="Arial" w:cs="Arial"/>
                <w:sz w:val="18"/>
                <w:szCs w:val="20"/>
              </w:rPr>
            </w:pPr>
          </w:p>
          <w:p w:rsidR="003F17A1" w:rsidRPr="003F17A1" w:rsidRDefault="003F17A1" w:rsidP="00EC5468">
            <w:pPr>
              <w:rPr>
                <w:rFonts w:ascii="Arial" w:hAnsi="Arial" w:cs="Arial"/>
                <w:sz w:val="18"/>
                <w:szCs w:val="20"/>
              </w:rPr>
            </w:pPr>
          </w:p>
          <w:p w:rsidR="003F17A1" w:rsidRPr="003F17A1" w:rsidRDefault="003F17A1" w:rsidP="00EC5468">
            <w:pPr>
              <w:rPr>
                <w:rFonts w:ascii="Arial" w:hAnsi="Arial" w:cs="Arial"/>
                <w:sz w:val="18"/>
                <w:szCs w:val="20"/>
              </w:rPr>
            </w:pPr>
          </w:p>
          <w:p w:rsidR="003F17A1" w:rsidRPr="003F17A1" w:rsidRDefault="003F17A1" w:rsidP="00EC5468">
            <w:pPr>
              <w:rPr>
                <w:rFonts w:ascii="Arial" w:hAnsi="Arial" w:cs="Arial"/>
                <w:sz w:val="18"/>
                <w:szCs w:val="20"/>
              </w:rPr>
            </w:pPr>
          </w:p>
          <w:p w:rsidR="003F17A1" w:rsidRPr="003F17A1" w:rsidRDefault="003F17A1" w:rsidP="00EC5468">
            <w:pPr>
              <w:rPr>
                <w:rFonts w:ascii="Arial" w:hAnsi="Arial" w:cs="Arial"/>
                <w:sz w:val="18"/>
                <w:szCs w:val="20"/>
              </w:rPr>
            </w:pPr>
          </w:p>
          <w:p w:rsidR="003F17A1" w:rsidRPr="003F17A1" w:rsidRDefault="003F17A1" w:rsidP="00EC5468">
            <w:pPr>
              <w:rPr>
                <w:rFonts w:ascii="Arial" w:hAnsi="Arial" w:cs="Arial"/>
                <w:sz w:val="18"/>
                <w:szCs w:val="20"/>
              </w:rPr>
            </w:pPr>
          </w:p>
          <w:p w:rsidR="003F17A1" w:rsidRPr="003F17A1" w:rsidRDefault="003F17A1" w:rsidP="00EC5468">
            <w:pPr>
              <w:rPr>
                <w:rFonts w:ascii="Arial" w:hAnsi="Arial" w:cs="Arial"/>
                <w:sz w:val="18"/>
                <w:szCs w:val="20"/>
              </w:rPr>
            </w:pPr>
          </w:p>
          <w:p w:rsidR="003F17A1" w:rsidRPr="003F17A1" w:rsidRDefault="003F17A1" w:rsidP="00EC5468">
            <w:pPr>
              <w:rPr>
                <w:rFonts w:ascii="Arial" w:hAnsi="Arial" w:cs="Arial"/>
                <w:sz w:val="18"/>
                <w:szCs w:val="20"/>
              </w:rPr>
            </w:pPr>
          </w:p>
          <w:p w:rsidR="003F17A1" w:rsidRPr="003F17A1" w:rsidRDefault="003F17A1" w:rsidP="00EC5468">
            <w:pPr>
              <w:rPr>
                <w:rFonts w:ascii="Arial" w:hAnsi="Arial" w:cs="Arial"/>
                <w:sz w:val="18"/>
                <w:szCs w:val="20"/>
              </w:rPr>
            </w:pPr>
          </w:p>
          <w:p w:rsidR="003F17A1" w:rsidRPr="003F17A1" w:rsidRDefault="003F17A1" w:rsidP="00EC5468">
            <w:pPr>
              <w:rPr>
                <w:rFonts w:ascii="Arial" w:hAnsi="Arial" w:cs="Arial"/>
                <w:sz w:val="18"/>
                <w:szCs w:val="20"/>
              </w:rPr>
            </w:pPr>
          </w:p>
          <w:p w:rsidR="003F17A1" w:rsidRPr="003F17A1" w:rsidRDefault="003F17A1" w:rsidP="00EC5468">
            <w:pPr>
              <w:rPr>
                <w:rFonts w:ascii="Arial" w:hAnsi="Arial" w:cs="Arial"/>
                <w:sz w:val="18"/>
                <w:szCs w:val="20"/>
              </w:rPr>
            </w:pPr>
          </w:p>
          <w:p w:rsidR="003F17A1" w:rsidRPr="003F17A1" w:rsidRDefault="003F17A1" w:rsidP="00EC5468">
            <w:pPr>
              <w:rPr>
                <w:rFonts w:ascii="Arial" w:hAnsi="Arial" w:cs="Arial"/>
                <w:sz w:val="18"/>
                <w:szCs w:val="20"/>
              </w:rPr>
            </w:pPr>
          </w:p>
          <w:p w:rsidR="003F17A1" w:rsidRPr="003F17A1" w:rsidRDefault="003F17A1" w:rsidP="00EC5468">
            <w:pPr>
              <w:rPr>
                <w:rFonts w:ascii="Arial" w:hAnsi="Arial" w:cs="Arial"/>
                <w:sz w:val="18"/>
                <w:szCs w:val="20"/>
              </w:rPr>
            </w:pPr>
          </w:p>
          <w:p w:rsidR="003F17A1" w:rsidRDefault="003F17A1" w:rsidP="00EC5468">
            <w:pPr>
              <w:rPr>
                <w:rFonts w:ascii="Arial" w:hAnsi="Arial" w:cs="Arial"/>
                <w:sz w:val="18"/>
                <w:szCs w:val="20"/>
              </w:rPr>
            </w:pPr>
          </w:p>
          <w:p w:rsidR="003F17A1" w:rsidRDefault="003F17A1" w:rsidP="00EC5468">
            <w:pPr>
              <w:rPr>
                <w:rFonts w:ascii="Arial" w:hAnsi="Arial" w:cs="Arial"/>
                <w:sz w:val="18"/>
                <w:szCs w:val="20"/>
              </w:rPr>
            </w:pPr>
          </w:p>
          <w:p w:rsidR="00E147EE" w:rsidRDefault="00E147EE" w:rsidP="00EC5468">
            <w:pPr>
              <w:rPr>
                <w:rFonts w:ascii="Arial" w:hAnsi="Arial" w:cs="Arial"/>
                <w:b/>
                <w:sz w:val="18"/>
                <w:szCs w:val="20"/>
                <w:u w:val="single"/>
              </w:rPr>
            </w:pPr>
          </w:p>
          <w:p w:rsidR="00E147EE" w:rsidRDefault="00E147EE" w:rsidP="00EC5468">
            <w:pPr>
              <w:rPr>
                <w:rFonts w:ascii="Arial" w:hAnsi="Arial" w:cs="Arial"/>
                <w:b/>
                <w:sz w:val="18"/>
                <w:szCs w:val="20"/>
                <w:u w:val="single"/>
              </w:rPr>
            </w:pPr>
          </w:p>
          <w:p w:rsidR="00E147EE" w:rsidRDefault="00E147EE" w:rsidP="00EC5468">
            <w:pPr>
              <w:rPr>
                <w:rFonts w:ascii="Arial" w:hAnsi="Arial" w:cs="Arial"/>
                <w:b/>
                <w:sz w:val="18"/>
                <w:szCs w:val="20"/>
                <w:u w:val="single"/>
              </w:rPr>
            </w:pPr>
          </w:p>
          <w:p w:rsidR="00E147EE" w:rsidRDefault="00E147EE" w:rsidP="00EC5468">
            <w:pPr>
              <w:rPr>
                <w:rFonts w:ascii="Arial" w:hAnsi="Arial" w:cs="Arial"/>
                <w:b/>
                <w:sz w:val="18"/>
                <w:szCs w:val="20"/>
                <w:u w:val="single"/>
              </w:rPr>
            </w:pPr>
          </w:p>
          <w:p w:rsidR="00E147EE" w:rsidRDefault="00E147EE" w:rsidP="00EC5468">
            <w:pPr>
              <w:rPr>
                <w:rFonts w:ascii="Arial" w:hAnsi="Arial" w:cs="Arial"/>
                <w:b/>
                <w:sz w:val="18"/>
                <w:szCs w:val="20"/>
                <w:u w:val="single"/>
              </w:rPr>
            </w:pPr>
          </w:p>
          <w:p w:rsidR="00E147EE" w:rsidRDefault="00E147EE" w:rsidP="00EC5468">
            <w:pPr>
              <w:rPr>
                <w:rFonts w:ascii="Arial" w:hAnsi="Arial" w:cs="Arial"/>
                <w:b/>
                <w:sz w:val="18"/>
                <w:szCs w:val="20"/>
                <w:u w:val="single"/>
              </w:rPr>
            </w:pPr>
          </w:p>
          <w:p w:rsidR="00E147EE" w:rsidRDefault="00E147EE" w:rsidP="00EC5468">
            <w:pPr>
              <w:rPr>
                <w:rFonts w:ascii="Arial" w:hAnsi="Arial" w:cs="Arial"/>
                <w:b/>
                <w:sz w:val="18"/>
                <w:szCs w:val="20"/>
                <w:u w:val="single"/>
              </w:rPr>
            </w:pPr>
          </w:p>
          <w:p w:rsidR="00E147EE" w:rsidRDefault="00E147EE" w:rsidP="00EC5468">
            <w:pPr>
              <w:rPr>
                <w:rFonts w:ascii="Arial" w:hAnsi="Arial" w:cs="Arial"/>
                <w:b/>
                <w:sz w:val="18"/>
                <w:szCs w:val="20"/>
                <w:u w:val="single"/>
              </w:rPr>
            </w:pPr>
          </w:p>
          <w:p w:rsidR="00E147EE" w:rsidRDefault="00E147EE" w:rsidP="00EC5468">
            <w:pPr>
              <w:rPr>
                <w:rFonts w:ascii="Arial" w:hAnsi="Arial" w:cs="Arial"/>
                <w:b/>
                <w:sz w:val="18"/>
                <w:szCs w:val="20"/>
                <w:u w:val="single"/>
              </w:rPr>
            </w:pPr>
          </w:p>
          <w:p w:rsidR="00E147EE" w:rsidRDefault="00E147EE" w:rsidP="00EC5468">
            <w:pPr>
              <w:rPr>
                <w:rFonts w:ascii="Arial" w:hAnsi="Arial" w:cs="Arial"/>
                <w:b/>
                <w:sz w:val="18"/>
                <w:szCs w:val="20"/>
                <w:u w:val="single"/>
              </w:rPr>
            </w:pPr>
          </w:p>
          <w:p w:rsidR="00E147EE" w:rsidRDefault="00E147EE" w:rsidP="00EC5468">
            <w:pPr>
              <w:rPr>
                <w:rFonts w:ascii="Arial" w:hAnsi="Arial" w:cs="Arial"/>
                <w:b/>
                <w:sz w:val="18"/>
                <w:szCs w:val="20"/>
                <w:u w:val="single"/>
              </w:rPr>
            </w:pPr>
          </w:p>
          <w:p w:rsidR="00E147EE" w:rsidRDefault="00E147EE" w:rsidP="00EC5468">
            <w:pPr>
              <w:rPr>
                <w:rFonts w:ascii="Arial" w:hAnsi="Arial" w:cs="Arial"/>
                <w:b/>
                <w:sz w:val="18"/>
                <w:szCs w:val="20"/>
                <w:u w:val="single"/>
              </w:rPr>
            </w:pPr>
          </w:p>
          <w:p w:rsidR="00E147EE" w:rsidRDefault="00E147EE" w:rsidP="00EC5468">
            <w:pPr>
              <w:rPr>
                <w:rFonts w:ascii="Arial" w:hAnsi="Arial" w:cs="Arial"/>
                <w:b/>
                <w:sz w:val="18"/>
                <w:szCs w:val="20"/>
                <w:u w:val="single"/>
              </w:rPr>
            </w:pPr>
          </w:p>
          <w:p w:rsidR="00E147EE" w:rsidRDefault="00E147EE" w:rsidP="00EC5468">
            <w:pPr>
              <w:rPr>
                <w:rFonts w:ascii="Arial" w:hAnsi="Arial" w:cs="Arial"/>
                <w:b/>
                <w:sz w:val="18"/>
                <w:szCs w:val="20"/>
                <w:u w:val="single"/>
              </w:rPr>
            </w:pPr>
          </w:p>
          <w:p w:rsidR="00E147EE" w:rsidRDefault="00E147EE" w:rsidP="00EC5468">
            <w:pPr>
              <w:rPr>
                <w:rFonts w:ascii="Arial" w:hAnsi="Arial" w:cs="Arial"/>
                <w:b/>
                <w:sz w:val="18"/>
                <w:szCs w:val="20"/>
                <w:u w:val="single"/>
              </w:rPr>
            </w:pPr>
          </w:p>
          <w:p w:rsidR="00E147EE" w:rsidRDefault="00E147EE" w:rsidP="00EC5468">
            <w:pPr>
              <w:rPr>
                <w:rFonts w:ascii="Arial" w:hAnsi="Arial" w:cs="Arial"/>
                <w:b/>
                <w:sz w:val="18"/>
                <w:szCs w:val="20"/>
                <w:u w:val="single"/>
              </w:rPr>
            </w:pPr>
          </w:p>
          <w:p w:rsidR="00E147EE" w:rsidRDefault="00E147EE" w:rsidP="00EC5468">
            <w:pPr>
              <w:rPr>
                <w:rFonts w:ascii="Arial" w:hAnsi="Arial" w:cs="Arial"/>
                <w:b/>
                <w:sz w:val="18"/>
                <w:szCs w:val="20"/>
                <w:u w:val="single"/>
              </w:rPr>
            </w:pPr>
          </w:p>
          <w:p w:rsidR="00E147EE" w:rsidRDefault="00E147EE" w:rsidP="00EC5468">
            <w:pPr>
              <w:rPr>
                <w:rFonts w:ascii="Arial" w:hAnsi="Arial" w:cs="Arial"/>
                <w:b/>
                <w:sz w:val="18"/>
                <w:szCs w:val="20"/>
                <w:u w:val="single"/>
              </w:rPr>
            </w:pPr>
          </w:p>
          <w:p w:rsidR="00E147EE" w:rsidRDefault="00E147EE" w:rsidP="00EC5468">
            <w:pPr>
              <w:rPr>
                <w:rFonts w:ascii="Arial" w:hAnsi="Arial" w:cs="Arial"/>
                <w:b/>
                <w:sz w:val="18"/>
                <w:szCs w:val="20"/>
                <w:u w:val="single"/>
              </w:rPr>
            </w:pPr>
          </w:p>
          <w:p w:rsidR="00E147EE" w:rsidRDefault="00E147EE" w:rsidP="00EC5468">
            <w:pPr>
              <w:rPr>
                <w:rFonts w:ascii="Arial" w:hAnsi="Arial" w:cs="Arial"/>
                <w:b/>
                <w:sz w:val="18"/>
                <w:szCs w:val="20"/>
                <w:u w:val="single"/>
              </w:rPr>
            </w:pPr>
          </w:p>
          <w:p w:rsidR="00E147EE" w:rsidRDefault="00E147EE" w:rsidP="00EC5468">
            <w:pPr>
              <w:rPr>
                <w:rFonts w:ascii="Arial" w:hAnsi="Arial" w:cs="Arial"/>
                <w:b/>
                <w:sz w:val="18"/>
                <w:szCs w:val="20"/>
                <w:u w:val="single"/>
              </w:rPr>
            </w:pPr>
          </w:p>
          <w:p w:rsidR="00E147EE" w:rsidRDefault="00E147EE" w:rsidP="00EC5468">
            <w:pPr>
              <w:rPr>
                <w:rFonts w:ascii="Arial" w:hAnsi="Arial" w:cs="Arial"/>
                <w:b/>
                <w:sz w:val="18"/>
                <w:szCs w:val="20"/>
                <w:u w:val="single"/>
              </w:rPr>
            </w:pPr>
          </w:p>
          <w:p w:rsidR="00E147EE" w:rsidRDefault="00E147EE" w:rsidP="00EC5468">
            <w:pPr>
              <w:rPr>
                <w:rFonts w:ascii="Arial" w:hAnsi="Arial" w:cs="Arial"/>
                <w:b/>
                <w:sz w:val="18"/>
                <w:szCs w:val="20"/>
                <w:u w:val="single"/>
              </w:rPr>
            </w:pPr>
          </w:p>
          <w:p w:rsidR="003F17A1" w:rsidRDefault="003F17A1" w:rsidP="00EC5468">
            <w:pPr>
              <w:rPr>
                <w:rFonts w:ascii="Arial" w:hAnsi="Arial" w:cs="Arial"/>
                <w:b/>
                <w:sz w:val="18"/>
                <w:szCs w:val="20"/>
                <w:u w:val="single"/>
              </w:rPr>
            </w:pPr>
          </w:p>
          <w:p w:rsidR="00D66F4B" w:rsidRDefault="00D66F4B" w:rsidP="00EC5468">
            <w:pPr>
              <w:rPr>
                <w:rFonts w:ascii="Arial" w:hAnsi="Arial" w:cs="Arial"/>
                <w:b/>
                <w:sz w:val="18"/>
                <w:szCs w:val="20"/>
                <w:u w:val="single"/>
              </w:rPr>
            </w:pPr>
          </w:p>
          <w:p w:rsidR="00D66F4B" w:rsidRDefault="00D66F4B" w:rsidP="00EC5468">
            <w:pPr>
              <w:rPr>
                <w:rFonts w:ascii="Arial" w:hAnsi="Arial" w:cs="Arial"/>
                <w:b/>
                <w:sz w:val="18"/>
                <w:szCs w:val="20"/>
                <w:u w:val="single"/>
              </w:rPr>
            </w:pPr>
          </w:p>
          <w:p w:rsidR="006963B6" w:rsidRDefault="006963B6" w:rsidP="00EC5468">
            <w:pPr>
              <w:rPr>
                <w:rFonts w:ascii="Arial" w:hAnsi="Arial" w:cs="Arial"/>
                <w:b/>
                <w:sz w:val="18"/>
                <w:szCs w:val="20"/>
                <w:u w:val="single"/>
              </w:rPr>
            </w:pPr>
          </w:p>
          <w:p w:rsidR="006963B6" w:rsidRDefault="006963B6" w:rsidP="00EC5468">
            <w:pPr>
              <w:rPr>
                <w:rFonts w:ascii="Arial" w:hAnsi="Arial" w:cs="Arial"/>
                <w:b/>
                <w:sz w:val="18"/>
                <w:szCs w:val="20"/>
                <w:u w:val="single"/>
              </w:rPr>
            </w:pPr>
          </w:p>
          <w:p w:rsidR="006963B6" w:rsidRDefault="006963B6" w:rsidP="00EC5468">
            <w:pPr>
              <w:rPr>
                <w:rFonts w:ascii="Arial" w:hAnsi="Arial" w:cs="Arial"/>
                <w:b/>
                <w:sz w:val="18"/>
                <w:szCs w:val="20"/>
                <w:u w:val="single"/>
              </w:rPr>
            </w:pPr>
          </w:p>
          <w:p w:rsidR="006963B6" w:rsidRDefault="006963B6" w:rsidP="00EC5468">
            <w:pPr>
              <w:rPr>
                <w:rFonts w:ascii="Arial" w:hAnsi="Arial" w:cs="Arial"/>
                <w:b/>
                <w:sz w:val="18"/>
                <w:szCs w:val="20"/>
                <w:u w:val="single"/>
              </w:rPr>
            </w:pPr>
          </w:p>
          <w:p w:rsidR="006963B6" w:rsidRDefault="006963B6" w:rsidP="00EC5468">
            <w:pPr>
              <w:rPr>
                <w:rFonts w:ascii="Arial" w:hAnsi="Arial" w:cs="Arial"/>
                <w:b/>
                <w:sz w:val="18"/>
                <w:szCs w:val="20"/>
                <w:u w:val="single"/>
              </w:rPr>
            </w:pPr>
          </w:p>
          <w:p w:rsidR="006963B6" w:rsidRDefault="006963B6" w:rsidP="00EC5468">
            <w:pPr>
              <w:rPr>
                <w:rFonts w:ascii="Arial" w:hAnsi="Arial" w:cs="Arial"/>
                <w:b/>
                <w:sz w:val="18"/>
                <w:szCs w:val="20"/>
                <w:u w:val="single"/>
              </w:rPr>
            </w:pPr>
          </w:p>
          <w:p w:rsidR="006963B6" w:rsidRDefault="006963B6" w:rsidP="00EC5468">
            <w:pPr>
              <w:rPr>
                <w:rFonts w:ascii="Arial" w:hAnsi="Arial" w:cs="Arial"/>
                <w:b/>
                <w:sz w:val="18"/>
                <w:szCs w:val="20"/>
                <w:u w:val="single"/>
              </w:rPr>
            </w:pPr>
          </w:p>
          <w:p w:rsidR="006963B6" w:rsidRDefault="006963B6" w:rsidP="00EC5468">
            <w:pPr>
              <w:rPr>
                <w:rFonts w:ascii="Arial" w:hAnsi="Arial" w:cs="Arial"/>
                <w:b/>
                <w:sz w:val="18"/>
                <w:szCs w:val="20"/>
                <w:u w:val="single"/>
              </w:rPr>
            </w:pPr>
          </w:p>
          <w:p w:rsidR="006963B6" w:rsidRDefault="006963B6" w:rsidP="00EC5468">
            <w:pPr>
              <w:rPr>
                <w:rFonts w:ascii="Arial" w:hAnsi="Arial" w:cs="Arial"/>
                <w:b/>
                <w:sz w:val="18"/>
                <w:szCs w:val="20"/>
                <w:u w:val="single"/>
              </w:rPr>
            </w:pPr>
          </w:p>
          <w:p w:rsidR="006963B6" w:rsidRDefault="006963B6" w:rsidP="00EC5468">
            <w:pPr>
              <w:rPr>
                <w:rFonts w:ascii="Arial" w:hAnsi="Arial" w:cs="Arial"/>
                <w:b/>
                <w:sz w:val="18"/>
                <w:szCs w:val="20"/>
                <w:u w:val="single"/>
              </w:rPr>
            </w:pPr>
          </w:p>
          <w:p w:rsidR="003F17A1" w:rsidRDefault="00151580" w:rsidP="00EC5468">
            <w:pPr>
              <w:rPr>
                <w:rFonts w:ascii="Arial" w:hAnsi="Arial" w:cs="Arial"/>
                <w:b/>
                <w:sz w:val="18"/>
                <w:szCs w:val="20"/>
                <w:u w:val="single"/>
              </w:rPr>
            </w:pPr>
            <w:r>
              <w:rPr>
                <w:rFonts w:ascii="Arial" w:hAnsi="Arial" w:cs="Arial"/>
                <w:b/>
                <w:sz w:val="18"/>
                <w:szCs w:val="20"/>
                <w:u w:val="single"/>
              </w:rPr>
              <w:t>Mladen P</w:t>
            </w:r>
            <w:r w:rsidR="003F17A1">
              <w:rPr>
                <w:rFonts w:ascii="Arial" w:hAnsi="Arial" w:cs="Arial"/>
                <w:b/>
                <w:sz w:val="18"/>
                <w:szCs w:val="20"/>
                <w:u w:val="single"/>
              </w:rPr>
              <w:t>andur</w:t>
            </w:r>
          </w:p>
          <w:p w:rsidR="00530C35" w:rsidRPr="003F17A1" w:rsidRDefault="00530C35" w:rsidP="00EC5468">
            <w:pPr>
              <w:rPr>
                <w:rFonts w:ascii="Arial" w:hAnsi="Arial" w:cs="Arial"/>
                <w:sz w:val="18"/>
                <w:szCs w:val="20"/>
              </w:rPr>
            </w:pPr>
          </w:p>
        </w:tc>
        <w:tc>
          <w:tcPr>
            <w:tcW w:w="1273" w:type="dxa"/>
            <w:tcBorders>
              <w:right w:val="single" w:sz="4" w:space="0" w:color="auto"/>
            </w:tcBorders>
          </w:tcPr>
          <w:p w:rsidR="00530C35" w:rsidRDefault="00530C35" w:rsidP="00EE6077">
            <w:pPr>
              <w:rPr>
                <w:rFonts w:ascii="Arial" w:hAnsi="Arial" w:cs="Arial"/>
                <w:b/>
                <w:sz w:val="18"/>
                <w:szCs w:val="20"/>
                <w:u w:val="single"/>
              </w:rPr>
            </w:pPr>
          </w:p>
          <w:p w:rsidR="00FC35B6" w:rsidRPr="005255C3" w:rsidRDefault="00FC35B6" w:rsidP="00EE6077">
            <w:pPr>
              <w:rPr>
                <w:rFonts w:ascii="Arial" w:hAnsi="Arial" w:cs="Arial"/>
                <w:b/>
                <w:sz w:val="18"/>
                <w:szCs w:val="20"/>
                <w:u w:val="single"/>
              </w:rPr>
            </w:pPr>
          </w:p>
          <w:p w:rsidR="00530C35" w:rsidRPr="005255C3" w:rsidRDefault="00530C35" w:rsidP="00EE6077">
            <w:pPr>
              <w:rPr>
                <w:rFonts w:ascii="Arial" w:hAnsi="Arial" w:cs="Arial"/>
                <w:sz w:val="18"/>
                <w:szCs w:val="20"/>
              </w:rPr>
            </w:pPr>
          </w:p>
          <w:p w:rsidR="00530C35" w:rsidRPr="005255C3" w:rsidRDefault="00530C35" w:rsidP="00EE6077">
            <w:pPr>
              <w:rPr>
                <w:rFonts w:ascii="Arial" w:hAnsi="Arial" w:cs="Arial"/>
                <w:sz w:val="18"/>
                <w:szCs w:val="20"/>
              </w:rPr>
            </w:pPr>
          </w:p>
          <w:p w:rsidR="00530C35" w:rsidRPr="005255C3" w:rsidRDefault="00530C35" w:rsidP="00EE6077">
            <w:pPr>
              <w:rPr>
                <w:rFonts w:ascii="Arial" w:hAnsi="Arial" w:cs="Arial"/>
                <w:sz w:val="18"/>
                <w:szCs w:val="20"/>
              </w:rPr>
            </w:pPr>
          </w:p>
          <w:p w:rsidR="00530C35" w:rsidRPr="005255C3" w:rsidRDefault="00530C35" w:rsidP="00EE6077">
            <w:pPr>
              <w:rPr>
                <w:rFonts w:ascii="Arial" w:hAnsi="Arial" w:cs="Arial"/>
                <w:sz w:val="18"/>
                <w:szCs w:val="20"/>
              </w:rPr>
            </w:pPr>
          </w:p>
          <w:p w:rsidR="00530C35" w:rsidRPr="005255C3" w:rsidRDefault="00530C35" w:rsidP="00EE6077">
            <w:pPr>
              <w:rPr>
                <w:rFonts w:ascii="Arial" w:hAnsi="Arial" w:cs="Arial"/>
                <w:sz w:val="18"/>
                <w:szCs w:val="20"/>
              </w:rPr>
            </w:pPr>
          </w:p>
          <w:p w:rsidR="00530C35" w:rsidRPr="005255C3" w:rsidRDefault="00530C35" w:rsidP="00EE6077">
            <w:pPr>
              <w:rPr>
                <w:rFonts w:ascii="Arial" w:hAnsi="Arial" w:cs="Arial"/>
                <w:sz w:val="18"/>
                <w:szCs w:val="20"/>
              </w:rPr>
            </w:pPr>
          </w:p>
          <w:p w:rsidR="00530C35" w:rsidRPr="005255C3" w:rsidRDefault="00530C35" w:rsidP="00EE6077">
            <w:pPr>
              <w:rPr>
                <w:rFonts w:ascii="Arial" w:hAnsi="Arial" w:cs="Arial"/>
                <w:sz w:val="18"/>
                <w:szCs w:val="20"/>
              </w:rPr>
            </w:pPr>
          </w:p>
          <w:p w:rsidR="00530C35" w:rsidRPr="005255C3" w:rsidRDefault="00530C35" w:rsidP="00EE6077">
            <w:pPr>
              <w:rPr>
                <w:rFonts w:ascii="Arial" w:hAnsi="Arial" w:cs="Arial"/>
                <w:sz w:val="18"/>
                <w:szCs w:val="20"/>
              </w:rPr>
            </w:pPr>
          </w:p>
          <w:p w:rsidR="00530C35" w:rsidRPr="005255C3" w:rsidRDefault="00530C35" w:rsidP="00EE6077">
            <w:pPr>
              <w:rPr>
                <w:rFonts w:ascii="Arial" w:hAnsi="Arial" w:cs="Arial"/>
                <w:sz w:val="18"/>
                <w:szCs w:val="20"/>
              </w:rPr>
            </w:pPr>
          </w:p>
          <w:p w:rsidR="00530C35" w:rsidRPr="005255C3" w:rsidRDefault="00530C35" w:rsidP="00EE6077">
            <w:pPr>
              <w:rPr>
                <w:rFonts w:ascii="Arial" w:hAnsi="Arial" w:cs="Arial"/>
                <w:sz w:val="18"/>
                <w:szCs w:val="20"/>
              </w:rPr>
            </w:pPr>
          </w:p>
          <w:p w:rsidR="00530C35" w:rsidRPr="005255C3" w:rsidRDefault="00530C35" w:rsidP="00EE6077">
            <w:pPr>
              <w:rPr>
                <w:rFonts w:ascii="Arial" w:hAnsi="Arial" w:cs="Arial"/>
                <w:sz w:val="18"/>
                <w:szCs w:val="20"/>
              </w:rPr>
            </w:pPr>
          </w:p>
          <w:p w:rsidR="00530C35" w:rsidRPr="005255C3" w:rsidRDefault="00530C35" w:rsidP="00EE6077">
            <w:pPr>
              <w:rPr>
                <w:rFonts w:ascii="Arial" w:hAnsi="Arial" w:cs="Arial"/>
                <w:sz w:val="18"/>
                <w:szCs w:val="20"/>
              </w:rPr>
            </w:pPr>
          </w:p>
          <w:p w:rsidR="00530C35" w:rsidRPr="005255C3" w:rsidRDefault="00530C35" w:rsidP="00EE6077">
            <w:pPr>
              <w:rPr>
                <w:rFonts w:ascii="Arial" w:hAnsi="Arial" w:cs="Arial"/>
                <w:sz w:val="18"/>
                <w:szCs w:val="20"/>
              </w:rPr>
            </w:pPr>
          </w:p>
          <w:p w:rsidR="00530C35" w:rsidRPr="005255C3" w:rsidRDefault="00530C35" w:rsidP="00EE6077">
            <w:pPr>
              <w:rPr>
                <w:rFonts w:ascii="Arial" w:hAnsi="Arial" w:cs="Arial"/>
                <w:sz w:val="18"/>
                <w:szCs w:val="20"/>
              </w:rPr>
            </w:pPr>
          </w:p>
          <w:p w:rsidR="00530C35" w:rsidRPr="005255C3" w:rsidRDefault="00530C35" w:rsidP="00EE6077">
            <w:pPr>
              <w:rPr>
                <w:rFonts w:ascii="Arial" w:hAnsi="Arial" w:cs="Arial"/>
                <w:sz w:val="18"/>
                <w:szCs w:val="20"/>
              </w:rPr>
            </w:pPr>
          </w:p>
          <w:p w:rsidR="00530C35" w:rsidRPr="005255C3" w:rsidRDefault="00530C35" w:rsidP="00EE6077">
            <w:pPr>
              <w:rPr>
                <w:rFonts w:ascii="Arial" w:hAnsi="Arial" w:cs="Arial"/>
                <w:sz w:val="18"/>
                <w:szCs w:val="20"/>
              </w:rPr>
            </w:pPr>
          </w:p>
          <w:p w:rsidR="00530C35" w:rsidRPr="005255C3" w:rsidRDefault="00530C35" w:rsidP="00EE6077">
            <w:pPr>
              <w:rPr>
                <w:rFonts w:ascii="Arial" w:hAnsi="Arial" w:cs="Arial"/>
                <w:sz w:val="18"/>
                <w:szCs w:val="20"/>
              </w:rPr>
            </w:pPr>
          </w:p>
          <w:p w:rsidR="00530C35" w:rsidRPr="005255C3" w:rsidRDefault="00530C35" w:rsidP="00EE6077">
            <w:pPr>
              <w:rPr>
                <w:rFonts w:ascii="Arial" w:hAnsi="Arial" w:cs="Arial"/>
                <w:sz w:val="18"/>
                <w:szCs w:val="20"/>
              </w:rPr>
            </w:pPr>
          </w:p>
          <w:p w:rsidR="00530C35" w:rsidRPr="005255C3" w:rsidRDefault="00530C35" w:rsidP="00EE6077">
            <w:pPr>
              <w:rPr>
                <w:rFonts w:ascii="Arial" w:hAnsi="Arial" w:cs="Arial"/>
                <w:sz w:val="18"/>
                <w:szCs w:val="20"/>
              </w:rPr>
            </w:pPr>
          </w:p>
          <w:p w:rsidR="00530C35" w:rsidRPr="005255C3" w:rsidRDefault="00530C35" w:rsidP="00EE6077">
            <w:pPr>
              <w:rPr>
                <w:rFonts w:ascii="Arial" w:hAnsi="Arial" w:cs="Arial"/>
                <w:sz w:val="18"/>
                <w:szCs w:val="20"/>
              </w:rPr>
            </w:pPr>
          </w:p>
          <w:p w:rsidR="00530C35" w:rsidRPr="005255C3" w:rsidRDefault="00530C35" w:rsidP="00EE6077">
            <w:pPr>
              <w:rPr>
                <w:rFonts w:ascii="Arial" w:hAnsi="Arial" w:cs="Arial"/>
                <w:sz w:val="18"/>
                <w:szCs w:val="20"/>
              </w:rPr>
            </w:pPr>
          </w:p>
          <w:p w:rsidR="00530C35" w:rsidRPr="005255C3" w:rsidRDefault="00530C35" w:rsidP="00EE6077">
            <w:pPr>
              <w:rPr>
                <w:rFonts w:ascii="Arial" w:hAnsi="Arial" w:cs="Arial"/>
                <w:sz w:val="18"/>
                <w:szCs w:val="20"/>
              </w:rPr>
            </w:pPr>
          </w:p>
          <w:p w:rsidR="00530C35" w:rsidRPr="005255C3" w:rsidRDefault="00530C35" w:rsidP="00EE6077">
            <w:pPr>
              <w:rPr>
                <w:rFonts w:ascii="Arial" w:hAnsi="Arial" w:cs="Arial"/>
                <w:sz w:val="18"/>
                <w:szCs w:val="20"/>
              </w:rPr>
            </w:pPr>
          </w:p>
          <w:p w:rsidR="00530C35" w:rsidRPr="005255C3" w:rsidRDefault="00530C35" w:rsidP="00EE6077">
            <w:pPr>
              <w:rPr>
                <w:rFonts w:ascii="Arial" w:hAnsi="Arial" w:cs="Arial"/>
                <w:sz w:val="18"/>
                <w:szCs w:val="20"/>
              </w:rPr>
            </w:pPr>
          </w:p>
          <w:p w:rsidR="00530C35" w:rsidRPr="005255C3" w:rsidRDefault="00530C35" w:rsidP="00EE6077">
            <w:pPr>
              <w:rPr>
                <w:rFonts w:ascii="Arial" w:hAnsi="Arial" w:cs="Arial"/>
                <w:sz w:val="18"/>
                <w:szCs w:val="20"/>
              </w:rPr>
            </w:pPr>
          </w:p>
          <w:p w:rsidR="00530C35" w:rsidRPr="005255C3" w:rsidRDefault="00530C35" w:rsidP="00EE6077">
            <w:pPr>
              <w:rPr>
                <w:rFonts w:ascii="Arial" w:hAnsi="Arial" w:cs="Arial"/>
                <w:sz w:val="18"/>
                <w:szCs w:val="20"/>
              </w:rPr>
            </w:pPr>
          </w:p>
          <w:p w:rsidR="00530C35" w:rsidRPr="005255C3" w:rsidRDefault="00530C35" w:rsidP="00EE6077">
            <w:pPr>
              <w:rPr>
                <w:rFonts w:ascii="Arial" w:hAnsi="Arial" w:cs="Arial"/>
                <w:sz w:val="18"/>
                <w:szCs w:val="20"/>
              </w:rPr>
            </w:pPr>
          </w:p>
          <w:p w:rsidR="00530C35" w:rsidRPr="005255C3" w:rsidRDefault="00530C35" w:rsidP="00EE6077">
            <w:pPr>
              <w:rPr>
                <w:rFonts w:ascii="Arial" w:hAnsi="Arial" w:cs="Arial"/>
                <w:sz w:val="18"/>
                <w:szCs w:val="20"/>
              </w:rPr>
            </w:pPr>
          </w:p>
          <w:p w:rsidR="00530C35" w:rsidRPr="005255C3" w:rsidRDefault="00530C35" w:rsidP="00EE6077">
            <w:pPr>
              <w:rPr>
                <w:rFonts w:ascii="Arial" w:hAnsi="Arial" w:cs="Arial"/>
                <w:sz w:val="18"/>
                <w:szCs w:val="20"/>
              </w:rPr>
            </w:pPr>
          </w:p>
          <w:p w:rsidR="00530C35" w:rsidRPr="005255C3" w:rsidRDefault="00530C35" w:rsidP="00EE6077">
            <w:pPr>
              <w:rPr>
                <w:rFonts w:ascii="Arial" w:hAnsi="Arial" w:cs="Arial"/>
                <w:sz w:val="18"/>
                <w:szCs w:val="20"/>
              </w:rPr>
            </w:pPr>
          </w:p>
          <w:p w:rsidR="00530C35" w:rsidRPr="005255C3" w:rsidRDefault="00530C35" w:rsidP="00EE6077">
            <w:pPr>
              <w:rPr>
                <w:rFonts w:ascii="Arial" w:hAnsi="Arial" w:cs="Arial"/>
                <w:sz w:val="18"/>
                <w:szCs w:val="20"/>
              </w:rPr>
            </w:pPr>
          </w:p>
          <w:p w:rsidR="00530C35" w:rsidRPr="005255C3" w:rsidRDefault="00530C35" w:rsidP="00EE6077">
            <w:pPr>
              <w:rPr>
                <w:rFonts w:ascii="Arial" w:hAnsi="Arial" w:cs="Arial"/>
                <w:sz w:val="18"/>
                <w:szCs w:val="20"/>
              </w:rPr>
            </w:pPr>
          </w:p>
          <w:p w:rsidR="00530C35" w:rsidRPr="005255C3" w:rsidRDefault="00530C35" w:rsidP="00EE6077">
            <w:pPr>
              <w:rPr>
                <w:rFonts w:ascii="Arial" w:hAnsi="Arial" w:cs="Arial"/>
                <w:sz w:val="18"/>
                <w:szCs w:val="20"/>
              </w:rPr>
            </w:pPr>
          </w:p>
          <w:p w:rsidR="00530C35" w:rsidRPr="005255C3" w:rsidRDefault="00530C35" w:rsidP="00EE6077">
            <w:pPr>
              <w:rPr>
                <w:rFonts w:ascii="Arial" w:hAnsi="Arial" w:cs="Arial"/>
                <w:sz w:val="18"/>
                <w:szCs w:val="20"/>
              </w:rPr>
            </w:pPr>
          </w:p>
          <w:p w:rsidR="00530C35" w:rsidRPr="005255C3" w:rsidRDefault="00530C35" w:rsidP="00EE6077">
            <w:pPr>
              <w:rPr>
                <w:rFonts w:ascii="Arial" w:hAnsi="Arial" w:cs="Arial"/>
                <w:sz w:val="18"/>
                <w:szCs w:val="20"/>
              </w:rPr>
            </w:pPr>
          </w:p>
          <w:p w:rsidR="00530C35" w:rsidRPr="005255C3" w:rsidRDefault="00530C35" w:rsidP="00EE6077">
            <w:pPr>
              <w:rPr>
                <w:rFonts w:ascii="Arial" w:hAnsi="Arial" w:cs="Arial"/>
                <w:sz w:val="18"/>
                <w:szCs w:val="20"/>
              </w:rPr>
            </w:pPr>
          </w:p>
          <w:p w:rsidR="00530C35" w:rsidRPr="005255C3" w:rsidRDefault="00530C35" w:rsidP="00EE6077">
            <w:pPr>
              <w:rPr>
                <w:rFonts w:ascii="Arial" w:hAnsi="Arial" w:cs="Arial"/>
                <w:sz w:val="18"/>
                <w:szCs w:val="20"/>
              </w:rPr>
            </w:pPr>
          </w:p>
          <w:p w:rsidR="00D66F4B" w:rsidRDefault="00D66F4B" w:rsidP="00EE6077">
            <w:pPr>
              <w:rPr>
                <w:rFonts w:ascii="Arial" w:hAnsi="Arial" w:cs="Arial"/>
                <w:sz w:val="18"/>
                <w:szCs w:val="20"/>
              </w:rPr>
            </w:pPr>
          </w:p>
          <w:p w:rsidR="00D66F4B" w:rsidRPr="00D66F4B" w:rsidRDefault="00D66F4B" w:rsidP="00D66F4B">
            <w:pPr>
              <w:rPr>
                <w:rFonts w:ascii="Arial" w:hAnsi="Arial" w:cs="Arial"/>
                <w:sz w:val="18"/>
                <w:szCs w:val="20"/>
              </w:rPr>
            </w:pPr>
          </w:p>
          <w:p w:rsidR="00D66F4B" w:rsidRPr="00D66F4B" w:rsidRDefault="00D66F4B" w:rsidP="00D66F4B">
            <w:pPr>
              <w:rPr>
                <w:rFonts w:ascii="Arial" w:hAnsi="Arial" w:cs="Arial"/>
                <w:sz w:val="18"/>
                <w:szCs w:val="20"/>
              </w:rPr>
            </w:pPr>
          </w:p>
          <w:p w:rsidR="00D66F4B" w:rsidRPr="00D66F4B" w:rsidRDefault="00D66F4B" w:rsidP="00D66F4B">
            <w:pPr>
              <w:rPr>
                <w:rFonts w:ascii="Arial" w:hAnsi="Arial" w:cs="Arial"/>
                <w:sz w:val="18"/>
                <w:szCs w:val="20"/>
              </w:rPr>
            </w:pPr>
          </w:p>
          <w:p w:rsidR="00D66F4B" w:rsidRDefault="00D66F4B" w:rsidP="00D66F4B">
            <w:pPr>
              <w:rPr>
                <w:rFonts w:ascii="Arial" w:hAnsi="Arial" w:cs="Arial"/>
                <w:sz w:val="18"/>
                <w:szCs w:val="20"/>
              </w:rPr>
            </w:pPr>
          </w:p>
          <w:p w:rsidR="00530C35" w:rsidRDefault="00530C35" w:rsidP="00D66F4B">
            <w:pPr>
              <w:rPr>
                <w:rFonts w:ascii="Arial" w:hAnsi="Arial" w:cs="Arial"/>
                <w:sz w:val="18"/>
                <w:szCs w:val="20"/>
              </w:rPr>
            </w:pPr>
          </w:p>
          <w:p w:rsidR="00D66F4B" w:rsidRDefault="00D66F4B" w:rsidP="00D66F4B">
            <w:pPr>
              <w:rPr>
                <w:rFonts w:ascii="Arial" w:hAnsi="Arial" w:cs="Arial"/>
                <w:sz w:val="18"/>
                <w:szCs w:val="20"/>
              </w:rPr>
            </w:pPr>
          </w:p>
          <w:p w:rsidR="00D66F4B" w:rsidRDefault="00D66F4B" w:rsidP="00D66F4B">
            <w:pPr>
              <w:rPr>
                <w:rFonts w:ascii="Arial" w:hAnsi="Arial" w:cs="Arial"/>
                <w:sz w:val="18"/>
                <w:szCs w:val="20"/>
              </w:rPr>
            </w:pPr>
          </w:p>
          <w:p w:rsidR="00D66F4B" w:rsidRDefault="00D66F4B" w:rsidP="00D66F4B">
            <w:pPr>
              <w:rPr>
                <w:rFonts w:ascii="Arial" w:hAnsi="Arial" w:cs="Arial"/>
                <w:sz w:val="18"/>
                <w:szCs w:val="20"/>
              </w:rPr>
            </w:pPr>
          </w:p>
          <w:p w:rsidR="00D66F4B" w:rsidRDefault="00D66F4B" w:rsidP="00D66F4B">
            <w:pPr>
              <w:rPr>
                <w:rFonts w:ascii="Arial" w:hAnsi="Arial" w:cs="Arial"/>
                <w:sz w:val="18"/>
                <w:szCs w:val="20"/>
              </w:rPr>
            </w:pPr>
          </w:p>
          <w:p w:rsidR="00D66F4B" w:rsidRDefault="00D66F4B" w:rsidP="00D66F4B">
            <w:pPr>
              <w:rPr>
                <w:rFonts w:ascii="Arial" w:hAnsi="Arial" w:cs="Arial"/>
                <w:sz w:val="18"/>
                <w:szCs w:val="20"/>
              </w:rPr>
            </w:pPr>
          </w:p>
          <w:p w:rsidR="00D66F4B" w:rsidRDefault="00D66F4B" w:rsidP="00D66F4B">
            <w:pPr>
              <w:rPr>
                <w:rFonts w:ascii="Arial" w:hAnsi="Arial" w:cs="Arial"/>
                <w:sz w:val="18"/>
                <w:szCs w:val="20"/>
              </w:rPr>
            </w:pPr>
          </w:p>
          <w:p w:rsidR="00D66F4B" w:rsidRDefault="00D66F4B" w:rsidP="00D66F4B">
            <w:pPr>
              <w:rPr>
                <w:rFonts w:ascii="Arial" w:hAnsi="Arial" w:cs="Arial"/>
                <w:sz w:val="18"/>
                <w:szCs w:val="20"/>
              </w:rPr>
            </w:pPr>
          </w:p>
          <w:p w:rsidR="00D66F4B" w:rsidRDefault="00D66F4B" w:rsidP="00D66F4B">
            <w:pPr>
              <w:rPr>
                <w:rFonts w:ascii="Arial" w:hAnsi="Arial" w:cs="Arial"/>
                <w:sz w:val="18"/>
                <w:szCs w:val="20"/>
              </w:rPr>
            </w:pPr>
          </w:p>
          <w:p w:rsidR="00D66F4B" w:rsidRDefault="00D66F4B" w:rsidP="00D66F4B">
            <w:pPr>
              <w:rPr>
                <w:rFonts w:ascii="Arial" w:hAnsi="Arial" w:cs="Arial"/>
                <w:sz w:val="18"/>
                <w:szCs w:val="20"/>
              </w:rPr>
            </w:pPr>
          </w:p>
          <w:p w:rsidR="00D66F4B" w:rsidRDefault="00D66F4B" w:rsidP="00D66F4B">
            <w:pPr>
              <w:rPr>
                <w:rFonts w:ascii="Arial" w:hAnsi="Arial" w:cs="Arial"/>
                <w:sz w:val="18"/>
                <w:szCs w:val="20"/>
              </w:rPr>
            </w:pPr>
          </w:p>
          <w:p w:rsidR="00D66F4B" w:rsidRDefault="00D66F4B" w:rsidP="00D66F4B">
            <w:pPr>
              <w:rPr>
                <w:rFonts w:ascii="Arial" w:hAnsi="Arial" w:cs="Arial"/>
                <w:sz w:val="18"/>
                <w:szCs w:val="20"/>
              </w:rPr>
            </w:pPr>
          </w:p>
          <w:p w:rsidR="00D66F4B" w:rsidRDefault="00D66F4B" w:rsidP="00D66F4B">
            <w:pPr>
              <w:rPr>
                <w:rFonts w:ascii="Arial" w:hAnsi="Arial" w:cs="Arial"/>
                <w:sz w:val="18"/>
                <w:szCs w:val="20"/>
              </w:rPr>
            </w:pPr>
          </w:p>
          <w:p w:rsidR="00D66F4B" w:rsidRDefault="00D66F4B" w:rsidP="00D66F4B">
            <w:pPr>
              <w:rPr>
                <w:rFonts w:ascii="Arial" w:hAnsi="Arial" w:cs="Arial"/>
                <w:sz w:val="18"/>
                <w:szCs w:val="20"/>
              </w:rPr>
            </w:pPr>
          </w:p>
          <w:p w:rsidR="00D66F4B" w:rsidRDefault="00D66F4B" w:rsidP="00D66F4B">
            <w:pPr>
              <w:rPr>
                <w:rFonts w:ascii="Arial" w:hAnsi="Arial" w:cs="Arial"/>
                <w:sz w:val="18"/>
                <w:szCs w:val="20"/>
              </w:rPr>
            </w:pPr>
          </w:p>
          <w:p w:rsidR="00D66F4B" w:rsidRDefault="00D66F4B" w:rsidP="00D66F4B">
            <w:pPr>
              <w:rPr>
                <w:rFonts w:ascii="Arial" w:hAnsi="Arial" w:cs="Arial"/>
                <w:sz w:val="18"/>
                <w:szCs w:val="20"/>
              </w:rPr>
            </w:pPr>
          </w:p>
          <w:p w:rsidR="00D66F4B" w:rsidRDefault="00D66F4B" w:rsidP="00D66F4B">
            <w:pPr>
              <w:rPr>
                <w:rFonts w:ascii="Arial" w:hAnsi="Arial" w:cs="Arial"/>
                <w:sz w:val="18"/>
                <w:szCs w:val="20"/>
              </w:rPr>
            </w:pPr>
          </w:p>
          <w:p w:rsidR="00D66F4B" w:rsidRDefault="00D66F4B" w:rsidP="00D66F4B">
            <w:pPr>
              <w:rPr>
                <w:rFonts w:ascii="Arial" w:hAnsi="Arial" w:cs="Arial"/>
                <w:sz w:val="18"/>
                <w:szCs w:val="20"/>
              </w:rPr>
            </w:pPr>
          </w:p>
          <w:p w:rsidR="00D66F4B" w:rsidRDefault="00D66F4B" w:rsidP="00D66F4B">
            <w:pPr>
              <w:rPr>
                <w:rFonts w:ascii="Arial" w:hAnsi="Arial" w:cs="Arial"/>
                <w:sz w:val="18"/>
                <w:szCs w:val="20"/>
              </w:rPr>
            </w:pPr>
          </w:p>
          <w:p w:rsidR="00D66F4B" w:rsidRDefault="00D66F4B" w:rsidP="00D66F4B">
            <w:pPr>
              <w:rPr>
                <w:rFonts w:ascii="Arial" w:hAnsi="Arial" w:cs="Arial"/>
                <w:sz w:val="18"/>
                <w:szCs w:val="20"/>
              </w:rPr>
            </w:pPr>
          </w:p>
          <w:p w:rsidR="00D66F4B" w:rsidRDefault="00D66F4B" w:rsidP="00D66F4B">
            <w:pPr>
              <w:rPr>
                <w:rFonts w:ascii="Arial" w:hAnsi="Arial" w:cs="Arial"/>
                <w:sz w:val="18"/>
                <w:szCs w:val="20"/>
              </w:rPr>
            </w:pPr>
          </w:p>
          <w:p w:rsidR="00D66F4B" w:rsidRDefault="00D66F4B" w:rsidP="00D66F4B">
            <w:pPr>
              <w:rPr>
                <w:rFonts w:ascii="Arial" w:hAnsi="Arial" w:cs="Arial"/>
                <w:sz w:val="18"/>
                <w:szCs w:val="20"/>
              </w:rPr>
            </w:pPr>
          </w:p>
          <w:p w:rsidR="00D66F4B" w:rsidRDefault="00D66F4B" w:rsidP="00D66F4B">
            <w:pPr>
              <w:rPr>
                <w:rFonts w:ascii="Arial" w:hAnsi="Arial" w:cs="Arial"/>
                <w:sz w:val="18"/>
                <w:szCs w:val="20"/>
              </w:rPr>
            </w:pPr>
          </w:p>
          <w:p w:rsidR="00D66F4B" w:rsidRDefault="00D66F4B" w:rsidP="00D66F4B">
            <w:pPr>
              <w:rPr>
                <w:rFonts w:ascii="Arial" w:hAnsi="Arial" w:cs="Arial"/>
                <w:sz w:val="18"/>
                <w:szCs w:val="20"/>
              </w:rPr>
            </w:pPr>
          </w:p>
          <w:p w:rsidR="00D66F4B" w:rsidRDefault="00D66F4B" w:rsidP="00D66F4B">
            <w:pPr>
              <w:rPr>
                <w:rFonts w:ascii="Arial" w:hAnsi="Arial" w:cs="Arial"/>
                <w:sz w:val="18"/>
                <w:szCs w:val="20"/>
              </w:rPr>
            </w:pPr>
          </w:p>
          <w:p w:rsidR="00D66F4B" w:rsidRDefault="00D66F4B" w:rsidP="00D66F4B">
            <w:pPr>
              <w:rPr>
                <w:rFonts w:ascii="Arial" w:hAnsi="Arial" w:cs="Arial"/>
                <w:sz w:val="18"/>
                <w:szCs w:val="20"/>
              </w:rPr>
            </w:pPr>
          </w:p>
          <w:p w:rsidR="00D66F4B" w:rsidRDefault="00D66F4B" w:rsidP="00D66F4B">
            <w:pPr>
              <w:rPr>
                <w:rFonts w:ascii="Arial" w:hAnsi="Arial" w:cs="Arial"/>
                <w:sz w:val="18"/>
                <w:szCs w:val="20"/>
              </w:rPr>
            </w:pPr>
          </w:p>
          <w:p w:rsidR="00D66F4B" w:rsidRDefault="00D66F4B" w:rsidP="00D66F4B">
            <w:pPr>
              <w:rPr>
                <w:rFonts w:ascii="Arial" w:hAnsi="Arial" w:cs="Arial"/>
                <w:sz w:val="18"/>
                <w:szCs w:val="20"/>
              </w:rPr>
            </w:pPr>
          </w:p>
          <w:p w:rsidR="00D66F4B" w:rsidRDefault="00D66F4B" w:rsidP="00D66F4B">
            <w:pPr>
              <w:rPr>
                <w:rFonts w:ascii="Arial" w:hAnsi="Arial" w:cs="Arial"/>
                <w:sz w:val="18"/>
                <w:szCs w:val="20"/>
              </w:rPr>
            </w:pPr>
          </w:p>
          <w:p w:rsidR="00D66F4B" w:rsidRDefault="00D66F4B" w:rsidP="00D66F4B">
            <w:pPr>
              <w:rPr>
                <w:rFonts w:ascii="Arial" w:hAnsi="Arial" w:cs="Arial"/>
                <w:sz w:val="18"/>
                <w:szCs w:val="20"/>
              </w:rPr>
            </w:pPr>
          </w:p>
          <w:p w:rsidR="00D66F4B" w:rsidRDefault="00D66F4B" w:rsidP="00D66F4B">
            <w:pPr>
              <w:rPr>
                <w:rFonts w:ascii="Arial" w:hAnsi="Arial" w:cs="Arial"/>
                <w:sz w:val="18"/>
                <w:szCs w:val="20"/>
              </w:rPr>
            </w:pPr>
          </w:p>
          <w:p w:rsidR="00D66F4B" w:rsidRDefault="00D66F4B" w:rsidP="00D66F4B">
            <w:pPr>
              <w:rPr>
                <w:rFonts w:ascii="Arial" w:hAnsi="Arial" w:cs="Arial"/>
                <w:sz w:val="18"/>
                <w:szCs w:val="20"/>
              </w:rPr>
            </w:pPr>
          </w:p>
          <w:p w:rsidR="00D66F4B" w:rsidRDefault="00D66F4B" w:rsidP="00D66F4B">
            <w:pPr>
              <w:rPr>
                <w:rFonts w:ascii="Arial" w:hAnsi="Arial" w:cs="Arial"/>
                <w:sz w:val="18"/>
                <w:szCs w:val="20"/>
              </w:rPr>
            </w:pPr>
          </w:p>
          <w:p w:rsidR="00D66F4B" w:rsidRDefault="00D66F4B" w:rsidP="00D66F4B">
            <w:pPr>
              <w:rPr>
                <w:rFonts w:ascii="Arial" w:hAnsi="Arial" w:cs="Arial"/>
                <w:sz w:val="18"/>
                <w:szCs w:val="20"/>
              </w:rPr>
            </w:pPr>
          </w:p>
          <w:p w:rsidR="00D66F4B" w:rsidRDefault="00D66F4B" w:rsidP="00D66F4B">
            <w:pPr>
              <w:rPr>
                <w:rFonts w:ascii="Arial" w:hAnsi="Arial" w:cs="Arial"/>
                <w:sz w:val="18"/>
                <w:szCs w:val="20"/>
              </w:rPr>
            </w:pPr>
          </w:p>
          <w:p w:rsidR="00D66F4B" w:rsidRDefault="00D66F4B" w:rsidP="00D66F4B">
            <w:pPr>
              <w:rPr>
                <w:rFonts w:ascii="Arial" w:hAnsi="Arial" w:cs="Arial"/>
                <w:sz w:val="18"/>
                <w:szCs w:val="20"/>
              </w:rPr>
            </w:pPr>
          </w:p>
          <w:p w:rsidR="00D66F4B" w:rsidRDefault="00D66F4B" w:rsidP="00D66F4B">
            <w:pPr>
              <w:rPr>
                <w:rFonts w:ascii="Arial" w:hAnsi="Arial" w:cs="Arial"/>
                <w:sz w:val="18"/>
                <w:szCs w:val="20"/>
              </w:rPr>
            </w:pPr>
          </w:p>
          <w:p w:rsidR="00D66F4B" w:rsidRDefault="00D66F4B" w:rsidP="00D66F4B">
            <w:pPr>
              <w:rPr>
                <w:rFonts w:ascii="Arial" w:hAnsi="Arial" w:cs="Arial"/>
                <w:sz w:val="18"/>
                <w:szCs w:val="20"/>
              </w:rPr>
            </w:pPr>
          </w:p>
          <w:p w:rsidR="00D66F4B" w:rsidRDefault="00D66F4B" w:rsidP="00D66F4B">
            <w:pPr>
              <w:rPr>
                <w:rFonts w:ascii="Arial" w:hAnsi="Arial" w:cs="Arial"/>
                <w:sz w:val="18"/>
                <w:szCs w:val="20"/>
              </w:rPr>
            </w:pPr>
          </w:p>
          <w:p w:rsidR="00D66F4B" w:rsidRDefault="00D66F4B" w:rsidP="00D66F4B">
            <w:pPr>
              <w:rPr>
                <w:rFonts w:ascii="Arial" w:hAnsi="Arial" w:cs="Arial"/>
                <w:sz w:val="18"/>
                <w:szCs w:val="20"/>
              </w:rPr>
            </w:pPr>
          </w:p>
          <w:p w:rsidR="00D66F4B" w:rsidRDefault="00D66F4B" w:rsidP="00D66F4B">
            <w:pPr>
              <w:rPr>
                <w:rFonts w:ascii="Arial" w:hAnsi="Arial" w:cs="Arial"/>
                <w:sz w:val="18"/>
                <w:szCs w:val="20"/>
              </w:rPr>
            </w:pPr>
          </w:p>
          <w:p w:rsidR="00D66F4B" w:rsidRDefault="00D66F4B" w:rsidP="00D66F4B">
            <w:pPr>
              <w:rPr>
                <w:rFonts w:ascii="Arial" w:hAnsi="Arial" w:cs="Arial"/>
                <w:sz w:val="18"/>
                <w:szCs w:val="20"/>
              </w:rPr>
            </w:pPr>
          </w:p>
          <w:p w:rsidR="00D66F4B" w:rsidRDefault="00D66F4B" w:rsidP="00D66F4B">
            <w:pPr>
              <w:rPr>
                <w:rFonts w:ascii="Arial" w:hAnsi="Arial" w:cs="Arial"/>
                <w:sz w:val="18"/>
                <w:szCs w:val="20"/>
              </w:rPr>
            </w:pPr>
          </w:p>
          <w:p w:rsidR="00D66F4B" w:rsidRDefault="00D66F4B" w:rsidP="00D66F4B">
            <w:pPr>
              <w:rPr>
                <w:rFonts w:ascii="Arial" w:hAnsi="Arial" w:cs="Arial"/>
                <w:sz w:val="18"/>
                <w:szCs w:val="20"/>
              </w:rPr>
            </w:pPr>
          </w:p>
          <w:p w:rsidR="00D66F4B" w:rsidRDefault="00D66F4B" w:rsidP="00D66F4B">
            <w:pPr>
              <w:rPr>
                <w:rFonts w:ascii="Arial" w:hAnsi="Arial" w:cs="Arial"/>
                <w:sz w:val="18"/>
                <w:szCs w:val="20"/>
              </w:rPr>
            </w:pPr>
          </w:p>
          <w:p w:rsidR="00D66F4B" w:rsidRDefault="00D66F4B" w:rsidP="00D66F4B">
            <w:pPr>
              <w:rPr>
                <w:rFonts w:ascii="Arial" w:hAnsi="Arial" w:cs="Arial"/>
                <w:sz w:val="18"/>
                <w:szCs w:val="20"/>
              </w:rPr>
            </w:pPr>
          </w:p>
          <w:p w:rsidR="00D66F4B" w:rsidRDefault="00D66F4B" w:rsidP="00D66F4B">
            <w:pPr>
              <w:rPr>
                <w:rFonts w:ascii="Arial" w:hAnsi="Arial" w:cs="Arial"/>
                <w:sz w:val="18"/>
                <w:szCs w:val="20"/>
              </w:rPr>
            </w:pPr>
          </w:p>
          <w:p w:rsidR="00D66F4B" w:rsidRDefault="00D66F4B" w:rsidP="00D66F4B">
            <w:pPr>
              <w:rPr>
                <w:rFonts w:ascii="Arial" w:hAnsi="Arial" w:cs="Arial"/>
                <w:sz w:val="18"/>
                <w:szCs w:val="20"/>
              </w:rPr>
            </w:pPr>
          </w:p>
          <w:p w:rsidR="00D66F4B" w:rsidRDefault="00D66F4B" w:rsidP="00D66F4B">
            <w:pPr>
              <w:rPr>
                <w:rFonts w:ascii="Arial" w:hAnsi="Arial" w:cs="Arial"/>
                <w:sz w:val="18"/>
                <w:szCs w:val="20"/>
              </w:rPr>
            </w:pPr>
          </w:p>
          <w:p w:rsidR="00D66F4B" w:rsidRDefault="00D66F4B" w:rsidP="00D66F4B">
            <w:pPr>
              <w:rPr>
                <w:rFonts w:ascii="Arial" w:hAnsi="Arial" w:cs="Arial"/>
                <w:sz w:val="18"/>
                <w:szCs w:val="20"/>
              </w:rPr>
            </w:pPr>
          </w:p>
          <w:p w:rsidR="00D66F4B" w:rsidRDefault="00D66F4B" w:rsidP="00D66F4B">
            <w:pPr>
              <w:rPr>
                <w:rFonts w:ascii="Arial" w:hAnsi="Arial" w:cs="Arial"/>
                <w:sz w:val="18"/>
                <w:szCs w:val="20"/>
              </w:rPr>
            </w:pPr>
          </w:p>
          <w:p w:rsidR="00D66F4B" w:rsidRDefault="00D66F4B" w:rsidP="00D66F4B">
            <w:pPr>
              <w:rPr>
                <w:rFonts w:ascii="Arial" w:hAnsi="Arial" w:cs="Arial"/>
                <w:sz w:val="18"/>
                <w:szCs w:val="20"/>
              </w:rPr>
            </w:pPr>
          </w:p>
          <w:p w:rsidR="00D66F4B" w:rsidRDefault="00D66F4B" w:rsidP="00D66F4B">
            <w:pPr>
              <w:rPr>
                <w:rFonts w:ascii="Arial" w:hAnsi="Arial" w:cs="Arial"/>
                <w:sz w:val="18"/>
                <w:szCs w:val="20"/>
              </w:rPr>
            </w:pPr>
          </w:p>
          <w:p w:rsidR="00D66F4B" w:rsidRDefault="00D66F4B" w:rsidP="00D66F4B">
            <w:pPr>
              <w:rPr>
                <w:rFonts w:ascii="Arial" w:hAnsi="Arial" w:cs="Arial"/>
                <w:sz w:val="18"/>
                <w:szCs w:val="20"/>
              </w:rPr>
            </w:pPr>
          </w:p>
          <w:p w:rsidR="006963B6" w:rsidRDefault="006963B6" w:rsidP="00D66F4B">
            <w:pPr>
              <w:rPr>
                <w:rFonts w:ascii="Arial" w:hAnsi="Arial" w:cs="Arial"/>
                <w:sz w:val="18"/>
                <w:szCs w:val="20"/>
              </w:rPr>
            </w:pPr>
          </w:p>
          <w:p w:rsidR="006963B6" w:rsidRDefault="006963B6" w:rsidP="00D66F4B">
            <w:pPr>
              <w:rPr>
                <w:rFonts w:ascii="Arial" w:hAnsi="Arial" w:cs="Arial"/>
                <w:sz w:val="18"/>
                <w:szCs w:val="20"/>
              </w:rPr>
            </w:pPr>
          </w:p>
          <w:p w:rsidR="006963B6" w:rsidRDefault="006963B6" w:rsidP="00D66F4B">
            <w:pPr>
              <w:rPr>
                <w:rFonts w:ascii="Arial" w:hAnsi="Arial" w:cs="Arial"/>
                <w:sz w:val="18"/>
                <w:szCs w:val="20"/>
              </w:rPr>
            </w:pPr>
          </w:p>
          <w:p w:rsidR="006963B6" w:rsidRDefault="006963B6" w:rsidP="00D66F4B">
            <w:pPr>
              <w:rPr>
                <w:rFonts w:ascii="Arial" w:hAnsi="Arial" w:cs="Arial"/>
                <w:sz w:val="18"/>
                <w:szCs w:val="20"/>
              </w:rPr>
            </w:pPr>
          </w:p>
          <w:p w:rsidR="006963B6" w:rsidRDefault="006963B6" w:rsidP="00D66F4B">
            <w:pPr>
              <w:rPr>
                <w:rFonts w:ascii="Arial" w:hAnsi="Arial" w:cs="Arial"/>
                <w:sz w:val="18"/>
                <w:szCs w:val="20"/>
              </w:rPr>
            </w:pPr>
          </w:p>
          <w:p w:rsidR="006963B6" w:rsidRDefault="006963B6" w:rsidP="00D66F4B">
            <w:pPr>
              <w:rPr>
                <w:rFonts w:ascii="Arial" w:hAnsi="Arial" w:cs="Arial"/>
                <w:sz w:val="18"/>
                <w:szCs w:val="20"/>
              </w:rPr>
            </w:pPr>
          </w:p>
          <w:p w:rsidR="006963B6" w:rsidRDefault="006963B6" w:rsidP="00D66F4B">
            <w:pPr>
              <w:rPr>
                <w:rFonts w:ascii="Arial" w:hAnsi="Arial" w:cs="Arial"/>
                <w:sz w:val="18"/>
                <w:szCs w:val="20"/>
              </w:rPr>
            </w:pPr>
          </w:p>
          <w:p w:rsidR="006963B6" w:rsidRDefault="006963B6" w:rsidP="00D66F4B">
            <w:pPr>
              <w:rPr>
                <w:rFonts w:ascii="Arial" w:hAnsi="Arial" w:cs="Arial"/>
                <w:sz w:val="18"/>
                <w:szCs w:val="20"/>
              </w:rPr>
            </w:pPr>
          </w:p>
          <w:p w:rsidR="006963B6" w:rsidRDefault="006963B6" w:rsidP="00D66F4B">
            <w:pPr>
              <w:rPr>
                <w:rFonts w:ascii="Arial" w:hAnsi="Arial" w:cs="Arial"/>
                <w:sz w:val="18"/>
                <w:szCs w:val="20"/>
              </w:rPr>
            </w:pPr>
          </w:p>
          <w:p w:rsidR="006963B6" w:rsidRDefault="006963B6" w:rsidP="00D66F4B">
            <w:pPr>
              <w:rPr>
                <w:rFonts w:ascii="Arial" w:hAnsi="Arial" w:cs="Arial"/>
                <w:sz w:val="18"/>
                <w:szCs w:val="20"/>
              </w:rPr>
            </w:pPr>
          </w:p>
          <w:p w:rsidR="00D66F4B" w:rsidRPr="00D66F4B" w:rsidRDefault="009E6C26" w:rsidP="00D66F4B">
            <w:pPr>
              <w:rPr>
                <w:rFonts w:ascii="Arial" w:hAnsi="Arial" w:cs="Arial"/>
                <w:sz w:val="18"/>
                <w:szCs w:val="20"/>
              </w:rPr>
            </w:pPr>
            <w:r>
              <w:rPr>
                <w:rFonts w:ascii="Arial" w:hAnsi="Arial" w:cs="Arial"/>
                <w:sz w:val="18"/>
                <w:szCs w:val="20"/>
              </w:rPr>
              <w:t>Č</w:t>
            </w:r>
            <w:r w:rsidR="00D66F4B">
              <w:rPr>
                <w:rFonts w:ascii="Arial" w:hAnsi="Arial" w:cs="Arial"/>
                <w:sz w:val="18"/>
                <w:szCs w:val="20"/>
              </w:rPr>
              <w:t>lanak 68.</w:t>
            </w:r>
          </w:p>
        </w:tc>
        <w:tc>
          <w:tcPr>
            <w:tcW w:w="4968" w:type="dxa"/>
            <w:gridSpan w:val="2"/>
            <w:tcBorders>
              <w:left w:val="single" w:sz="4" w:space="0" w:color="auto"/>
            </w:tcBorders>
          </w:tcPr>
          <w:p w:rsidR="00530C35" w:rsidRPr="005255C3" w:rsidRDefault="00530C35" w:rsidP="00EE6077">
            <w:pPr>
              <w:rPr>
                <w:sz w:val="18"/>
                <w:szCs w:val="20"/>
              </w:rPr>
            </w:pPr>
          </w:p>
          <w:p w:rsidR="00530C35" w:rsidRPr="005255C3" w:rsidRDefault="00530C35" w:rsidP="00EE6077">
            <w:pPr>
              <w:rPr>
                <w:rFonts w:ascii="Arial" w:hAnsi="Arial" w:cs="Arial"/>
                <w:b/>
                <w:sz w:val="18"/>
                <w:szCs w:val="20"/>
                <w:u w:val="single"/>
              </w:rPr>
            </w:pPr>
          </w:p>
          <w:p w:rsidR="00530C35" w:rsidRPr="005255C3" w:rsidRDefault="00FC35B6" w:rsidP="00EE6077">
            <w:pPr>
              <w:rPr>
                <w:rFonts w:ascii="Arial" w:hAnsi="Arial" w:cs="Arial"/>
                <w:b/>
                <w:sz w:val="18"/>
                <w:szCs w:val="20"/>
                <w:u w:val="single"/>
              </w:rPr>
            </w:pPr>
            <w:r>
              <w:rPr>
                <w:rFonts w:ascii="Arial" w:hAnsi="Arial" w:cs="Arial"/>
                <w:b/>
                <w:sz w:val="18"/>
                <w:szCs w:val="20"/>
                <w:u w:val="single"/>
              </w:rPr>
              <w:t>Pod rednim brojem 1</w:t>
            </w:r>
            <w:r w:rsidR="00530C35" w:rsidRPr="005255C3">
              <w:rPr>
                <w:rFonts w:ascii="Arial" w:hAnsi="Arial" w:cs="Arial"/>
                <w:b/>
                <w:sz w:val="18"/>
                <w:szCs w:val="20"/>
                <w:u w:val="single"/>
              </w:rPr>
              <w:t>.</w:t>
            </w:r>
          </w:p>
          <w:p w:rsidR="00530C35" w:rsidRDefault="00530C35" w:rsidP="00EE6077">
            <w:pPr>
              <w:rPr>
                <w:rFonts w:ascii="Arial" w:hAnsi="Arial" w:cs="Arial"/>
                <w:sz w:val="18"/>
                <w:szCs w:val="20"/>
              </w:rPr>
            </w:pPr>
          </w:p>
          <w:p w:rsidR="006963B6" w:rsidRDefault="006963B6" w:rsidP="00EE6077">
            <w:pPr>
              <w:rPr>
                <w:rFonts w:ascii="Arial" w:hAnsi="Arial" w:cs="Arial"/>
                <w:sz w:val="18"/>
                <w:szCs w:val="20"/>
              </w:rPr>
            </w:pPr>
          </w:p>
          <w:p w:rsidR="00530C35" w:rsidRPr="005255C3" w:rsidRDefault="006963B6" w:rsidP="00EE6077">
            <w:pPr>
              <w:jc w:val="both"/>
              <w:rPr>
                <w:rFonts w:ascii="Arial" w:hAnsi="Arial" w:cs="Arial"/>
                <w:sz w:val="18"/>
                <w:szCs w:val="20"/>
              </w:rPr>
            </w:pPr>
            <w:r>
              <w:rPr>
                <w:rFonts w:ascii="Arial" w:hAnsi="Arial" w:cs="Arial"/>
                <w:sz w:val="18"/>
                <w:szCs w:val="20"/>
              </w:rPr>
              <w:t xml:space="preserve"> </w:t>
            </w:r>
            <w:r w:rsidR="003F17A1">
              <w:rPr>
                <w:rFonts w:ascii="Arial" w:hAnsi="Arial" w:cs="Arial"/>
                <w:sz w:val="18"/>
                <w:szCs w:val="20"/>
              </w:rPr>
              <w:t>„Pošto se određeni ugostitelji ne pridrž</w:t>
            </w:r>
            <w:r w:rsidR="003F17A1" w:rsidRPr="003F17A1">
              <w:rPr>
                <w:rFonts w:ascii="Arial" w:hAnsi="Arial" w:cs="Arial"/>
                <w:sz w:val="18"/>
                <w:szCs w:val="20"/>
              </w:rPr>
              <w:t>avaju gabari</w:t>
            </w:r>
            <w:r w:rsidR="003F17A1">
              <w:rPr>
                <w:rFonts w:ascii="Arial" w:hAnsi="Arial" w:cs="Arial"/>
                <w:sz w:val="18"/>
                <w:szCs w:val="20"/>
              </w:rPr>
              <w:t>ta svoji terasa, nije vise moguć</w:t>
            </w:r>
            <w:r w:rsidR="003F17A1" w:rsidRPr="003F17A1">
              <w:rPr>
                <w:rFonts w:ascii="Arial" w:hAnsi="Arial" w:cs="Arial"/>
                <w:sz w:val="18"/>
                <w:szCs w:val="20"/>
              </w:rPr>
              <w:t xml:space="preserve">e prolaziti po Rivi </w:t>
            </w:r>
            <w:r w:rsidR="003F17A1">
              <w:rPr>
                <w:rFonts w:ascii="Arial" w:hAnsi="Arial" w:cs="Arial"/>
                <w:sz w:val="18"/>
                <w:szCs w:val="20"/>
              </w:rPr>
              <w:t xml:space="preserve">Boduli i </w:t>
            </w:r>
            <w:proofErr w:type="spellStart"/>
            <w:r w:rsidR="003F17A1">
              <w:rPr>
                <w:rFonts w:ascii="Arial" w:hAnsi="Arial" w:cs="Arial"/>
                <w:sz w:val="18"/>
                <w:szCs w:val="20"/>
              </w:rPr>
              <w:t>Verdievoj</w:t>
            </w:r>
            <w:proofErr w:type="spellEnd"/>
            <w:r w:rsidR="003F17A1">
              <w:rPr>
                <w:rFonts w:ascii="Arial" w:hAnsi="Arial" w:cs="Arial"/>
                <w:sz w:val="18"/>
                <w:szCs w:val="20"/>
              </w:rPr>
              <w:t xml:space="preserve"> ulici po ploč</w:t>
            </w:r>
            <w:r w:rsidR="003F17A1" w:rsidRPr="003F17A1">
              <w:rPr>
                <w:rFonts w:ascii="Arial" w:hAnsi="Arial" w:cs="Arial"/>
                <w:sz w:val="18"/>
                <w:szCs w:val="20"/>
              </w:rPr>
              <w:t xml:space="preserve">niku. Restorani </w:t>
            </w:r>
            <w:proofErr w:type="spellStart"/>
            <w:r w:rsidR="003F17A1" w:rsidRPr="003F17A1">
              <w:rPr>
                <w:rFonts w:ascii="Arial" w:hAnsi="Arial" w:cs="Arial"/>
                <w:sz w:val="18"/>
                <w:szCs w:val="20"/>
              </w:rPr>
              <w:t>Antak</w:t>
            </w:r>
            <w:proofErr w:type="spellEnd"/>
            <w:r w:rsidR="003F17A1" w:rsidRPr="003F17A1">
              <w:rPr>
                <w:rFonts w:ascii="Arial" w:hAnsi="Arial" w:cs="Arial"/>
                <w:sz w:val="18"/>
                <w:szCs w:val="20"/>
              </w:rPr>
              <w:t xml:space="preserve">, Capote y </w:t>
            </w:r>
            <w:proofErr w:type="spellStart"/>
            <w:r w:rsidR="003F17A1" w:rsidRPr="003F17A1">
              <w:rPr>
                <w:rFonts w:ascii="Arial" w:hAnsi="Arial" w:cs="Arial"/>
                <w:sz w:val="18"/>
                <w:szCs w:val="20"/>
              </w:rPr>
              <w:t>Ole</w:t>
            </w:r>
            <w:proofErr w:type="spellEnd"/>
            <w:r w:rsidR="003F17A1" w:rsidRPr="003F17A1">
              <w:rPr>
                <w:rFonts w:ascii="Arial" w:hAnsi="Arial" w:cs="Arial"/>
                <w:sz w:val="18"/>
                <w:szCs w:val="20"/>
              </w:rPr>
              <w:t xml:space="preserve"> blokiraju totalno prolaz, a da ne govorimo o otpadu koji se kod kuhinje od </w:t>
            </w:r>
            <w:proofErr w:type="spellStart"/>
            <w:r w:rsidR="003F17A1" w:rsidRPr="003F17A1">
              <w:rPr>
                <w:rFonts w:ascii="Arial" w:hAnsi="Arial" w:cs="Arial"/>
                <w:sz w:val="18"/>
                <w:szCs w:val="20"/>
              </w:rPr>
              <w:t>Antaka</w:t>
            </w:r>
            <w:proofErr w:type="spellEnd"/>
            <w:r w:rsidR="003F17A1" w:rsidRPr="003F17A1">
              <w:rPr>
                <w:rFonts w:ascii="Arial" w:hAnsi="Arial" w:cs="Arial"/>
                <w:sz w:val="18"/>
                <w:szCs w:val="20"/>
              </w:rPr>
              <w:t xml:space="preserve"> skuplja kod ulaza od kuhinje i proljeva ulje i</w:t>
            </w:r>
            <w:r w:rsidR="003F17A1">
              <w:rPr>
                <w:rFonts w:ascii="Arial" w:hAnsi="Arial" w:cs="Arial"/>
                <w:sz w:val="18"/>
                <w:szCs w:val="20"/>
              </w:rPr>
              <w:t xml:space="preserve"> ostale smrdljive stvari po pločniku. Kafić</w:t>
            </w:r>
            <w:r w:rsidR="003F17A1" w:rsidRPr="003F17A1">
              <w:rPr>
                <w:rFonts w:ascii="Arial" w:hAnsi="Arial" w:cs="Arial"/>
                <w:sz w:val="18"/>
                <w:szCs w:val="20"/>
              </w:rPr>
              <w:t xml:space="preserve">i </w:t>
            </w:r>
            <w:proofErr w:type="spellStart"/>
            <w:r w:rsidR="003F17A1" w:rsidRPr="003F17A1">
              <w:rPr>
                <w:rFonts w:ascii="Arial" w:hAnsi="Arial" w:cs="Arial"/>
                <w:sz w:val="18"/>
                <w:szCs w:val="20"/>
              </w:rPr>
              <w:t>Teatro</w:t>
            </w:r>
            <w:proofErr w:type="spellEnd"/>
            <w:r w:rsidR="003F17A1" w:rsidRPr="003F17A1">
              <w:rPr>
                <w:rFonts w:ascii="Arial" w:hAnsi="Arial" w:cs="Arial"/>
                <w:sz w:val="18"/>
                <w:szCs w:val="20"/>
              </w:rPr>
              <w:t xml:space="preserve"> i Z</w:t>
            </w:r>
            <w:r w:rsidR="003F17A1">
              <w:rPr>
                <w:rFonts w:ascii="Arial" w:hAnsi="Arial" w:cs="Arial"/>
                <w:sz w:val="18"/>
                <w:szCs w:val="20"/>
              </w:rPr>
              <w:t>ajc se prosite naveč</w:t>
            </w:r>
            <w:r w:rsidR="003F17A1" w:rsidRPr="003F17A1">
              <w:rPr>
                <w:rFonts w:ascii="Arial" w:hAnsi="Arial" w:cs="Arial"/>
                <w:sz w:val="18"/>
                <w:szCs w:val="20"/>
              </w:rPr>
              <w:t>e</w:t>
            </w:r>
            <w:r w:rsidR="003F17A1">
              <w:rPr>
                <w:rFonts w:ascii="Arial" w:hAnsi="Arial" w:cs="Arial"/>
                <w:sz w:val="18"/>
                <w:szCs w:val="20"/>
              </w:rPr>
              <w:t>r skoro do kazališ</w:t>
            </w:r>
            <w:r w:rsidR="003F17A1" w:rsidRPr="003F17A1">
              <w:rPr>
                <w:rFonts w:ascii="Arial" w:hAnsi="Arial" w:cs="Arial"/>
                <w:sz w:val="18"/>
                <w:szCs w:val="20"/>
              </w:rPr>
              <w:t xml:space="preserve">ta, nabijaju glazbu </w:t>
            </w:r>
            <w:r w:rsidR="003F17A1">
              <w:rPr>
                <w:rFonts w:ascii="Arial" w:hAnsi="Arial" w:cs="Arial"/>
                <w:sz w:val="18"/>
                <w:szCs w:val="20"/>
              </w:rPr>
              <w:t>nakon 22:00 sati, da nema prolas</w:t>
            </w:r>
            <w:r w:rsidR="003F17A1" w:rsidRPr="003F17A1">
              <w:rPr>
                <w:rFonts w:ascii="Arial" w:hAnsi="Arial" w:cs="Arial"/>
                <w:sz w:val="18"/>
                <w:szCs w:val="20"/>
              </w:rPr>
              <w:t>k</w:t>
            </w:r>
            <w:r w:rsidR="003F17A1">
              <w:rPr>
                <w:rFonts w:ascii="Arial" w:hAnsi="Arial" w:cs="Arial"/>
                <w:sz w:val="18"/>
                <w:szCs w:val="20"/>
              </w:rPr>
              <w:t>a kraj ti objekata, bez da oglušite povremeno. Kafići ulici Anke Butorac takođ</w:t>
            </w:r>
            <w:r w:rsidR="003F17A1" w:rsidRPr="003F17A1">
              <w:rPr>
                <w:rFonts w:ascii="Arial" w:hAnsi="Arial" w:cs="Arial"/>
                <w:sz w:val="18"/>
                <w:szCs w:val="20"/>
              </w:rPr>
              <w:t>er nabijaju glazbom i gomila ljudi koja se tamo okuplja prisile svakog prolaznika da h</w:t>
            </w:r>
            <w:r w:rsidR="003F17A1">
              <w:rPr>
                <w:rFonts w:ascii="Arial" w:hAnsi="Arial" w:cs="Arial"/>
                <w:sz w:val="18"/>
                <w:szCs w:val="20"/>
              </w:rPr>
              <w:t>oda po glavnoj cesti, jer se rašire po ploč</w:t>
            </w:r>
            <w:r w:rsidR="003F17A1" w:rsidRPr="003F17A1">
              <w:rPr>
                <w:rFonts w:ascii="Arial" w:hAnsi="Arial" w:cs="Arial"/>
                <w:sz w:val="18"/>
                <w:szCs w:val="20"/>
              </w:rPr>
              <w:t>niku, sto nije</w:t>
            </w:r>
            <w:r w:rsidR="003F17A1">
              <w:rPr>
                <w:rFonts w:ascii="Arial" w:hAnsi="Arial" w:cs="Arial"/>
                <w:sz w:val="18"/>
                <w:szCs w:val="20"/>
              </w:rPr>
              <w:t xml:space="preserve"> nimalo zgodno, jer se uz to još</w:t>
            </w:r>
            <w:r w:rsidR="003F17A1" w:rsidRPr="003F17A1">
              <w:rPr>
                <w:rFonts w:ascii="Arial" w:hAnsi="Arial" w:cs="Arial"/>
                <w:sz w:val="18"/>
                <w:szCs w:val="20"/>
              </w:rPr>
              <w:t xml:space="preserve"> </w:t>
            </w:r>
            <w:proofErr w:type="spellStart"/>
            <w:r w:rsidR="003F17A1" w:rsidRPr="003F17A1">
              <w:rPr>
                <w:rFonts w:ascii="Arial" w:hAnsi="Arial" w:cs="Arial"/>
                <w:sz w:val="18"/>
                <w:szCs w:val="20"/>
              </w:rPr>
              <w:t>naparkiraju</w:t>
            </w:r>
            <w:proofErr w:type="spellEnd"/>
            <w:r w:rsidR="003F17A1" w:rsidRPr="003F17A1">
              <w:rPr>
                <w:rFonts w:ascii="Arial" w:hAnsi="Arial" w:cs="Arial"/>
                <w:sz w:val="18"/>
                <w:szCs w:val="20"/>
              </w:rPr>
              <w:t xml:space="preserve"> u t</w:t>
            </w:r>
            <w:r w:rsidR="003F17A1">
              <w:rPr>
                <w:rFonts w:ascii="Arial" w:hAnsi="Arial" w:cs="Arial"/>
                <w:sz w:val="18"/>
                <w:szCs w:val="20"/>
              </w:rPr>
              <w:t>raci za skretanje i s time završ</w:t>
            </w:r>
            <w:r w:rsidR="003F17A1" w:rsidRPr="003F17A1">
              <w:rPr>
                <w:rFonts w:ascii="Arial" w:hAnsi="Arial" w:cs="Arial"/>
                <w:sz w:val="18"/>
                <w:szCs w:val="20"/>
              </w:rPr>
              <w:t>ite na sredn</w:t>
            </w:r>
            <w:r w:rsidR="003F17A1">
              <w:rPr>
                <w:rFonts w:ascii="Arial" w:hAnsi="Arial" w:cs="Arial"/>
                <w:sz w:val="18"/>
                <w:szCs w:val="20"/>
              </w:rPr>
              <w:t>joj traci ulice di se naveč</w:t>
            </w:r>
            <w:r w:rsidR="003F17A1" w:rsidRPr="003F17A1">
              <w:rPr>
                <w:rFonts w:ascii="Arial" w:hAnsi="Arial" w:cs="Arial"/>
                <w:sz w:val="18"/>
                <w:szCs w:val="20"/>
              </w:rPr>
              <w:t>e</w:t>
            </w:r>
            <w:r w:rsidR="00EC5468">
              <w:rPr>
                <w:rFonts w:ascii="Arial" w:hAnsi="Arial" w:cs="Arial"/>
                <w:sz w:val="18"/>
                <w:szCs w:val="20"/>
              </w:rPr>
              <w:t>r</w:t>
            </w:r>
            <w:r w:rsidR="003F17A1" w:rsidRPr="003F17A1">
              <w:rPr>
                <w:rFonts w:ascii="Arial" w:hAnsi="Arial" w:cs="Arial"/>
                <w:sz w:val="18"/>
                <w:szCs w:val="20"/>
              </w:rPr>
              <w:t xml:space="preserve"> voze tr</w:t>
            </w:r>
            <w:r w:rsidR="00EC5468">
              <w:rPr>
                <w:rFonts w:ascii="Arial" w:hAnsi="Arial" w:cs="Arial"/>
                <w:sz w:val="18"/>
                <w:szCs w:val="20"/>
              </w:rPr>
              <w:t>ke. U strogom centru gosti kafić</w:t>
            </w:r>
            <w:r w:rsidR="003F17A1" w:rsidRPr="003F17A1">
              <w:rPr>
                <w:rFonts w:ascii="Arial" w:hAnsi="Arial" w:cs="Arial"/>
                <w:sz w:val="18"/>
                <w:szCs w:val="20"/>
              </w:rPr>
              <w:t xml:space="preserve">a na </w:t>
            </w:r>
            <w:proofErr w:type="spellStart"/>
            <w:r w:rsidR="003F17A1" w:rsidRPr="003F17A1">
              <w:rPr>
                <w:rFonts w:ascii="Arial" w:hAnsi="Arial" w:cs="Arial"/>
                <w:sz w:val="18"/>
                <w:szCs w:val="20"/>
              </w:rPr>
              <w:t>Koblerovom</w:t>
            </w:r>
            <w:proofErr w:type="spellEnd"/>
            <w:r w:rsidR="003F17A1" w:rsidRPr="003F17A1">
              <w:rPr>
                <w:rFonts w:ascii="Arial" w:hAnsi="Arial" w:cs="Arial"/>
                <w:sz w:val="18"/>
                <w:szCs w:val="20"/>
              </w:rPr>
              <w:t xml:space="preserve"> trgu i </w:t>
            </w:r>
            <w:proofErr w:type="spellStart"/>
            <w:r w:rsidR="003F17A1" w:rsidRPr="003F17A1">
              <w:rPr>
                <w:rFonts w:ascii="Arial" w:hAnsi="Arial" w:cs="Arial"/>
                <w:sz w:val="18"/>
                <w:szCs w:val="20"/>
              </w:rPr>
              <w:t>Sisnis</w:t>
            </w:r>
            <w:proofErr w:type="spellEnd"/>
            <w:r w:rsidR="003F17A1" w:rsidRPr="003F17A1">
              <w:rPr>
                <w:rFonts w:ascii="Arial" w:hAnsi="Arial" w:cs="Arial"/>
                <w:sz w:val="18"/>
                <w:szCs w:val="20"/>
              </w:rPr>
              <w:t xml:space="preserve"> Trgu mokre u svakom pro</w:t>
            </w:r>
            <w:r w:rsidR="003F17A1">
              <w:rPr>
                <w:rFonts w:ascii="Arial" w:hAnsi="Arial" w:cs="Arial"/>
                <w:sz w:val="18"/>
                <w:szCs w:val="20"/>
              </w:rPr>
              <w:t>lazu oko zgrade od Varteksa do Č</w:t>
            </w:r>
            <w:r w:rsidR="003F17A1" w:rsidRPr="003F17A1">
              <w:rPr>
                <w:rFonts w:ascii="Arial" w:hAnsi="Arial" w:cs="Arial"/>
                <w:sz w:val="18"/>
                <w:szCs w:val="20"/>
              </w:rPr>
              <w:t xml:space="preserve">ajnog trga. </w:t>
            </w:r>
            <w:proofErr w:type="spellStart"/>
            <w:r w:rsidR="003F17A1" w:rsidRPr="003F17A1">
              <w:rPr>
                <w:rFonts w:ascii="Arial" w:hAnsi="Arial" w:cs="Arial"/>
                <w:sz w:val="18"/>
                <w:szCs w:val="20"/>
              </w:rPr>
              <w:t>Modesto</w:t>
            </w:r>
            <w:proofErr w:type="spellEnd"/>
            <w:r w:rsidR="003F17A1" w:rsidRPr="003F17A1">
              <w:rPr>
                <w:rFonts w:ascii="Arial" w:hAnsi="Arial" w:cs="Arial"/>
                <w:sz w:val="18"/>
                <w:szCs w:val="20"/>
              </w:rPr>
              <w:t xml:space="preserve">, </w:t>
            </w:r>
            <w:proofErr w:type="spellStart"/>
            <w:r w:rsidR="003F17A1" w:rsidRPr="003F17A1">
              <w:rPr>
                <w:rFonts w:ascii="Arial" w:hAnsi="Arial" w:cs="Arial"/>
                <w:sz w:val="18"/>
                <w:szCs w:val="20"/>
              </w:rPr>
              <w:t>Bar</w:t>
            </w:r>
            <w:r w:rsidR="003F17A1">
              <w:rPr>
                <w:rFonts w:ascii="Arial" w:hAnsi="Arial" w:cs="Arial"/>
                <w:sz w:val="18"/>
                <w:szCs w:val="20"/>
              </w:rPr>
              <w:t>Bar</w:t>
            </w:r>
            <w:proofErr w:type="spellEnd"/>
            <w:r w:rsidR="003F17A1">
              <w:rPr>
                <w:rFonts w:ascii="Arial" w:hAnsi="Arial" w:cs="Arial"/>
                <w:sz w:val="18"/>
                <w:szCs w:val="20"/>
              </w:rPr>
              <w:t xml:space="preserve"> svaki vikend ukrase arheološko nalazište u staklo, polomljenog od č</w:t>
            </w:r>
            <w:r w:rsidR="00EC5468">
              <w:rPr>
                <w:rFonts w:ascii="Arial" w:hAnsi="Arial" w:cs="Arial"/>
                <w:sz w:val="18"/>
                <w:szCs w:val="20"/>
              </w:rPr>
              <w:t>asa i boca koja se bacaju okolo ili š</w:t>
            </w:r>
            <w:r w:rsidR="003F17A1" w:rsidRPr="003F17A1">
              <w:rPr>
                <w:rFonts w:ascii="Arial" w:hAnsi="Arial" w:cs="Arial"/>
                <w:sz w:val="18"/>
                <w:szCs w:val="20"/>
              </w:rPr>
              <w:t xml:space="preserve">to razbiju staklenu </w:t>
            </w:r>
            <w:r w:rsidR="00EC5468">
              <w:rPr>
                <w:rFonts w:ascii="Arial" w:hAnsi="Arial" w:cs="Arial"/>
                <w:sz w:val="18"/>
                <w:szCs w:val="20"/>
              </w:rPr>
              <w:t xml:space="preserve">ogradu. </w:t>
            </w:r>
            <w:proofErr w:type="spellStart"/>
            <w:r w:rsidR="00EC5468">
              <w:rPr>
                <w:rFonts w:ascii="Arial" w:hAnsi="Arial" w:cs="Arial"/>
                <w:sz w:val="18"/>
                <w:szCs w:val="20"/>
              </w:rPr>
              <w:t>Trgić</w:t>
            </w:r>
            <w:proofErr w:type="spellEnd"/>
            <w:r w:rsidR="003F17A1">
              <w:rPr>
                <w:rFonts w:ascii="Arial" w:hAnsi="Arial" w:cs="Arial"/>
                <w:sz w:val="18"/>
                <w:szCs w:val="20"/>
              </w:rPr>
              <w:t xml:space="preserve"> kod </w:t>
            </w:r>
            <w:proofErr w:type="spellStart"/>
            <w:r w:rsidR="003F17A1">
              <w:rPr>
                <w:rFonts w:ascii="Arial" w:hAnsi="Arial" w:cs="Arial"/>
                <w:sz w:val="18"/>
                <w:szCs w:val="20"/>
              </w:rPr>
              <w:t>PBZa</w:t>
            </w:r>
            <w:proofErr w:type="spellEnd"/>
            <w:r w:rsidR="003F17A1">
              <w:rPr>
                <w:rFonts w:ascii="Arial" w:hAnsi="Arial" w:cs="Arial"/>
                <w:sz w:val="18"/>
                <w:szCs w:val="20"/>
              </w:rPr>
              <w:t xml:space="preserve"> je takođ</w:t>
            </w:r>
            <w:r w:rsidR="003F17A1" w:rsidRPr="003F17A1">
              <w:rPr>
                <w:rFonts w:ascii="Arial" w:hAnsi="Arial" w:cs="Arial"/>
                <w:sz w:val="18"/>
                <w:szCs w:val="20"/>
              </w:rPr>
              <w:t>er javni WC. Za vrijeme adv</w:t>
            </w:r>
            <w:r w:rsidR="003F17A1">
              <w:rPr>
                <w:rFonts w:ascii="Arial" w:hAnsi="Arial" w:cs="Arial"/>
                <w:sz w:val="18"/>
                <w:szCs w:val="20"/>
              </w:rPr>
              <w:t>enta tržnica postaje veliki pisoar između prodajni kuć</w:t>
            </w:r>
            <w:r w:rsidR="003F17A1" w:rsidRPr="003F17A1">
              <w:rPr>
                <w:rFonts w:ascii="Arial" w:hAnsi="Arial" w:cs="Arial"/>
                <w:sz w:val="18"/>
                <w:szCs w:val="20"/>
              </w:rPr>
              <w:t>ica</w:t>
            </w:r>
            <w:r w:rsidR="003F17A1">
              <w:rPr>
                <w:rFonts w:ascii="Arial" w:hAnsi="Arial" w:cs="Arial"/>
                <w:sz w:val="18"/>
                <w:szCs w:val="20"/>
              </w:rPr>
              <w:t xml:space="preserve"> uz Plodine, a ovakvu su samo kućice od cvjećarni javni WC ili par</w:t>
            </w:r>
            <w:r w:rsidR="00EC5468">
              <w:rPr>
                <w:rFonts w:ascii="Arial" w:hAnsi="Arial" w:cs="Arial"/>
                <w:sz w:val="18"/>
                <w:szCs w:val="20"/>
              </w:rPr>
              <w:t>kić od kazališta od kulturni bes</w:t>
            </w:r>
            <w:r w:rsidR="003F17A1">
              <w:rPr>
                <w:rFonts w:ascii="Arial" w:hAnsi="Arial" w:cs="Arial"/>
                <w:sz w:val="18"/>
                <w:szCs w:val="20"/>
              </w:rPr>
              <w:t>kućnika i alkoholič</w:t>
            </w:r>
            <w:r w:rsidR="003F17A1" w:rsidRPr="003F17A1">
              <w:rPr>
                <w:rFonts w:ascii="Arial" w:hAnsi="Arial" w:cs="Arial"/>
                <w:sz w:val="18"/>
                <w:szCs w:val="20"/>
              </w:rPr>
              <w:t>ara.</w:t>
            </w:r>
            <w:r w:rsidR="003F17A1">
              <w:rPr>
                <w:rFonts w:ascii="Arial" w:hAnsi="Arial" w:cs="Arial"/>
                <w:sz w:val="18"/>
                <w:szCs w:val="20"/>
              </w:rPr>
              <w:t>“</w:t>
            </w:r>
            <w:r w:rsidR="003F17A1" w:rsidRPr="003F17A1">
              <w:rPr>
                <w:rFonts w:ascii="Arial" w:hAnsi="Arial" w:cs="Arial"/>
                <w:sz w:val="18"/>
                <w:szCs w:val="20"/>
              </w:rPr>
              <w:t xml:space="preserve"> </w:t>
            </w:r>
          </w:p>
          <w:p w:rsidR="00530C35" w:rsidRPr="005255C3" w:rsidRDefault="00530C35" w:rsidP="00EE6077">
            <w:pPr>
              <w:jc w:val="both"/>
              <w:rPr>
                <w:rFonts w:ascii="Arial" w:hAnsi="Arial" w:cs="Arial"/>
                <w:sz w:val="18"/>
                <w:szCs w:val="20"/>
              </w:rPr>
            </w:pPr>
          </w:p>
          <w:p w:rsidR="006963B6" w:rsidRDefault="006963B6" w:rsidP="00EE6077">
            <w:pPr>
              <w:jc w:val="both"/>
              <w:rPr>
                <w:rFonts w:ascii="Arial" w:hAnsi="Arial" w:cs="Arial"/>
                <w:sz w:val="18"/>
                <w:szCs w:val="20"/>
              </w:rPr>
            </w:pPr>
          </w:p>
          <w:p w:rsidR="003F17A1" w:rsidRPr="005255C3" w:rsidRDefault="006963B6" w:rsidP="00EE6077">
            <w:pPr>
              <w:jc w:val="both"/>
              <w:rPr>
                <w:rFonts w:ascii="Arial" w:hAnsi="Arial" w:cs="Arial"/>
                <w:sz w:val="18"/>
                <w:szCs w:val="20"/>
              </w:rPr>
            </w:pPr>
            <w:r>
              <w:rPr>
                <w:rFonts w:ascii="Arial" w:hAnsi="Arial" w:cs="Arial"/>
                <w:sz w:val="18"/>
                <w:szCs w:val="20"/>
              </w:rPr>
              <w:t xml:space="preserve"> </w:t>
            </w:r>
            <w:r w:rsidR="003F17A1">
              <w:rPr>
                <w:rFonts w:ascii="Arial" w:hAnsi="Arial" w:cs="Arial"/>
                <w:sz w:val="18"/>
                <w:szCs w:val="20"/>
              </w:rPr>
              <w:t>„</w:t>
            </w:r>
            <w:r w:rsidR="003F17A1" w:rsidRPr="003F17A1">
              <w:rPr>
                <w:rFonts w:ascii="Arial" w:hAnsi="Arial" w:cs="Arial"/>
                <w:sz w:val="18"/>
                <w:szCs w:val="20"/>
              </w:rPr>
              <w:t>Uvesti ko</w:t>
            </w:r>
            <w:r w:rsidR="00FE627D">
              <w:rPr>
                <w:rFonts w:ascii="Arial" w:hAnsi="Arial" w:cs="Arial"/>
                <w:sz w:val="18"/>
                <w:szCs w:val="20"/>
              </w:rPr>
              <w:t>ntrole u vezi buke i divljeg piš</w:t>
            </w:r>
            <w:r w:rsidR="003F17A1" w:rsidRPr="003F17A1">
              <w:rPr>
                <w:rFonts w:ascii="Arial" w:hAnsi="Arial" w:cs="Arial"/>
                <w:sz w:val="18"/>
                <w:szCs w:val="20"/>
              </w:rPr>
              <w:t>anja po gradu, kao i bezob</w:t>
            </w:r>
            <w:r w:rsidR="00EC5468">
              <w:rPr>
                <w:rFonts w:ascii="Arial" w:hAnsi="Arial" w:cs="Arial"/>
                <w:sz w:val="18"/>
                <w:szCs w:val="20"/>
              </w:rPr>
              <w:t>raznog širenja terasa i onemoguć</w:t>
            </w:r>
            <w:r w:rsidR="003F17A1" w:rsidRPr="003F17A1">
              <w:rPr>
                <w:rFonts w:ascii="Arial" w:hAnsi="Arial" w:cs="Arial"/>
                <w:sz w:val="18"/>
                <w:szCs w:val="20"/>
              </w:rPr>
              <w:t>avanja prolaz</w:t>
            </w:r>
            <w:r w:rsidR="00EC5468">
              <w:rPr>
                <w:rFonts w:ascii="Arial" w:hAnsi="Arial" w:cs="Arial"/>
                <w:sz w:val="18"/>
                <w:szCs w:val="20"/>
              </w:rPr>
              <w:t>aka ili dovođ</w:t>
            </w:r>
            <w:r w:rsidR="003F17A1" w:rsidRPr="003F17A1">
              <w:rPr>
                <w:rFonts w:ascii="Arial" w:hAnsi="Arial" w:cs="Arial"/>
                <w:sz w:val="18"/>
                <w:szCs w:val="20"/>
              </w:rPr>
              <w:t>en</w:t>
            </w:r>
            <w:r w:rsidR="00EC5468">
              <w:rPr>
                <w:rFonts w:ascii="Arial" w:hAnsi="Arial" w:cs="Arial"/>
                <w:sz w:val="18"/>
                <w:szCs w:val="20"/>
              </w:rPr>
              <w:t>j</w:t>
            </w:r>
            <w:r w:rsidR="003F17A1" w:rsidRPr="003F17A1">
              <w:rPr>
                <w:rFonts w:ascii="Arial" w:hAnsi="Arial" w:cs="Arial"/>
                <w:sz w:val="18"/>
                <w:szCs w:val="20"/>
              </w:rPr>
              <w:t>e u op</w:t>
            </w:r>
            <w:r w:rsidR="00EC5468">
              <w:rPr>
                <w:rFonts w:ascii="Arial" w:hAnsi="Arial" w:cs="Arial"/>
                <w:sz w:val="18"/>
                <w:szCs w:val="20"/>
              </w:rPr>
              <w:t>as</w:t>
            </w:r>
            <w:r w:rsidR="003F17A1" w:rsidRPr="003F17A1">
              <w:rPr>
                <w:rFonts w:ascii="Arial" w:hAnsi="Arial" w:cs="Arial"/>
                <w:sz w:val="18"/>
                <w:szCs w:val="20"/>
              </w:rPr>
              <w:t xml:space="preserve">nost </w:t>
            </w:r>
            <w:r w:rsidR="00EC5468">
              <w:rPr>
                <w:rFonts w:ascii="Arial" w:hAnsi="Arial" w:cs="Arial"/>
                <w:sz w:val="18"/>
                <w:szCs w:val="20"/>
              </w:rPr>
              <w:t>prolaznika i gostiju. Kontrola čistoće i drž</w:t>
            </w:r>
            <w:r w:rsidR="003F17A1" w:rsidRPr="003F17A1">
              <w:rPr>
                <w:rFonts w:ascii="Arial" w:hAnsi="Arial" w:cs="Arial"/>
                <w:sz w:val="18"/>
                <w:szCs w:val="20"/>
              </w:rPr>
              <w:t>anje reda.</w:t>
            </w:r>
            <w:r w:rsidR="003F17A1">
              <w:rPr>
                <w:rFonts w:ascii="Arial" w:hAnsi="Arial" w:cs="Arial"/>
                <w:sz w:val="18"/>
                <w:szCs w:val="20"/>
              </w:rPr>
              <w:t>“</w:t>
            </w:r>
          </w:p>
          <w:p w:rsidR="00530C35" w:rsidRPr="005255C3" w:rsidRDefault="00530C35" w:rsidP="00EE6077">
            <w:pPr>
              <w:jc w:val="both"/>
              <w:rPr>
                <w:rFonts w:ascii="Arial" w:hAnsi="Arial" w:cs="Arial"/>
                <w:sz w:val="18"/>
                <w:szCs w:val="20"/>
              </w:rPr>
            </w:pPr>
          </w:p>
          <w:p w:rsidR="00FE627D" w:rsidRDefault="00FE627D" w:rsidP="003F17A1">
            <w:pPr>
              <w:rPr>
                <w:rFonts w:ascii="Arial" w:hAnsi="Arial" w:cs="Arial"/>
                <w:b/>
                <w:sz w:val="18"/>
                <w:szCs w:val="20"/>
                <w:u w:val="single"/>
              </w:rPr>
            </w:pPr>
          </w:p>
          <w:p w:rsidR="00FE627D" w:rsidRDefault="00FE627D" w:rsidP="003F17A1">
            <w:pPr>
              <w:rPr>
                <w:rFonts w:ascii="Arial" w:hAnsi="Arial" w:cs="Arial"/>
                <w:b/>
                <w:sz w:val="18"/>
                <w:szCs w:val="20"/>
                <w:u w:val="single"/>
              </w:rPr>
            </w:pPr>
          </w:p>
          <w:p w:rsidR="00FE627D" w:rsidRDefault="00FE627D" w:rsidP="003F17A1">
            <w:pPr>
              <w:rPr>
                <w:rFonts w:ascii="Arial" w:hAnsi="Arial" w:cs="Arial"/>
                <w:b/>
                <w:sz w:val="18"/>
                <w:szCs w:val="20"/>
                <w:u w:val="single"/>
              </w:rPr>
            </w:pPr>
          </w:p>
          <w:p w:rsidR="00FE627D" w:rsidRDefault="00FE627D" w:rsidP="003F17A1">
            <w:pPr>
              <w:rPr>
                <w:rFonts w:ascii="Arial" w:hAnsi="Arial" w:cs="Arial"/>
                <w:b/>
                <w:sz w:val="18"/>
                <w:szCs w:val="20"/>
                <w:u w:val="single"/>
              </w:rPr>
            </w:pPr>
          </w:p>
          <w:p w:rsidR="00FE627D" w:rsidRDefault="00FE627D" w:rsidP="003F17A1">
            <w:pPr>
              <w:rPr>
                <w:rFonts w:ascii="Arial" w:hAnsi="Arial" w:cs="Arial"/>
                <w:b/>
                <w:sz w:val="18"/>
                <w:szCs w:val="20"/>
                <w:u w:val="single"/>
              </w:rPr>
            </w:pPr>
          </w:p>
          <w:p w:rsidR="003F17A1" w:rsidRPr="005255C3" w:rsidRDefault="003F17A1" w:rsidP="003F17A1">
            <w:pPr>
              <w:rPr>
                <w:rFonts w:ascii="Arial" w:hAnsi="Arial" w:cs="Arial"/>
                <w:b/>
                <w:sz w:val="18"/>
                <w:szCs w:val="20"/>
                <w:u w:val="single"/>
              </w:rPr>
            </w:pPr>
            <w:r>
              <w:rPr>
                <w:rFonts w:ascii="Arial" w:hAnsi="Arial" w:cs="Arial"/>
                <w:b/>
                <w:sz w:val="18"/>
                <w:szCs w:val="20"/>
                <w:u w:val="single"/>
              </w:rPr>
              <w:t>Pod rednim brojem 2</w:t>
            </w:r>
            <w:r w:rsidRPr="005255C3">
              <w:rPr>
                <w:rFonts w:ascii="Arial" w:hAnsi="Arial" w:cs="Arial"/>
                <w:b/>
                <w:sz w:val="18"/>
                <w:szCs w:val="20"/>
                <w:u w:val="single"/>
              </w:rPr>
              <w:t>.</w:t>
            </w:r>
          </w:p>
          <w:p w:rsidR="00530C35" w:rsidRDefault="00530C35" w:rsidP="00EE6077">
            <w:pPr>
              <w:jc w:val="both"/>
              <w:rPr>
                <w:rFonts w:ascii="Arial" w:hAnsi="Arial" w:cs="Arial"/>
                <w:sz w:val="18"/>
                <w:szCs w:val="20"/>
              </w:rPr>
            </w:pPr>
          </w:p>
          <w:p w:rsidR="003F17A1" w:rsidRPr="003F17A1" w:rsidRDefault="00A9644B" w:rsidP="003F17A1">
            <w:pPr>
              <w:jc w:val="both"/>
              <w:rPr>
                <w:rFonts w:ascii="Arial" w:hAnsi="Arial" w:cs="Arial"/>
                <w:sz w:val="18"/>
                <w:szCs w:val="20"/>
              </w:rPr>
            </w:pPr>
            <w:r>
              <w:rPr>
                <w:rFonts w:ascii="Arial" w:hAnsi="Arial" w:cs="Arial"/>
                <w:sz w:val="18"/>
                <w:szCs w:val="20"/>
              </w:rPr>
              <w:t xml:space="preserve">1. </w:t>
            </w:r>
            <w:r w:rsidR="003F17A1">
              <w:rPr>
                <w:rFonts w:ascii="Arial" w:hAnsi="Arial" w:cs="Arial"/>
                <w:sz w:val="18"/>
                <w:szCs w:val="20"/>
              </w:rPr>
              <w:t>„</w:t>
            </w:r>
            <w:r w:rsidR="00FE627D">
              <w:rPr>
                <w:rFonts w:ascii="Arial" w:hAnsi="Arial" w:cs="Arial"/>
                <w:sz w:val="18"/>
                <w:szCs w:val="20"/>
              </w:rPr>
              <w:t>Ono sto građane najviš</w:t>
            </w:r>
            <w:r w:rsidR="003F17A1" w:rsidRPr="003F17A1">
              <w:rPr>
                <w:rFonts w:ascii="Arial" w:hAnsi="Arial" w:cs="Arial"/>
                <w:sz w:val="18"/>
                <w:szCs w:val="20"/>
              </w:rPr>
              <w:t>e smeta kod ugostiteljskih terasa jest buka. Buk</w:t>
            </w:r>
            <w:r w:rsidR="00FE627D">
              <w:rPr>
                <w:rFonts w:ascii="Arial" w:hAnsi="Arial" w:cs="Arial"/>
                <w:sz w:val="18"/>
                <w:szCs w:val="20"/>
              </w:rPr>
              <w:t>a ne mora dolaziti samo od ozvučenja već</w:t>
            </w:r>
            <w:r w:rsidR="003F17A1" w:rsidRPr="003F17A1">
              <w:rPr>
                <w:rFonts w:ascii="Arial" w:hAnsi="Arial" w:cs="Arial"/>
                <w:sz w:val="18"/>
                <w:szCs w:val="20"/>
              </w:rPr>
              <w:t xml:space="preserve"> i od preglasnih klijenata. </w:t>
            </w:r>
          </w:p>
          <w:p w:rsidR="003F17A1" w:rsidRPr="003F17A1" w:rsidRDefault="00FE627D" w:rsidP="003F17A1">
            <w:pPr>
              <w:jc w:val="both"/>
              <w:rPr>
                <w:rFonts w:ascii="Arial" w:hAnsi="Arial" w:cs="Arial"/>
                <w:sz w:val="18"/>
                <w:szCs w:val="20"/>
              </w:rPr>
            </w:pPr>
            <w:r>
              <w:rPr>
                <w:rFonts w:ascii="Arial" w:hAnsi="Arial" w:cs="Arial"/>
                <w:sz w:val="18"/>
                <w:szCs w:val="20"/>
              </w:rPr>
              <w:t>U č</w:t>
            </w:r>
            <w:r w:rsidR="003F17A1" w:rsidRPr="003F17A1">
              <w:rPr>
                <w:rFonts w:ascii="Arial" w:hAnsi="Arial" w:cs="Arial"/>
                <w:sz w:val="18"/>
                <w:szCs w:val="20"/>
              </w:rPr>
              <w:t>lanku 59</w:t>
            </w:r>
            <w:r>
              <w:rPr>
                <w:rFonts w:ascii="Arial" w:hAnsi="Arial" w:cs="Arial"/>
                <w:sz w:val="18"/>
                <w:szCs w:val="20"/>
              </w:rPr>
              <w:t>.</w:t>
            </w:r>
            <w:r w:rsidR="003F17A1" w:rsidRPr="003F17A1">
              <w:rPr>
                <w:rFonts w:ascii="Arial" w:hAnsi="Arial" w:cs="Arial"/>
                <w:sz w:val="18"/>
                <w:szCs w:val="20"/>
              </w:rPr>
              <w:t xml:space="preserve"> navodi se: Ugostiteljske terase mogu biti ozvučene u vremenu od 1. svibnja do 30. studenoga, a razina buke koja proizlazi iz uređaja za ozvučenje mora biti </w:t>
            </w:r>
            <w:r w:rsidR="003F17A1" w:rsidRPr="003F17A1">
              <w:rPr>
                <w:rFonts w:ascii="Arial" w:hAnsi="Arial" w:cs="Arial"/>
                <w:sz w:val="18"/>
                <w:szCs w:val="20"/>
              </w:rPr>
              <w:lastRenderedPageBreak/>
              <w:t xml:space="preserve">unutar granica dopuštenih vrijednosti određenih posebnim propisima. </w:t>
            </w:r>
          </w:p>
          <w:p w:rsidR="003F17A1" w:rsidRPr="003F17A1" w:rsidRDefault="00FE627D" w:rsidP="003F17A1">
            <w:pPr>
              <w:jc w:val="both"/>
              <w:rPr>
                <w:rFonts w:ascii="Arial" w:hAnsi="Arial" w:cs="Arial"/>
                <w:sz w:val="18"/>
                <w:szCs w:val="20"/>
              </w:rPr>
            </w:pPr>
            <w:r>
              <w:rPr>
                <w:rFonts w:ascii="Arial" w:hAnsi="Arial" w:cs="Arial"/>
                <w:sz w:val="18"/>
                <w:szCs w:val="20"/>
              </w:rPr>
              <w:t>Predlaž</w:t>
            </w:r>
            <w:r w:rsidR="003F17A1" w:rsidRPr="003F17A1">
              <w:rPr>
                <w:rFonts w:ascii="Arial" w:hAnsi="Arial" w:cs="Arial"/>
                <w:sz w:val="18"/>
                <w:szCs w:val="20"/>
              </w:rPr>
              <w:t>em da se pravilnikom odredi da svaki ugosti</w:t>
            </w:r>
            <w:r>
              <w:rPr>
                <w:rFonts w:ascii="Arial" w:hAnsi="Arial" w:cs="Arial"/>
                <w:sz w:val="18"/>
                <w:szCs w:val="20"/>
              </w:rPr>
              <w:t>teljski objekt mora imati mjerač</w:t>
            </w:r>
            <w:r w:rsidR="003F17A1" w:rsidRPr="003F17A1">
              <w:rPr>
                <w:rFonts w:ascii="Arial" w:hAnsi="Arial" w:cs="Arial"/>
                <w:sz w:val="18"/>
                <w:szCs w:val="20"/>
              </w:rPr>
              <w:t xml:space="preserve"> buke ili barem oni objekti koji su prijavljeni da krše posebne propise o buci. </w:t>
            </w:r>
          </w:p>
          <w:p w:rsidR="003F17A1" w:rsidRPr="003F17A1" w:rsidRDefault="00FE627D" w:rsidP="003F17A1">
            <w:pPr>
              <w:jc w:val="both"/>
              <w:rPr>
                <w:rFonts w:ascii="Arial" w:hAnsi="Arial" w:cs="Arial"/>
                <w:sz w:val="18"/>
                <w:szCs w:val="20"/>
              </w:rPr>
            </w:pPr>
            <w:r>
              <w:rPr>
                <w:rFonts w:ascii="Arial" w:hAnsi="Arial" w:cs="Arial"/>
                <w:sz w:val="18"/>
                <w:szCs w:val="20"/>
              </w:rPr>
              <w:t>Zatim, predlažem da se posebno obradi sluč</w:t>
            </w:r>
            <w:r w:rsidR="003F17A1" w:rsidRPr="003F17A1">
              <w:rPr>
                <w:rFonts w:ascii="Arial" w:hAnsi="Arial" w:cs="Arial"/>
                <w:sz w:val="18"/>
                <w:szCs w:val="20"/>
              </w:rPr>
              <w:t>aj ugostiteljskog objekta/terase kada se ugostiteljski objekt nalazi u stambenoj zgradi. Vrijedi li za obje</w:t>
            </w:r>
            <w:r>
              <w:rPr>
                <w:rFonts w:ascii="Arial" w:hAnsi="Arial" w:cs="Arial"/>
                <w:sz w:val="18"/>
                <w:szCs w:val="20"/>
              </w:rPr>
              <w:t>kt kućni red kao i za stanare? Č</w:t>
            </w:r>
            <w:r w:rsidR="003F17A1" w:rsidRPr="003F17A1">
              <w:rPr>
                <w:rFonts w:ascii="Arial" w:hAnsi="Arial" w:cs="Arial"/>
                <w:sz w:val="18"/>
                <w:szCs w:val="20"/>
              </w:rPr>
              <w:t xml:space="preserve">emu kucni red u kojemu stoji da stanari nakon 22h ne smiju bučiti kada u prizemlju radi do ponoći kafić s terasom. </w:t>
            </w:r>
          </w:p>
          <w:p w:rsidR="00A9644B" w:rsidRDefault="00A9644B" w:rsidP="003F17A1">
            <w:pPr>
              <w:jc w:val="both"/>
              <w:rPr>
                <w:rFonts w:ascii="Arial" w:hAnsi="Arial" w:cs="Arial"/>
                <w:sz w:val="18"/>
                <w:szCs w:val="20"/>
              </w:rPr>
            </w:pPr>
          </w:p>
          <w:p w:rsidR="00A9644B" w:rsidRDefault="00A9644B" w:rsidP="003F17A1">
            <w:pPr>
              <w:jc w:val="both"/>
              <w:rPr>
                <w:rFonts w:ascii="Arial" w:hAnsi="Arial" w:cs="Arial"/>
                <w:sz w:val="18"/>
                <w:szCs w:val="20"/>
              </w:rPr>
            </w:pPr>
          </w:p>
          <w:p w:rsidR="00A9644B" w:rsidRDefault="00A9644B" w:rsidP="003F17A1">
            <w:pPr>
              <w:jc w:val="both"/>
              <w:rPr>
                <w:rFonts w:ascii="Arial" w:hAnsi="Arial" w:cs="Arial"/>
                <w:sz w:val="18"/>
                <w:szCs w:val="20"/>
              </w:rPr>
            </w:pPr>
          </w:p>
          <w:p w:rsidR="00A9644B" w:rsidRDefault="00A9644B" w:rsidP="003F17A1">
            <w:pPr>
              <w:jc w:val="both"/>
              <w:rPr>
                <w:rFonts w:ascii="Arial" w:hAnsi="Arial" w:cs="Arial"/>
                <w:sz w:val="18"/>
                <w:szCs w:val="20"/>
              </w:rPr>
            </w:pPr>
          </w:p>
          <w:p w:rsidR="00A9644B" w:rsidRDefault="00A9644B" w:rsidP="003F17A1">
            <w:pPr>
              <w:jc w:val="both"/>
              <w:rPr>
                <w:rFonts w:ascii="Arial" w:hAnsi="Arial" w:cs="Arial"/>
                <w:sz w:val="18"/>
                <w:szCs w:val="20"/>
              </w:rPr>
            </w:pPr>
          </w:p>
          <w:p w:rsidR="00A9644B" w:rsidRDefault="00A9644B" w:rsidP="003F17A1">
            <w:pPr>
              <w:jc w:val="both"/>
              <w:rPr>
                <w:rFonts w:ascii="Arial" w:hAnsi="Arial" w:cs="Arial"/>
                <w:sz w:val="18"/>
                <w:szCs w:val="20"/>
              </w:rPr>
            </w:pPr>
          </w:p>
          <w:p w:rsidR="00A9644B" w:rsidRDefault="00A9644B" w:rsidP="003F17A1">
            <w:pPr>
              <w:jc w:val="both"/>
              <w:rPr>
                <w:rFonts w:ascii="Arial" w:hAnsi="Arial" w:cs="Arial"/>
                <w:sz w:val="18"/>
                <w:szCs w:val="20"/>
              </w:rPr>
            </w:pPr>
          </w:p>
          <w:p w:rsidR="00A9644B" w:rsidRDefault="00A9644B" w:rsidP="003F17A1">
            <w:pPr>
              <w:jc w:val="both"/>
              <w:rPr>
                <w:rFonts w:ascii="Arial" w:hAnsi="Arial" w:cs="Arial"/>
                <w:sz w:val="18"/>
                <w:szCs w:val="20"/>
              </w:rPr>
            </w:pPr>
          </w:p>
          <w:p w:rsidR="006963B6" w:rsidRDefault="006963B6" w:rsidP="003F17A1">
            <w:pPr>
              <w:jc w:val="both"/>
              <w:rPr>
                <w:rFonts w:ascii="Arial" w:hAnsi="Arial" w:cs="Arial"/>
                <w:sz w:val="18"/>
                <w:szCs w:val="20"/>
              </w:rPr>
            </w:pPr>
          </w:p>
          <w:p w:rsidR="003F17A1" w:rsidRPr="003F17A1" w:rsidRDefault="00A9644B" w:rsidP="003F17A1">
            <w:pPr>
              <w:jc w:val="both"/>
              <w:rPr>
                <w:rFonts w:ascii="Arial" w:hAnsi="Arial" w:cs="Arial"/>
                <w:sz w:val="18"/>
                <w:szCs w:val="20"/>
              </w:rPr>
            </w:pPr>
            <w:r>
              <w:rPr>
                <w:rFonts w:ascii="Arial" w:hAnsi="Arial" w:cs="Arial"/>
                <w:sz w:val="18"/>
                <w:szCs w:val="20"/>
              </w:rPr>
              <w:t>2. Predlaž</w:t>
            </w:r>
            <w:r w:rsidR="003F17A1" w:rsidRPr="003F17A1">
              <w:rPr>
                <w:rFonts w:ascii="Arial" w:hAnsi="Arial" w:cs="Arial"/>
                <w:sz w:val="18"/>
                <w:szCs w:val="20"/>
              </w:rPr>
              <w:t>em da u pravilniku postoji link</w:t>
            </w:r>
            <w:r>
              <w:rPr>
                <w:rFonts w:ascii="Arial" w:hAnsi="Arial" w:cs="Arial"/>
                <w:sz w:val="18"/>
                <w:szCs w:val="20"/>
              </w:rPr>
              <w:t xml:space="preserve"> na Posebne propise o buci kao š</w:t>
            </w:r>
            <w:r w:rsidR="003F17A1" w:rsidRPr="003F17A1">
              <w:rPr>
                <w:rFonts w:ascii="Arial" w:hAnsi="Arial" w:cs="Arial"/>
                <w:sz w:val="18"/>
                <w:szCs w:val="20"/>
              </w:rPr>
              <w:t>to su nav</w:t>
            </w:r>
            <w:r>
              <w:rPr>
                <w:rFonts w:ascii="Arial" w:hAnsi="Arial" w:cs="Arial"/>
                <w:sz w:val="18"/>
                <w:szCs w:val="20"/>
              </w:rPr>
              <w:t>edeni za č</w:t>
            </w:r>
            <w:r w:rsidR="003F17A1" w:rsidRPr="003F17A1">
              <w:rPr>
                <w:rFonts w:ascii="Arial" w:hAnsi="Arial" w:cs="Arial"/>
                <w:sz w:val="18"/>
                <w:szCs w:val="20"/>
              </w:rPr>
              <w:t xml:space="preserve">lanke 56.-59. </w:t>
            </w:r>
            <w:proofErr w:type="spellStart"/>
            <w:r w:rsidR="003F17A1" w:rsidRPr="003F17A1">
              <w:rPr>
                <w:rFonts w:ascii="Arial" w:hAnsi="Arial" w:cs="Arial"/>
                <w:sz w:val="18"/>
                <w:szCs w:val="20"/>
              </w:rPr>
              <w:t>Npr</w:t>
            </w:r>
            <w:proofErr w:type="spellEnd"/>
            <w:r w:rsidR="003F17A1" w:rsidRPr="003F17A1">
              <w:rPr>
                <w:rFonts w:ascii="Arial" w:hAnsi="Arial" w:cs="Arial"/>
                <w:sz w:val="18"/>
                <w:szCs w:val="20"/>
              </w:rPr>
              <w:t xml:space="preserve">: („Narodne novine“ broj 82/07, 82/09, 75/12, 69/13, 150/14 i 85/15)….. </w:t>
            </w:r>
          </w:p>
          <w:p w:rsidR="003F17A1" w:rsidRPr="003F17A1" w:rsidRDefault="00A9644B" w:rsidP="003F17A1">
            <w:pPr>
              <w:jc w:val="both"/>
              <w:rPr>
                <w:rFonts w:ascii="Arial" w:hAnsi="Arial" w:cs="Arial"/>
                <w:sz w:val="18"/>
                <w:szCs w:val="20"/>
              </w:rPr>
            </w:pPr>
            <w:r>
              <w:rPr>
                <w:rFonts w:ascii="Arial" w:hAnsi="Arial" w:cs="Arial"/>
                <w:sz w:val="18"/>
                <w:szCs w:val="20"/>
              </w:rPr>
              <w:t>Predlaž</w:t>
            </w:r>
            <w:r w:rsidR="003F17A1" w:rsidRPr="003F17A1">
              <w:rPr>
                <w:rFonts w:ascii="Arial" w:hAnsi="Arial" w:cs="Arial"/>
                <w:sz w:val="18"/>
                <w:szCs w:val="20"/>
              </w:rPr>
              <w:t>em da s</w:t>
            </w:r>
            <w:r>
              <w:rPr>
                <w:rFonts w:ascii="Arial" w:hAnsi="Arial" w:cs="Arial"/>
                <w:sz w:val="18"/>
                <w:szCs w:val="20"/>
              </w:rPr>
              <w:t>e navedu pozitivni primjeri rješavanja problema – prikazi slučajeva, bilo da se radi o pogreš</w:t>
            </w:r>
            <w:r w:rsidR="003F17A1" w:rsidRPr="003F17A1">
              <w:rPr>
                <w:rFonts w:ascii="Arial" w:hAnsi="Arial" w:cs="Arial"/>
                <w:sz w:val="18"/>
                <w:szCs w:val="20"/>
              </w:rPr>
              <w:t>no postavljeno</w:t>
            </w:r>
            <w:r>
              <w:rPr>
                <w:rFonts w:ascii="Arial" w:hAnsi="Arial" w:cs="Arial"/>
                <w:sz w:val="18"/>
                <w:szCs w:val="20"/>
              </w:rPr>
              <w:t>j reklami bilo da se radi o rješ</w:t>
            </w:r>
            <w:r w:rsidR="003F17A1" w:rsidRPr="003F17A1">
              <w:rPr>
                <w:rFonts w:ascii="Arial" w:hAnsi="Arial" w:cs="Arial"/>
                <w:sz w:val="18"/>
                <w:szCs w:val="20"/>
              </w:rPr>
              <w:t>avanju prob</w:t>
            </w:r>
            <w:r>
              <w:rPr>
                <w:rFonts w:ascii="Arial" w:hAnsi="Arial" w:cs="Arial"/>
                <w:sz w:val="18"/>
                <w:szCs w:val="20"/>
              </w:rPr>
              <w:t>lema s bukom nakon prijave građ</w:t>
            </w:r>
            <w:r w:rsidR="003F17A1" w:rsidRPr="003F17A1">
              <w:rPr>
                <w:rFonts w:ascii="Arial" w:hAnsi="Arial" w:cs="Arial"/>
                <w:sz w:val="18"/>
                <w:szCs w:val="20"/>
              </w:rPr>
              <w:t xml:space="preserve">ana. </w:t>
            </w:r>
          </w:p>
          <w:p w:rsidR="003F17A1" w:rsidRDefault="003F17A1" w:rsidP="00EE6077">
            <w:pPr>
              <w:jc w:val="both"/>
              <w:rPr>
                <w:rFonts w:ascii="Arial" w:hAnsi="Arial" w:cs="Arial"/>
                <w:sz w:val="18"/>
                <w:szCs w:val="20"/>
              </w:rPr>
            </w:pPr>
          </w:p>
          <w:p w:rsidR="006963B6" w:rsidRDefault="006963B6" w:rsidP="00EE6077">
            <w:pPr>
              <w:jc w:val="both"/>
              <w:rPr>
                <w:rFonts w:ascii="Arial" w:hAnsi="Arial" w:cs="Arial"/>
                <w:sz w:val="18"/>
                <w:szCs w:val="20"/>
              </w:rPr>
            </w:pPr>
          </w:p>
          <w:p w:rsidR="006963B6" w:rsidRDefault="006963B6" w:rsidP="00EE6077">
            <w:pPr>
              <w:jc w:val="both"/>
              <w:rPr>
                <w:rFonts w:ascii="Arial" w:hAnsi="Arial" w:cs="Arial"/>
                <w:sz w:val="18"/>
                <w:szCs w:val="20"/>
              </w:rPr>
            </w:pPr>
          </w:p>
          <w:p w:rsidR="006963B6" w:rsidRDefault="006963B6" w:rsidP="00EE6077">
            <w:pPr>
              <w:jc w:val="both"/>
              <w:rPr>
                <w:rFonts w:ascii="Arial" w:hAnsi="Arial" w:cs="Arial"/>
                <w:sz w:val="18"/>
                <w:szCs w:val="20"/>
              </w:rPr>
            </w:pPr>
          </w:p>
          <w:p w:rsidR="006963B6" w:rsidRDefault="006963B6" w:rsidP="00EE6077">
            <w:pPr>
              <w:jc w:val="both"/>
              <w:rPr>
                <w:rFonts w:ascii="Arial" w:hAnsi="Arial" w:cs="Arial"/>
                <w:sz w:val="18"/>
                <w:szCs w:val="20"/>
              </w:rPr>
            </w:pPr>
          </w:p>
          <w:p w:rsidR="006963B6" w:rsidRDefault="006963B6" w:rsidP="00EE6077">
            <w:pPr>
              <w:jc w:val="both"/>
              <w:rPr>
                <w:rFonts w:ascii="Arial" w:hAnsi="Arial" w:cs="Arial"/>
                <w:sz w:val="18"/>
                <w:szCs w:val="20"/>
              </w:rPr>
            </w:pPr>
          </w:p>
          <w:p w:rsidR="006963B6" w:rsidRDefault="006963B6" w:rsidP="00EE6077">
            <w:pPr>
              <w:jc w:val="both"/>
              <w:rPr>
                <w:rFonts w:ascii="Arial" w:hAnsi="Arial" w:cs="Arial"/>
                <w:sz w:val="18"/>
                <w:szCs w:val="20"/>
              </w:rPr>
            </w:pPr>
          </w:p>
          <w:p w:rsidR="006963B6" w:rsidRDefault="006963B6" w:rsidP="00EE6077">
            <w:pPr>
              <w:jc w:val="both"/>
              <w:rPr>
                <w:rFonts w:ascii="Arial" w:hAnsi="Arial" w:cs="Arial"/>
                <w:sz w:val="18"/>
                <w:szCs w:val="20"/>
              </w:rPr>
            </w:pPr>
          </w:p>
          <w:p w:rsidR="006963B6" w:rsidRDefault="006963B6" w:rsidP="00EE6077">
            <w:pPr>
              <w:jc w:val="both"/>
              <w:rPr>
                <w:rFonts w:ascii="Arial" w:hAnsi="Arial" w:cs="Arial"/>
                <w:sz w:val="18"/>
                <w:szCs w:val="20"/>
              </w:rPr>
            </w:pPr>
          </w:p>
          <w:p w:rsidR="006963B6" w:rsidRDefault="006963B6" w:rsidP="00EE6077">
            <w:pPr>
              <w:jc w:val="both"/>
              <w:rPr>
                <w:rFonts w:ascii="Arial" w:hAnsi="Arial" w:cs="Arial"/>
                <w:sz w:val="18"/>
                <w:szCs w:val="20"/>
              </w:rPr>
            </w:pPr>
          </w:p>
          <w:p w:rsidR="006963B6" w:rsidRDefault="006963B6" w:rsidP="00EE6077">
            <w:pPr>
              <w:jc w:val="both"/>
              <w:rPr>
                <w:rFonts w:ascii="Arial" w:hAnsi="Arial" w:cs="Arial"/>
                <w:sz w:val="18"/>
                <w:szCs w:val="20"/>
              </w:rPr>
            </w:pPr>
          </w:p>
          <w:p w:rsidR="003F17A1" w:rsidRPr="005255C3" w:rsidRDefault="00A9644B" w:rsidP="00EE6077">
            <w:pPr>
              <w:jc w:val="both"/>
              <w:rPr>
                <w:rFonts w:ascii="Arial" w:hAnsi="Arial" w:cs="Arial"/>
                <w:sz w:val="18"/>
                <w:szCs w:val="20"/>
              </w:rPr>
            </w:pPr>
            <w:r>
              <w:rPr>
                <w:rFonts w:ascii="Arial" w:hAnsi="Arial" w:cs="Arial"/>
                <w:sz w:val="18"/>
                <w:szCs w:val="20"/>
              </w:rPr>
              <w:t xml:space="preserve">3. </w:t>
            </w:r>
            <w:r w:rsidR="003F17A1" w:rsidRPr="003F17A1">
              <w:rPr>
                <w:rFonts w:ascii="Arial" w:hAnsi="Arial" w:cs="Arial"/>
                <w:sz w:val="18"/>
                <w:szCs w:val="20"/>
              </w:rPr>
              <w:t xml:space="preserve">U nacrtu nije sad </w:t>
            </w:r>
            <w:r>
              <w:rPr>
                <w:rFonts w:ascii="Arial" w:hAnsi="Arial" w:cs="Arial"/>
                <w:sz w:val="18"/>
                <w:szCs w:val="20"/>
              </w:rPr>
              <w:t>mi</w:t>
            </w:r>
            <w:r w:rsidR="003F17A1" w:rsidRPr="003F17A1">
              <w:rPr>
                <w:rFonts w:ascii="Arial" w:hAnsi="Arial" w:cs="Arial"/>
                <w:sz w:val="18"/>
                <w:szCs w:val="20"/>
              </w:rPr>
              <w:t xml:space="preserve"> jasno zašto se radi novi pravilnik. Je </w:t>
            </w:r>
            <w:r>
              <w:rPr>
                <w:rFonts w:ascii="Arial" w:hAnsi="Arial" w:cs="Arial"/>
                <w:sz w:val="18"/>
                <w:szCs w:val="20"/>
              </w:rPr>
              <w:t>li on posljedica primjedbi građ</w:t>
            </w:r>
            <w:r w:rsidR="003F17A1" w:rsidRPr="003F17A1">
              <w:rPr>
                <w:rFonts w:ascii="Arial" w:hAnsi="Arial" w:cs="Arial"/>
                <w:sz w:val="18"/>
                <w:szCs w:val="20"/>
              </w:rPr>
              <w:t>ana ili se radi iz nekih drugih razloga.</w:t>
            </w:r>
            <w:r w:rsidR="003F17A1">
              <w:rPr>
                <w:rFonts w:ascii="Arial" w:hAnsi="Arial" w:cs="Arial"/>
                <w:sz w:val="18"/>
                <w:szCs w:val="20"/>
              </w:rPr>
              <w:t>“</w:t>
            </w:r>
          </w:p>
          <w:p w:rsidR="00530C35" w:rsidRPr="005255C3" w:rsidRDefault="00530C35" w:rsidP="00EE6077">
            <w:pPr>
              <w:jc w:val="both"/>
              <w:rPr>
                <w:rFonts w:ascii="Arial" w:hAnsi="Arial" w:cs="Arial"/>
                <w:sz w:val="18"/>
                <w:szCs w:val="20"/>
              </w:rPr>
            </w:pPr>
          </w:p>
          <w:p w:rsidR="00530C35" w:rsidRPr="005255C3" w:rsidRDefault="00530C35" w:rsidP="00EE6077">
            <w:pPr>
              <w:jc w:val="both"/>
              <w:rPr>
                <w:rFonts w:ascii="Arial" w:hAnsi="Arial" w:cs="Arial"/>
                <w:sz w:val="18"/>
                <w:szCs w:val="20"/>
              </w:rPr>
            </w:pPr>
          </w:p>
          <w:p w:rsidR="00530C35" w:rsidRPr="005255C3" w:rsidRDefault="00530C35" w:rsidP="00EE6077">
            <w:pPr>
              <w:jc w:val="both"/>
              <w:rPr>
                <w:rFonts w:ascii="Arial" w:hAnsi="Arial" w:cs="Arial"/>
                <w:sz w:val="18"/>
                <w:szCs w:val="20"/>
              </w:rPr>
            </w:pPr>
          </w:p>
          <w:p w:rsidR="00E147EE" w:rsidRDefault="00E147EE" w:rsidP="003F17A1">
            <w:pPr>
              <w:rPr>
                <w:rFonts w:ascii="Arial" w:hAnsi="Arial" w:cs="Arial"/>
                <w:b/>
                <w:sz w:val="18"/>
                <w:szCs w:val="20"/>
                <w:u w:val="single"/>
              </w:rPr>
            </w:pPr>
          </w:p>
          <w:p w:rsidR="00E147EE" w:rsidRDefault="00E147EE" w:rsidP="003F17A1">
            <w:pPr>
              <w:rPr>
                <w:rFonts w:ascii="Arial" w:hAnsi="Arial" w:cs="Arial"/>
                <w:b/>
                <w:sz w:val="18"/>
                <w:szCs w:val="20"/>
                <w:u w:val="single"/>
              </w:rPr>
            </w:pPr>
          </w:p>
          <w:p w:rsidR="00E147EE" w:rsidRDefault="00E147EE" w:rsidP="003F17A1">
            <w:pPr>
              <w:rPr>
                <w:rFonts w:ascii="Arial" w:hAnsi="Arial" w:cs="Arial"/>
                <w:b/>
                <w:sz w:val="18"/>
                <w:szCs w:val="20"/>
                <w:u w:val="single"/>
              </w:rPr>
            </w:pPr>
          </w:p>
          <w:p w:rsidR="00E147EE" w:rsidRDefault="00E147EE" w:rsidP="003F17A1">
            <w:pPr>
              <w:rPr>
                <w:rFonts w:ascii="Arial" w:hAnsi="Arial" w:cs="Arial"/>
                <w:b/>
                <w:sz w:val="18"/>
                <w:szCs w:val="20"/>
                <w:u w:val="single"/>
              </w:rPr>
            </w:pPr>
          </w:p>
          <w:p w:rsidR="00E147EE" w:rsidRDefault="00E147EE" w:rsidP="003F17A1">
            <w:pPr>
              <w:rPr>
                <w:rFonts w:ascii="Arial" w:hAnsi="Arial" w:cs="Arial"/>
                <w:b/>
                <w:sz w:val="18"/>
                <w:szCs w:val="20"/>
                <w:u w:val="single"/>
              </w:rPr>
            </w:pPr>
          </w:p>
          <w:p w:rsidR="00E147EE" w:rsidRDefault="00E147EE" w:rsidP="003F17A1">
            <w:pPr>
              <w:rPr>
                <w:rFonts w:ascii="Arial" w:hAnsi="Arial" w:cs="Arial"/>
                <w:b/>
                <w:sz w:val="18"/>
                <w:szCs w:val="20"/>
                <w:u w:val="single"/>
              </w:rPr>
            </w:pPr>
          </w:p>
          <w:p w:rsidR="00E147EE" w:rsidRDefault="00E147EE" w:rsidP="003F17A1">
            <w:pPr>
              <w:rPr>
                <w:rFonts w:ascii="Arial" w:hAnsi="Arial" w:cs="Arial"/>
                <w:b/>
                <w:sz w:val="18"/>
                <w:szCs w:val="20"/>
                <w:u w:val="single"/>
              </w:rPr>
            </w:pPr>
          </w:p>
          <w:p w:rsidR="00E147EE" w:rsidRDefault="00E147EE" w:rsidP="003F17A1">
            <w:pPr>
              <w:rPr>
                <w:rFonts w:ascii="Arial" w:hAnsi="Arial" w:cs="Arial"/>
                <w:b/>
                <w:sz w:val="18"/>
                <w:szCs w:val="20"/>
                <w:u w:val="single"/>
              </w:rPr>
            </w:pPr>
          </w:p>
          <w:p w:rsidR="00E147EE" w:rsidRDefault="00E147EE" w:rsidP="003F17A1">
            <w:pPr>
              <w:rPr>
                <w:rFonts w:ascii="Arial" w:hAnsi="Arial" w:cs="Arial"/>
                <w:b/>
                <w:sz w:val="18"/>
                <w:szCs w:val="20"/>
                <w:u w:val="single"/>
              </w:rPr>
            </w:pPr>
          </w:p>
          <w:p w:rsidR="00E147EE" w:rsidRDefault="00E147EE" w:rsidP="003F17A1">
            <w:pPr>
              <w:rPr>
                <w:rFonts w:ascii="Arial" w:hAnsi="Arial" w:cs="Arial"/>
                <w:b/>
                <w:sz w:val="18"/>
                <w:szCs w:val="20"/>
                <w:u w:val="single"/>
              </w:rPr>
            </w:pPr>
          </w:p>
          <w:p w:rsidR="00E147EE" w:rsidRDefault="00E147EE" w:rsidP="003F17A1">
            <w:pPr>
              <w:rPr>
                <w:rFonts w:ascii="Arial" w:hAnsi="Arial" w:cs="Arial"/>
                <w:b/>
                <w:sz w:val="18"/>
                <w:szCs w:val="20"/>
                <w:u w:val="single"/>
              </w:rPr>
            </w:pPr>
          </w:p>
          <w:p w:rsidR="00E147EE" w:rsidRDefault="00E147EE" w:rsidP="003F17A1">
            <w:pPr>
              <w:rPr>
                <w:rFonts w:ascii="Arial" w:hAnsi="Arial" w:cs="Arial"/>
                <w:b/>
                <w:sz w:val="18"/>
                <w:szCs w:val="20"/>
                <w:u w:val="single"/>
              </w:rPr>
            </w:pPr>
          </w:p>
          <w:p w:rsidR="006963B6" w:rsidRDefault="006963B6" w:rsidP="003F17A1">
            <w:pPr>
              <w:rPr>
                <w:rFonts w:ascii="Arial" w:hAnsi="Arial" w:cs="Arial"/>
                <w:b/>
                <w:sz w:val="18"/>
                <w:szCs w:val="20"/>
                <w:u w:val="single"/>
              </w:rPr>
            </w:pPr>
          </w:p>
          <w:p w:rsidR="006963B6" w:rsidRDefault="006963B6" w:rsidP="003F17A1">
            <w:pPr>
              <w:rPr>
                <w:rFonts w:ascii="Arial" w:hAnsi="Arial" w:cs="Arial"/>
                <w:b/>
                <w:sz w:val="18"/>
                <w:szCs w:val="20"/>
                <w:u w:val="single"/>
              </w:rPr>
            </w:pPr>
          </w:p>
          <w:p w:rsidR="003F17A1" w:rsidRPr="005255C3" w:rsidRDefault="003F17A1" w:rsidP="003F17A1">
            <w:pPr>
              <w:rPr>
                <w:rFonts w:ascii="Arial" w:hAnsi="Arial" w:cs="Arial"/>
                <w:b/>
                <w:sz w:val="18"/>
                <w:szCs w:val="20"/>
                <w:u w:val="single"/>
              </w:rPr>
            </w:pPr>
            <w:r>
              <w:rPr>
                <w:rFonts w:ascii="Arial" w:hAnsi="Arial" w:cs="Arial"/>
                <w:b/>
                <w:sz w:val="18"/>
                <w:szCs w:val="20"/>
                <w:u w:val="single"/>
              </w:rPr>
              <w:t>Pod rednim brojem 3</w:t>
            </w:r>
            <w:r w:rsidRPr="005255C3">
              <w:rPr>
                <w:rFonts w:ascii="Arial" w:hAnsi="Arial" w:cs="Arial"/>
                <w:b/>
                <w:sz w:val="18"/>
                <w:szCs w:val="20"/>
                <w:u w:val="single"/>
              </w:rPr>
              <w:t>.</w:t>
            </w:r>
          </w:p>
          <w:p w:rsidR="006963B6" w:rsidRDefault="006963B6" w:rsidP="00EE6077">
            <w:pPr>
              <w:jc w:val="both"/>
              <w:rPr>
                <w:rFonts w:ascii="Arial" w:hAnsi="Arial" w:cs="Arial"/>
                <w:sz w:val="18"/>
                <w:szCs w:val="20"/>
              </w:rPr>
            </w:pPr>
          </w:p>
          <w:p w:rsidR="008F0D0E" w:rsidRDefault="008F0D0E" w:rsidP="00EE6077">
            <w:pPr>
              <w:jc w:val="both"/>
              <w:rPr>
                <w:rFonts w:ascii="Arial" w:hAnsi="Arial" w:cs="Arial"/>
                <w:sz w:val="18"/>
                <w:szCs w:val="20"/>
              </w:rPr>
            </w:pPr>
          </w:p>
          <w:p w:rsidR="00D76960" w:rsidRDefault="00D76960" w:rsidP="00EE6077">
            <w:pPr>
              <w:jc w:val="both"/>
              <w:rPr>
                <w:rFonts w:ascii="Arial" w:hAnsi="Arial" w:cs="Arial"/>
                <w:sz w:val="18"/>
                <w:szCs w:val="20"/>
              </w:rPr>
            </w:pPr>
            <w:r>
              <w:rPr>
                <w:rFonts w:ascii="Arial" w:hAnsi="Arial" w:cs="Arial"/>
                <w:sz w:val="18"/>
                <w:szCs w:val="20"/>
              </w:rPr>
              <w:t>„</w:t>
            </w:r>
            <w:r w:rsidRPr="00D76960">
              <w:rPr>
                <w:rFonts w:ascii="Arial" w:hAnsi="Arial" w:cs="Arial"/>
                <w:sz w:val="18"/>
                <w:szCs w:val="20"/>
              </w:rPr>
              <w:t>Čitam uvod i ne vjerujem! Za početak inzistiram da moje izvješće kao i moji podaci budu objavljeni javno. Navodi u kojem izjavljujete da je "Grad putem stručnih službi uložio ogroman napor u sistem</w:t>
            </w:r>
            <w:r w:rsidR="00D66F4B">
              <w:rPr>
                <w:rFonts w:ascii="Arial" w:hAnsi="Arial" w:cs="Arial"/>
                <w:sz w:val="18"/>
                <w:szCs w:val="20"/>
              </w:rPr>
              <w:t>a</w:t>
            </w:r>
            <w:r w:rsidRPr="00D76960">
              <w:rPr>
                <w:rFonts w:ascii="Arial" w:hAnsi="Arial" w:cs="Arial"/>
                <w:sz w:val="18"/>
                <w:szCs w:val="20"/>
              </w:rPr>
              <w:t xml:space="preserve">tiziranje i praćenja stanja u prostoru, te da je uspostavljen visok stupanj kontrole nad postavljanjem urbane opreme, ali se to uglavnom odnosi na situacije gdje Grad na bilo koji način ima mogućnost sudjelovati u provedbi" su smiješni i neistiniti. Za veliku </w:t>
            </w:r>
            <w:r w:rsidRPr="00D76960">
              <w:rPr>
                <w:rFonts w:ascii="Arial" w:hAnsi="Arial" w:cs="Arial"/>
                <w:sz w:val="18"/>
                <w:szCs w:val="20"/>
              </w:rPr>
              <w:lastRenderedPageBreak/>
              <w:t>većinu nereda i kršenja Pravilnika (barem što se tiče reklamnih panoa do 12 m kvadratnih) odgovornost je upravo na Gradu. Kako se lokacije nalaze na javnim površinama nadležnost nad legalnosti bi trebao provoditi vaš odjel komunalnog redarstva. Od stupanja na snagu Pravilnika 2007. godine imali ste vremena 16 godina da uskladite reklamne panoe u vašem vlasništvu sa odredbama koje ste sami izradili, međutim ni to niste željeli napraviti. To vas nije spriječilo da svih ovih godina ostvarujete profit od navedenih lokacija uz "blagoslov" komunalnog redarstva koje je okretalo glavu na drugu stranu. I sada kada je netko počeo istraživati po vašim nelegalnostima, u jeku godišnjih odmora, izbacili ste prijedlog novog Pravilnika u kojem želite "legalizirati" Plan lokacija bez obzira na ostale odredbe Pravilnika (članak 68.) Putem prava na pristup informacijama saznao sam da nemate ni potrebne suglasnosti od strane Hrvatskih cesta d.o.o. za reklamne panoe koje se nalaze uz državne ceste. Gospodo, vrijeme je da počistite svoj nered,</w:t>
            </w:r>
            <w:r w:rsidR="00D66F4B">
              <w:rPr>
                <w:rFonts w:ascii="Arial" w:hAnsi="Arial" w:cs="Arial"/>
                <w:sz w:val="18"/>
                <w:szCs w:val="20"/>
              </w:rPr>
              <w:t xml:space="preserve"> </w:t>
            </w:r>
            <w:r w:rsidRPr="00D76960">
              <w:rPr>
                <w:rFonts w:ascii="Arial" w:hAnsi="Arial" w:cs="Arial"/>
                <w:sz w:val="18"/>
                <w:szCs w:val="20"/>
              </w:rPr>
              <w:t>a ne da ga ovim Pravilnikom pokušate ozakoniti. Naveo bih članak 49. Ustavnog zakona RH :</w:t>
            </w:r>
            <w:r w:rsidRPr="00D76960">
              <w:rPr>
                <w:rFonts w:ascii="Arial" w:hAnsi="Arial" w:cs="Arial"/>
                <w:sz w:val="18"/>
                <w:szCs w:val="20"/>
              </w:rPr>
              <w:br/>
              <w:t>– poduzetnička i tržišna sloboda</w:t>
            </w:r>
            <w:r>
              <w:rPr>
                <w:rFonts w:ascii="Arial" w:hAnsi="Arial" w:cs="Arial"/>
                <w:sz w:val="18"/>
                <w:szCs w:val="20"/>
              </w:rPr>
              <w:t xml:space="preserve"> temelj su gospodarskog ustroja </w:t>
            </w:r>
            <w:r w:rsidRPr="00D76960">
              <w:rPr>
                <w:rFonts w:ascii="Arial" w:hAnsi="Arial" w:cs="Arial"/>
                <w:sz w:val="18"/>
                <w:szCs w:val="20"/>
              </w:rPr>
              <w:t>RH.</w:t>
            </w:r>
          </w:p>
          <w:p w:rsidR="00530C35" w:rsidRPr="005255C3" w:rsidRDefault="00D76960" w:rsidP="00EE6077">
            <w:pPr>
              <w:jc w:val="both"/>
              <w:rPr>
                <w:rFonts w:ascii="Arial" w:hAnsi="Arial" w:cs="Arial"/>
                <w:sz w:val="18"/>
                <w:szCs w:val="20"/>
              </w:rPr>
            </w:pPr>
            <w:r w:rsidRPr="00D76960">
              <w:rPr>
                <w:rFonts w:ascii="Arial" w:hAnsi="Arial" w:cs="Arial"/>
                <w:sz w:val="18"/>
                <w:szCs w:val="20"/>
              </w:rPr>
              <w:t xml:space="preserve"> -država osigurava svim poduzetnicima jednak pravni položaj na tržištu.</w:t>
            </w:r>
          </w:p>
          <w:p w:rsidR="00530C35" w:rsidRPr="005255C3" w:rsidRDefault="00530C35" w:rsidP="00EE6077">
            <w:pPr>
              <w:jc w:val="both"/>
              <w:rPr>
                <w:rFonts w:ascii="Arial" w:hAnsi="Arial" w:cs="Arial"/>
                <w:sz w:val="18"/>
                <w:szCs w:val="20"/>
              </w:rPr>
            </w:pPr>
          </w:p>
          <w:p w:rsidR="00530C35" w:rsidRPr="005255C3" w:rsidRDefault="00D76960" w:rsidP="00EE6077">
            <w:pPr>
              <w:jc w:val="both"/>
              <w:rPr>
                <w:rFonts w:ascii="Arial" w:hAnsi="Arial" w:cs="Arial"/>
                <w:sz w:val="18"/>
                <w:szCs w:val="20"/>
              </w:rPr>
            </w:pPr>
            <w:r w:rsidRPr="00D76960">
              <w:rPr>
                <w:rFonts w:ascii="Arial" w:hAnsi="Arial" w:cs="Arial"/>
                <w:sz w:val="18"/>
                <w:szCs w:val="20"/>
              </w:rPr>
              <w:t>Volio bih čuti vaše objašnjenje zašto je uopće potrebno da se ide u izmjenu Pravilnika jer je postojeći bio sasvim u redu. Jedino logično objašnjenje je da brojnim izuzecima u novom Pravilniku pogodujete vašim lokacijama,</w:t>
            </w:r>
            <w:r>
              <w:rPr>
                <w:rFonts w:ascii="Arial" w:hAnsi="Arial" w:cs="Arial"/>
                <w:sz w:val="18"/>
                <w:szCs w:val="20"/>
              </w:rPr>
              <w:t xml:space="preserve"> </w:t>
            </w:r>
            <w:r w:rsidRPr="00D76960">
              <w:rPr>
                <w:rFonts w:ascii="Arial" w:hAnsi="Arial" w:cs="Arial"/>
                <w:sz w:val="18"/>
                <w:szCs w:val="20"/>
              </w:rPr>
              <w:t>a pri tome onemogućavate legalnost reklamnih objekata na privatnim parcelama.</w:t>
            </w:r>
            <w:r>
              <w:rPr>
                <w:rFonts w:ascii="Arial" w:hAnsi="Arial" w:cs="Arial"/>
                <w:sz w:val="18"/>
                <w:szCs w:val="20"/>
              </w:rPr>
              <w:t xml:space="preserve"> </w:t>
            </w:r>
            <w:r w:rsidRPr="00D76960">
              <w:rPr>
                <w:rFonts w:ascii="Arial" w:hAnsi="Arial" w:cs="Arial"/>
                <w:sz w:val="18"/>
                <w:szCs w:val="20"/>
              </w:rPr>
              <w:t>Posebno "bode u oči" članak. 68. koji se tiče Plana lokacija. Postavljanje objekata NE smije biti dozvoljeno temeljem Plana lokacija već sa odredbama Pravilnika.</w:t>
            </w:r>
          </w:p>
          <w:p w:rsidR="00530C35" w:rsidRPr="005255C3" w:rsidRDefault="00530C35" w:rsidP="00EE6077">
            <w:pPr>
              <w:jc w:val="both"/>
              <w:rPr>
                <w:rFonts w:ascii="Arial" w:hAnsi="Arial" w:cs="Arial"/>
                <w:sz w:val="18"/>
                <w:szCs w:val="20"/>
              </w:rPr>
            </w:pPr>
          </w:p>
          <w:p w:rsidR="00530C35" w:rsidRPr="005255C3" w:rsidRDefault="00530C35" w:rsidP="00EE6077">
            <w:pPr>
              <w:jc w:val="both"/>
              <w:rPr>
                <w:rFonts w:ascii="Arial" w:hAnsi="Arial" w:cs="Arial"/>
                <w:sz w:val="18"/>
                <w:szCs w:val="20"/>
              </w:rPr>
            </w:pPr>
          </w:p>
          <w:p w:rsidR="00530C35" w:rsidRPr="005255C3" w:rsidRDefault="00530C35" w:rsidP="00EE6077">
            <w:pPr>
              <w:jc w:val="both"/>
              <w:rPr>
                <w:rFonts w:ascii="Arial" w:hAnsi="Arial" w:cs="Arial"/>
                <w:sz w:val="18"/>
                <w:szCs w:val="20"/>
              </w:rPr>
            </w:pPr>
          </w:p>
          <w:p w:rsidR="00530C35" w:rsidRPr="005255C3" w:rsidRDefault="00530C35" w:rsidP="00DA60AA">
            <w:pPr>
              <w:jc w:val="both"/>
              <w:rPr>
                <w:rFonts w:ascii="Arial" w:hAnsi="Arial" w:cs="Arial"/>
                <w:sz w:val="18"/>
                <w:szCs w:val="20"/>
              </w:rPr>
            </w:pPr>
          </w:p>
        </w:tc>
        <w:tc>
          <w:tcPr>
            <w:tcW w:w="1977" w:type="dxa"/>
            <w:tcBorders>
              <w:left w:val="single" w:sz="4" w:space="0" w:color="auto"/>
              <w:right w:val="single" w:sz="18" w:space="0" w:color="000000"/>
            </w:tcBorders>
            <w:vAlign w:val="center"/>
          </w:tcPr>
          <w:p w:rsidR="00530C35" w:rsidRPr="005255C3" w:rsidRDefault="00530C35" w:rsidP="00E147EE">
            <w:pPr>
              <w:rPr>
                <w:rFonts w:ascii="Arial" w:eastAsia="Calibri" w:hAnsi="Arial" w:cs="Arial"/>
                <w:sz w:val="18"/>
                <w:szCs w:val="20"/>
                <w:lang w:eastAsia="en-US"/>
              </w:rPr>
            </w:pPr>
          </w:p>
          <w:p w:rsidR="00530C35" w:rsidRPr="005255C3" w:rsidRDefault="00FC35B6" w:rsidP="00E147EE">
            <w:pPr>
              <w:rPr>
                <w:rFonts w:ascii="Arial" w:hAnsi="Arial" w:cs="Arial"/>
                <w:b/>
                <w:sz w:val="18"/>
                <w:szCs w:val="20"/>
                <w:u w:val="single"/>
              </w:rPr>
            </w:pPr>
            <w:r>
              <w:rPr>
                <w:rFonts w:ascii="Arial" w:hAnsi="Arial" w:cs="Arial"/>
                <w:b/>
                <w:sz w:val="18"/>
                <w:szCs w:val="20"/>
                <w:u w:val="single"/>
              </w:rPr>
              <w:t>Pod rednim brojem 1</w:t>
            </w:r>
            <w:r w:rsidR="00530C35" w:rsidRPr="005255C3">
              <w:rPr>
                <w:rFonts w:ascii="Arial" w:hAnsi="Arial" w:cs="Arial"/>
                <w:b/>
                <w:sz w:val="18"/>
                <w:szCs w:val="20"/>
                <w:u w:val="single"/>
              </w:rPr>
              <w:t>.</w:t>
            </w:r>
          </w:p>
          <w:p w:rsidR="00530C35" w:rsidRPr="005255C3" w:rsidRDefault="00530C35" w:rsidP="00E147EE">
            <w:pPr>
              <w:rPr>
                <w:rFonts w:ascii="Arial" w:hAnsi="Arial" w:cs="Arial"/>
                <w:b/>
                <w:sz w:val="18"/>
                <w:szCs w:val="20"/>
                <w:u w:val="single"/>
              </w:rPr>
            </w:pPr>
          </w:p>
          <w:p w:rsidR="00530C35" w:rsidRDefault="00530C35" w:rsidP="00E147EE">
            <w:pPr>
              <w:rPr>
                <w:rFonts w:ascii="Arial" w:hAnsi="Arial" w:cs="Arial"/>
                <w:sz w:val="18"/>
                <w:szCs w:val="20"/>
              </w:rPr>
            </w:pPr>
            <w:r w:rsidRPr="005255C3">
              <w:rPr>
                <w:rFonts w:ascii="Arial" w:hAnsi="Arial" w:cs="Arial"/>
                <w:sz w:val="18"/>
                <w:szCs w:val="20"/>
              </w:rPr>
              <w:t>Prijedlog</w:t>
            </w:r>
            <w:r w:rsidR="006963B6">
              <w:rPr>
                <w:rFonts w:ascii="Arial" w:hAnsi="Arial" w:cs="Arial"/>
                <w:sz w:val="18"/>
                <w:szCs w:val="20"/>
              </w:rPr>
              <w:t xml:space="preserve"> je razmotren ali se ne prihvaća</w:t>
            </w:r>
            <w:r w:rsidR="00EC5468">
              <w:rPr>
                <w:rFonts w:ascii="Arial" w:hAnsi="Arial" w:cs="Arial"/>
                <w:sz w:val="18"/>
                <w:szCs w:val="20"/>
              </w:rPr>
              <w:t xml:space="preserve"> iz razloga što se ne odnosi na sadržaj Nacrta ovoga akta.</w:t>
            </w:r>
          </w:p>
          <w:p w:rsidR="00EC5468" w:rsidRPr="005255C3" w:rsidRDefault="00EC5468" w:rsidP="00E147EE">
            <w:pPr>
              <w:rPr>
                <w:rFonts w:ascii="Arial" w:hAnsi="Arial" w:cs="Arial"/>
                <w:sz w:val="18"/>
                <w:szCs w:val="20"/>
              </w:rPr>
            </w:pPr>
            <w:r w:rsidRPr="00EC5468">
              <w:rPr>
                <w:rFonts w:ascii="Arial" w:hAnsi="Arial" w:cs="Arial"/>
                <w:sz w:val="18"/>
                <w:szCs w:val="20"/>
              </w:rPr>
              <w:t>Pravilnik</w:t>
            </w:r>
            <w:r>
              <w:rPr>
                <w:rFonts w:ascii="Arial" w:hAnsi="Arial" w:cs="Arial"/>
                <w:sz w:val="18"/>
                <w:szCs w:val="20"/>
              </w:rPr>
              <w:t>om</w:t>
            </w:r>
            <w:r w:rsidRPr="00EC5468">
              <w:rPr>
                <w:rFonts w:ascii="Arial" w:hAnsi="Arial" w:cs="Arial"/>
                <w:sz w:val="18"/>
                <w:szCs w:val="20"/>
              </w:rPr>
              <w:t xml:space="preserve"> o najvišim dopuštenim razinama buke s obzirom na vrstu izvora buke, vrijeme i mjest</w:t>
            </w:r>
            <w:r w:rsidR="00FE627D">
              <w:rPr>
                <w:rFonts w:ascii="Arial" w:hAnsi="Arial" w:cs="Arial"/>
                <w:sz w:val="18"/>
                <w:szCs w:val="20"/>
              </w:rPr>
              <w:t>o nastanka (NN 143/21) propisuju se</w:t>
            </w:r>
            <w:r w:rsidRPr="00EC5468">
              <w:rPr>
                <w:rFonts w:ascii="Arial" w:hAnsi="Arial" w:cs="Arial"/>
                <w:sz w:val="18"/>
                <w:szCs w:val="20"/>
              </w:rPr>
              <w:t xml:space="preserve"> najviše dopuštene razine buke koje se moraju pošt</w:t>
            </w:r>
            <w:r w:rsidR="00FE627D">
              <w:rPr>
                <w:rFonts w:ascii="Arial" w:hAnsi="Arial" w:cs="Arial"/>
                <w:sz w:val="18"/>
                <w:szCs w:val="20"/>
              </w:rPr>
              <w:t xml:space="preserve">ovati na svim područjima grada. </w:t>
            </w:r>
            <w:r w:rsidRPr="00EC5468">
              <w:rPr>
                <w:rFonts w:ascii="Arial" w:hAnsi="Arial" w:cs="Arial"/>
                <w:sz w:val="18"/>
                <w:szCs w:val="20"/>
              </w:rPr>
              <w:t xml:space="preserve">Za nadzor nad navedenim, </w:t>
            </w:r>
            <w:r w:rsidR="00FE627D">
              <w:rPr>
                <w:rFonts w:ascii="Arial" w:hAnsi="Arial" w:cs="Arial"/>
                <w:sz w:val="18"/>
                <w:szCs w:val="20"/>
              </w:rPr>
              <w:t xml:space="preserve">sukladno Zakon o zaštiti od buke (NN </w:t>
            </w:r>
            <w:r w:rsidR="00FE627D" w:rsidRPr="00FE627D">
              <w:rPr>
                <w:rFonts w:ascii="Arial" w:hAnsi="Arial" w:cs="Arial"/>
                <w:sz w:val="18"/>
                <w:szCs w:val="20"/>
              </w:rPr>
              <w:t>30/09, 55/13, 153/13, 41/16, 114/18, 14/21</w:t>
            </w:r>
            <w:r w:rsidR="00FE627D">
              <w:rPr>
                <w:rFonts w:ascii="Arial" w:hAnsi="Arial" w:cs="Arial"/>
                <w:sz w:val="18"/>
                <w:szCs w:val="20"/>
              </w:rPr>
              <w:t>) članku</w:t>
            </w:r>
            <w:r w:rsidRPr="00EC5468">
              <w:rPr>
                <w:rFonts w:ascii="Arial" w:hAnsi="Arial" w:cs="Arial"/>
                <w:sz w:val="18"/>
                <w:szCs w:val="20"/>
              </w:rPr>
              <w:t xml:space="preserve"> </w:t>
            </w:r>
            <w:r w:rsidR="00FE627D">
              <w:rPr>
                <w:rFonts w:ascii="Arial" w:hAnsi="Arial" w:cs="Arial"/>
                <w:sz w:val="18"/>
                <w:szCs w:val="20"/>
              </w:rPr>
              <w:t>16.</w:t>
            </w:r>
            <w:r w:rsidRPr="00EC5468">
              <w:rPr>
                <w:rFonts w:ascii="Arial" w:hAnsi="Arial" w:cs="Arial"/>
                <w:sz w:val="18"/>
                <w:szCs w:val="20"/>
              </w:rPr>
              <w:t>, zadužen je državni inspektorat.</w:t>
            </w:r>
          </w:p>
          <w:p w:rsidR="00530C35" w:rsidRDefault="00530C35" w:rsidP="00E147EE">
            <w:pPr>
              <w:rPr>
                <w:rFonts w:ascii="Arial" w:eastAsia="Calibri" w:hAnsi="Arial" w:cs="Arial"/>
                <w:sz w:val="18"/>
                <w:szCs w:val="20"/>
                <w:lang w:eastAsia="en-US"/>
              </w:rPr>
            </w:pPr>
          </w:p>
          <w:p w:rsidR="00FE627D" w:rsidRPr="005255C3" w:rsidRDefault="00FE627D" w:rsidP="00E147EE">
            <w:pPr>
              <w:rPr>
                <w:rFonts w:ascii="Arial" w:eastAsia="Calibri" w:hAnsi="Arial" w:cs="Arial"/>
                <w:sz w:val="18"/>
                <w:szCs w:val="20"/>
                <w:lang w:eastAsia="en-US"/>
              </w:rPr>
            </w:pPr>
            <w:r>
              <w:rPr>
                <w:rFonts w:ascii="Arial" w:eastAsia="Calibri" w:hAnsi="Arial" w:cs="Arial"/>
                <w:sz w:val="18"/>
                <w:szCs w:val="20"/>
                <w:lang w:eastAsia="en-US"/>
              </w:rPr>
              <w:t>Kontrole nad održavanjem komunalnog reda provodi komunalno redarstvo Grada Rijeke na temelju Odluke o komunalnom redu.</w:t>
            </w:r>
          </w:p>
          <w:p w:rsidR="00A9644B" w:rsidRDefault="00A9644B" w:rsidP="00E147EE">
            <w:pPr>
              <w:rPr>
                <w:rFonts w:ascii="Arial" w:eastAsia="Calibri" w:hAnsi="Arial" w:cs="Arial"/>
                <w:sz w:val="18"/>
                <w:szCs w:val="20"/>
                <w:lang w:eastAsia="en-US"/>
              </w:rPr>
            </w:pPr>
          </w:p>
          <w:p w:rsidR="006963B6" w:rsidRDefault="008F0D0E" w:rsidP="00E147EE">
            <w:pPr>
              <w:rPr>
                <w:rFonts w:ascii="Arial" w:hAnsi="Arial" w:cs="Arial"/>
                <w:b/>
                <w:sz w:val="18"/>
                <w:szCs w:val="20"/>
                <w:u w:val="single"/>
              </w:rPr>
            </w:pPr>
            <w:r>
              <w:rPr>
                <w:rFonts w:ascii="Arial" w:hAnsi="Arial" w:cs="Arial"/>
                <w:b/>
                <w:sz w:val="18"/>
                <w:szCs w:val="20"/>
                <w:u w:val="single"/>
              </w:rPr>
              <w:t>Pod rednim brojem 2</w:t>
            </w:r>
            <w:r w:rsidRPr="005255C3">
              <w:rPr>
                <w:rFonts w:ascii="Arial" w:hAnsi="Arial" w:cs="Arial"/>
                <w:b/>
                <w:sz w:val="18"/>
                <w:szCs w:val="20"/>
                <w:u w:val="single"/>
              </w:rPr>
              <w:t>.</w:t>
            </w:r>
          </w:p>
          <w:p w:rsidR="008F0D0E" w:rsidRPr="008F0D0E" w:rsidRDefault="008F0D0E" w:rsidP="00E147EE">
            <w:pPr>
              <w:rPr>
                <w:rFonts w:ascii="Arial" w:hAnsi="Arial" w:cs="Arial"/>
                <w:b/>
                <w:sz w:val="18"/>
                <w:szCs w:val="20"/>
                <w:u w:val="single"/>
              </w:rPr>
            </w:pPr>
          </w:p>
          <w:p w:rsidR="00A9644B" w:rsidRDefault="00A9644B" w:rsidP="00E147EE">
            <w:pPr>
              <w:rPr>
                <w:rFonts w:ascii="Arial" w:hAnsi="Arial" w:cs="Arial"/>
                <w:sz w:val="18"/>
                <w:szCs w:val="20"/>
              </w:rPr>
            </w:pPr>
            <w:r>
              <w:rPr>
                <w:rFonts w:ascii="Arial" w:eastAsia="Calibri" w:hAnsi="Arial" w:cs="Arial"/>
                <w:sz w:val="18"/>
                <w:szCs w:val="20"/>
                <w:lang w:eastAsia="en-US"/>
              </w:rPr>
              <w:t xml:space="preserve">1. </w:t>
            </w:r>
            <w:r w:rsidRPr="005255C3">
              <w:rPr>
                <w:rFonts w:ascii="Arial" w:hAnsi="Arial" w:cs="Arial"/>
                <w:sz w:val="18"/>
                <w:szCs w:val="20"/>
              </w:rPr>
              <w:t>Prijedlog</w:t>
            </w:r>
            <w:r w:rsidR="006963B6">
              <w:rPr>
                <w:rFonts w:ascii="Arial" w:hAnsi="Arial" w:cs="Arial"/>
                <w:sz w:val="18"/>
                <w:szCs w:val="20"/>
              </w:rPr>
              <w:t xml:space="preserve"> je razmotren ali se ne prihvaća </w:t>
            </w:r>
            <w:r>
              <w:rPr>
                <w:rFonts w:ascii="Arial" w:hAnsi="Arial" w:cs="Arial"/>
                <w:sz w:val="18"/>
                <w:szCs w:val="20"/>
              </w:rPr>
              <w:t>iz razloga što se ne odnosi na sadržaj Nacrta ovoga akta.</w:t>
            </w:r>
          </w:p>
          <w:p w:rsidR="00A9644B" w:rsidRDefault="00A9644B" w:rsidP="00E147EE">
            <w:pPr>
              <w:rPr>
                <w:rFonts w:ascii="Arial" w:hAnsi="Arial" w:cs="Arial"/>
                <w:sz w:val="18"/>
                <w:szCs w:val="20"/>
              </w:rPr>
            </w:pPr>
            <w:r w:rsidRPr="00EC5468">
              <w:rPr>
                <w:rFonts w:ascii="Arial" w:hAnsi="Arial" w:cs="Arial"/>
                <w:sz w:val="18"/>
                <w:szCs w:val="20"/>
              </w:rPr>
              <w:lastRenderedPageBreak/>
              <w:t>Pravilnik</w:t>
            </w:r>
            <w:r>
              <w:rPr>
                <w:rFonts w:ascii="Arial" w:hAnsi="Arial" w:cs="Arial"/>
                <w:sz w:val="18"/>
                <w:szCs w:val="20"/>
              </w:rPr>
              <w:t>om</w:t>
            </w:r>
            <w:r w:rsidRPr="00EC5468">
              <w:rPr>
                <w:rFonts w:ascii="Arial" w:hAnsi="Arial" w:cs="Arial"/>
                <w:sz w:val="18"/>
                <w:szCs w:val="20"/>
              </w:rPr>
              <w:t xml:space="preserve"> o najvišim dopuštenim razinama buke s obzirom na vrstu izvora buke, vrijeme i mjest</w:t>
            </w:r>
            <w:r>
              <w:rPr>
                <w:rFonts w:ascii="Arial" w:hAnsi="Arial" w:cs="Arial"/>
                <w:sz w:val="18"/>
                <w:szCs w:val="20"/>
              </w:rPr>
              <w:t>o nastanka (NN 143/21) propisuju se</w:t>
            </w:r>
            <w:r w:rsidRPr="00EC5468">
              <w:rPr>
                <w:rFonts w:ascii="Arial" w:hAnsi="Arial" w:cs="Arial"/>
                <w:sz w:val="18"/>
                <w:szCs w:val="20"/>
              </w:rPr>
              <w:t xml:space="preserve"> najviše dopuštene razine buke koje se moraju pošt</w:t>
            </w:r>
            <w:r>
              <w:rPr>
                <w:rFonts w:ascii="Arial" w:hAnsi="Arial" w:cs="Arial"/>
                <w:sz w:val="18"/>
                <w:szCs w:val="20"/>
              </w:rPr>
              <w:t xml:space="preserve">ovati na svim područjima grada. </w:t>
            </w:r>
            <w:r w:rsidRPr="00EC5468">
              <w:rPr>
                <w:rFonts w:ascii="Arial" w:hAnsi="Arial" w:cs="Arial"/>
                <w:sz w:val="18"/>
                <w:szCs w:val="20"/>
              </w:rPr>
              <w:t xml:space="preserve">Za nadzor nad navedenim, </w:t>
            </w:r>
            <w:r>
              <w:rPr>
                <w:rFonts w:ascii="Arial" w:hAnsi="Arial" w:cs="Arial"/>
                <w:sz w:val="18"/>
                <w:szCs w:val="20"/>
              </w:rPr>
              <w:t xml:space="preserve">sukladno Zakon o zaštiti od buke (NN </w:t>
            </w:r>
            <w:r w:rsidRPr="00FE627D">
              <w:rPr>
                <w:rFonts w:ascii="Arial" w:hAnsi="Arial" w:cs="Arial"/>
                <w:sz w:val="18"/>
                <w:szCs w:val="20"/>
              </w:rPr>
              <w:t>30/09, 55/13, 153/13, 41/16, 114/18, 14/21</w:t>
            </w:r>
            <w:r>
              <w:rPr>
                <w:rFonts w:ascii="Arial" w:hAnsi="Arial" w:cs="Arial"/>
                <w:sz w:val="18"/>
                <w:szCs w:val="20"/>
              </w:rPr>
              <w:t>) članku</w:t>
            </w:r>
            <w:r w:rsidRPr="00EC5468">
              <w:rPr>
                <w:rFonts w:ascii="Arial" w:hAnsi="Arial" w:cs="Arial"/>
                <w:sz w:val="18"/>
                <w:szCs w:val="20"/>
              </w:rPr>
              <w:t xml:space="preserve"> </w:t>
            </w:r>
            <w:r>
              <w:rPr>
                <w:rFonts w:ascii="Arial" w:hAnsi="Arial" w:cs="Arial"/>
                <w:sz w:val="18"/>
                <w:szCs w:val="20"/>
              </w:rPr>
              <w:t>16.</w:t>
            </w:r>
            <w:r w:rsidRPr="00EC5468">
              <w:rPr>
                <w:rFonts w:ascii="Arial" w:hAnsi="Arial" w:cs="Arial"/>
                <w:sz w:val="18"/>
                <w:szCs w:val="20"/>
              </w:rPr>
              <w:t>, zadužen je državni inspektorat</w:t>
            </w:r>
            <w:r>
              <w:rPr>
                <w:rFonts w:ascii="Arial" w:hAnsi="Arial" w:cs="Arial"/>
                <w:sz w:val="18"/>
                <w:szCs w:val="20"/>
              </w:rPr>
              <w:t>.</w:t>
            </w:r>
          </w:p>
          <w:p w:rsidR="00A9644B" w:rsidRDefault="00A9644B" w:rsidP="00E147EE">
            <w:pPr>
              <w:rPr>
                <w:rFonts w:ascii="Arial" w:hAnsi="Arial" w:cs="Arial"/>
                <w:sz w:val="18"/>
                <w:szCs w:val="20"/>
              </w:rPr>
            </w:pPr>
          </w:p>
          <w:p w:rsidR="00A9644B" w:rsidRDefault="00A9644B" w:rsidP="00E147EE">
            <w:pPr>
              <w:rPr>
                <w:rFonts w:ascii="Arial" w:hAnsi="Arial" w:cs="Arial"/>
                <w:sz w:val="18"/>
                <w:szCs w:val="20"/>
              </w:rPr>
            </w:pPr>
            <w:r>
              <w:rPr>
                <w:rFonts w:ascii="Arial" w:hAnsi="Arial" w:cs="Arial"/>
                <w:sz w:val="18"/>
                <w:szCs w:val="20"/>
              </w:rPr>
              <w:t xml:space="preserve">2. Prijedlog </w:t>
            </w:r>
            <w:r w:rsidR="006963B6">
              <w:rPr>
                <w:rFonts w:ascii="Arial" w:hAnsi="Arial" w:cs="Arial"/>
                <w:sz w:val="18"/>
                <w:szCs w:val="20"/>
              </w:rPr>
              <w:t>je razmotren ali se ne prihvaća iz razloga što se radi o točno određenim granicama dopuštene razine buke te ako se iste kasnijim propisom promijene, propis naveden u ovom Nacrtu akta neće biti važeći. U članku 58. navodi se propis samo u pogledu pojmova koji su u njemu upotrijebljeni.</w:t>
            </w:r>
          </w:p>
          <w:p w:rsidR="00A9644B" w:rsidRDefault="00A9644B" w:rsidP="00E147EE">
            <w:pPr>
              <w:rPr>
                <w:rFonts w:ascii="Arial" w:hAnsi="Arial" w:cs="Arial"/>
                <w:sz w:val="18"/>
                <w:szCs w:val="20"/>
              </w:rPr>
            </w:pPr>
          </w:p>
          <w:p w:rsidR="00A9644B" w:rsidRDefault="00A9644B" w:rsidP="00E147EE">
            <w:pPr>
              <w:rPr>
                <w:rFonts w:ascii="Arial" w:hAnsi="Arial" w:cs="Arial"/>
                <w:sz w:val="18"/>
                <w:szCs w:val="20"/>
              </w:rPr>
            </w:pPr>
          </w:p>
          <w:p w:rsidR="00A9644B" w:rsidRDefault="00A9644B" w:rsidP="00E147EE">
            <w:pPr>
              <w:rPr>
                <w:rFonts w:ascii="Arial" w:hAnsi="Arial" w:cs="Arial"/>
                <w:sz w:val="18"/>
                <w:szCs w:val="20"/>
              </w:rPr>
            </w:pPr>
            <w:r>
              <w:rPr>
                <w:rFonts w:ascii="Arial" w:hAnsi="Arial" w:cs="Arial"/>
                <w:sz w:val="18"/>
                <w:szCs w:val="20"/>
              </w:rPr>
              <w:t xml:space="preserve">3. </w:t>
            </w:r>
            <w:r w:rsidR="00E147EE">
              <w:rPr>
                <w:rFonts w:ascii="Arial" w:hAnsi="Arial" w:cs="Arial"/>
                <w:sz w:val="18"/>
                <w:szCs w:val="20"/>
              </w:rPr>
              <w:t xml:space="preserve">Postojeći </w:t>
            </w:r>
            <w:r w:rsidR="00E147EE" w:rsidRPr="00E147EE">
              <w:rPr>
                <w:rFonts w:ascii="Arial" w:hAnsi="Arial" w:cs="Arial"/>
                <w:sz w:val="18"/>
                <w:szCs w:val="20"/>
              </w:rPr>
              <w:t xml:space="preserve">Pravilnik o postavljanju predmeta i privremenih objekata </w:t>
            </w:r>
            <w:r w:rsidR="00E147EE">
              <w:rPr>
                <w:rFonts w:ascii="Arial" w:hAnsi="Arial" w:cs="Arial"/>
                <w:sz w:val="18"/>
                <w:szCs w:val="20"/>
              </w:rPr>
              <w:t xml:space="preserve">donesen je 2007. godine te je obzirom na protek </w:t>
            </w:r>
            <w:r w:rsidR="00151580">
              <w:rPr>
                <w:rFonts w:ascii="Arial" w:hAnsi="Arial" w:cs="Arial"/>
                <w:sz w:val="18"/>
                <w:szCs w:val="20"/>
              </w:rPr>
              <w:t xml:space="preserve">vremena bilo potrebno </w:t>
            </w:r>
            <w:r w:rsidR="00E147EE">
              <w:rPr>
                <w:rFonts w:ascii="Arial" w:hAnsi="Arial" w:cs="Arial"/>
                <w:sz w:val="18"/>
                <w:szCs w:val="20"/>
              </w:rPr>
              <w:t>revidirati uvjete i postupak</w:t>
            </w:r>
            <w:r w:rsidR="00E147EE" w:rsidRPr="00E147EE">
              <w:rPr>
                <w:rFonts w:ascii="Arial" w:hAnsi="Arial" w:cs="Arial"/>
                <w:sz w:val="18"/>
                <w:szCs w:val="20"/>
              </w:rPr>
              <w:t xml:space="preserve"> za postavljanje reklamnih i oglasnih predmeta, privremenih objekata i predmeta, ugostiteljskih terasa te druge opreme i uređaja</w:t>
            </w:r>
            <w:r w:rsidR="00E147EE">
              <w:rPr>
                <w:rFonts w:ascii="Arial" w:hAnsi="Arial" w:cs="Arial"/>
                <w:sz w:val="18"/>
                <w:szCs w:val="20"/>
              </w:rPr>
              <w:t xml:space="preserve">. </w:t>
            </w:r>
          </w:p>
          <w:p w:rsidR="00D66F4B" w:rsidRDefault="00D66F4B" w:rsidP="00E147EE">
            <w:pPr>
              <w:rPr>
                <w:rFonts w:ascii="Arial" w:hAnsi="Arial" w:cs="Arial"/>
                <w:sz w:val="18"/>
                <w:szCs w:val="20"/>
              </w:rPr>
            </w:pPr>
          </w:p>
          <w:p w:rsidR="00D66F4B" w:rsidRDefault="00D66F4B" w:rsidP="00E147EE">
            <w:pPr>
              <w:rPr>
                <w:rFonts w:ascii="Arial" w:hAnsi="Arial" w:cs="Arial"/>
                <w:sz w:val="18"/>
                <w:szCs w:val="20"/>
              </w:rPr>
            </w:pPr>
          </w:p>
          <w:p w:rsidR="006963B6" w:rsidRPr="008F0D0E" w:rsidRDefault="008F0D0E" w:rsidP="00D66F4B">
            <w:pPr>
              <w:rPr>
                <w:rFonts w:ascii="Arial" w:hAnsi="Arial" w:cs="Arial"/>
                <w:b/>
                <w:sz w:val="18"/>
                <w:szCs w:val="20"/>
                <w:u w:val="single"/>
              </w:rPr>
            </w:pPr>
            <w:r>
              <w:rPr>
                <w:rFonts w:ascii="Arial" w:hAnsi="Arial" w:cs="Arial"/>
                <w:b/>
                <w:sz w:val="18"/>
                <w:szCs w:val="20"/>
                <w:u w:val="single"/>
              </w:rPr>
              <w:t>Pod rednim brojem 3</w:t>
            </w:r>
            <w:r w:rsidRPr="005255C3">
              <w:rPr>
                <w:rFonts w:ascii="Arial" w:hAnsi="Arial" w:cs="Arial"/>
                <w:b/>
                <w:sz w:val="18"/>
                <w:szCs w:val="20"/>
                <w:u w:val="single"/>
              </w:rPr>
              <w:t>.</w:t>
            </w:r>
          </w:p>
          <w:p w:rsidR="006963B6" w:rsidRDefault="006963B6" w:rsidP="00D66F4B">
            <w:pPr>
              <w:rPr>
                <w:rFonts w:ascii="Arial" w:hAnsi="Arial" w:cs="Arial"/>
                <w:sz w:val="18"/>
                <w:szCs w:val="20"/>
              </w:rPr>
            </w:pPr>
          </w:p>
          <w:p w:rsidR="00D66F4B" w:rsidRDefault="00D66F4B" w:rsidP="00D66F4B">
            <w:pPr>
              <w:rPr>
                <w:rFonts w:ascii="Arial" w:hAnsi="Arial" w:cs="Arial"/>
                <w:sz w:val="18"/>
                <w:szCs w:val="20"/>
              </w:rPr>
            </w:pPr>
            <w:r>
              <w:rPr>
                <w:rFonts w:ascii="Arial" w:hAnsi="Arial" w:cs="Arial"/>
                <w:sz w:val="18"/>
                <w:szCs w:val="20"/>
              </w:rPr>
              <w:t>Primjedba j</w:t>
            </w:r>
            <w:r w:rsidR="00ED2B2D">
              <w:rPr>
                <w:rFonts w:ascii="Arial" w:hAnsi="Arial" w:cs="Arial"/>
                <w:sz w:val="18"/>
                <w:szCs w:val="20"/>
              </w:rPr>
              <w:t xml:space="preserve">e razmotrena ali se ne prihvaća. </w:t>
            </w:r>
          </w:p>
          <w:p w:rsidR="001478A7" w:rsidRDefault="00ED2B2D" w:rsidP="00D66F4B">
            <w:pPr>
              <w:rPr>
                <w:rFonts w:ascii="Arial" w:hAnsi="Arial" w:cs="Arial"/>
                <w:sz w:val="18"/>
                <w:szCs w:val="20"/>
              </w:rPr>
            </w:pPr>
            <w:r>
              <w:rPr>
                <w:rFonts w:ascii="Arial" w:hAnsi="Arial" w:cs="Arial"/>
                <w:sz w:val="18"/>
                <w:szCs w:val="20"/>
              </w:rPr>
              <w:t>Člankom 68. ovoga Nacrta akta određeno je kako je „p</w:t>
            </w:r>
            <w:r w:rsidRPr="00ED2B2D">
              <w:rPr>
                <w:rFonts w:ascii="Arial" w:hAnsi="Arial" w:cs="Arial"/>
                <w:sz w:val="18"/>
                <w:szCs w:val="20"/>
              </w:rPr>
              <w:t xml:space="preserve">ostavljanje reklamnih i oglasnih </w:t>
            </w:r>
            <w:r w:rsidRPr="00ED2B2D">
              <w:rPr>
                <w:rFonts w:ascii="Arial" w:hAnsi="Arial" w:cs="Arial"/>
                <w:sz w:val="18"/>
                <w:szCs w:val="20"/>
              </w:rPr>
              <w:lastRenderedPageBreak/>
              <w:t>predmeta te ugostiteljske terase iz članka 69. ovoga Pravilnika dozvoljeno je temeljem Plana lokacija.</w:t>
            </w:r>
            <w:r>
              <w:rPr>
                <w:rFonts w:ascii="Arial" w:hAnsi="Arial" w:cs="Arial"/>
                <w:sz w:val="18"/>
                <w:szCs w:val="20"/>
              </w:rPr>
              <w:t xml:space="preserve">“ Plan lokacija je akt kojega donosi gradonačelnik na prijedlog Upravnog odjela </w:t>
            </w:r>
            <w:r w:rsidRPr="00ED2B2D">
              <w:rPr>
                <w:rFonts w:ascii="Arial" w:hAnsi="Arial" w:cs="Arial"/>
                <w:sz w:val="18"/>
                <w:szCs w:val="20"/>
              </w:rPr>
              <w:t>za urbanizam, graditeljstvo i prostorno uređenje</w:t>
            </w:r>
            <w:r>
              <w:rPr>
                <w:rFonts w:ascii="Arial" w:hAnsi="Arial" w:cs="Arial"/>
                <w:sz w:val="18"/>
                <w:szCs w:val="20"/>
              </w:rPr>
              <w:t xml:space="preserve"> (članak 69. stavak 2.). Uvjeti za postavljanje reklamnih predmeta određeni su u prv</w:t>
            </w:r>
            <w:r w:rsidR="00A66D76">
              <w:rPr>
                <w:rFonts w:ascii="Arial" w:hAnsi="Arial" w:cs="Arial"/>
                <w:sz w:val="18"/>
                <w:szCs w:val="20"/>
              </w:rPr>
              <w:t>o</w:t>
            </w:r>
            <w:r>
              <w:rPr>
                <w:rFonts w:ascii="Arial" w:hAnsi="Arial" w:cs="Arial"/>
                <w:sz w:val="18"/>
                <w:szCs w:val="20"/>
              </w:rPr>
              <w:t xml:space="preserve">m dijelu </w:t>
            </w:r>
            <w:r w:rsidR="00A66D76">
              <w:rPr>
                <w:rFonts w:ascii="Arial" w:hAnsi="Arial" w:cs="Arial"/>
                <w:sz w:val="18"/>
                <w:szCs w:val="20"/>
              </w:rPr>
              <w:t>Nacrta ovoga akta</w:t>
            </w:r>
            <w:r>
              <w:rPr>
                <w:rFonts w:ascii="Arial" w:hAnsi="Arial" w:cs="Arial"/>
                <w:sz w:val="18"/>
                <w:szCs w:val="20"/>
              </w:rPr>
              <w:t xml:space="preserve"> pod glavom </w:t>
            </w:r>
            <w:r w:rsidRPr="001478A7">
              <w:rPr>
                <w:rFonts w:ascii="Arial" w:hAnsi="Arial" w:cs="Arial"/>
                <w:b/>
                <w:sz w:val="18"/>
                <w:szCs w:val="20"/>
              </w:rPr>
              <w:t>„IV. Opći uvjeti za postavljenje reklamnih i oglasnih predmeta“</w:t>
            </w:r>
            <w:r w:rsidR="001478A7">
              <w:rPr>
                <w:rFonts w:ascii="Arial" w:hAnsi="Arial" w:cs="Arial"/>
                <w:sz w:val="18"/>
                <w:szCs w:val="20"/>
              </w:rPr>
              <w:t xml:space="preserve">. Uvjeti određeni za postavljanje </w:t>
            </w:r>
            <w:r>
              <w:rPr>
                <w:rFonts w:ascii="Arial" w:hAnsi="Arial" w:cs="Arial"/>
                <w:sz w:val="18"/>
                <w:szCs w:val="20"/>
              </w:rPr>
              <w:t>Jumbo reklamnih panoa određeni su člancima 6., 7., 8., 15., 17., 18. i 19.</w:t>
            </w:r>
            <w:r w:rsidR="001478A7">
              <w:rPr>
                <w:rFonts w:ascii="Arial" w:hAnsi="Arial" w:cs="Arial"/>
                <w:sz w:val="18"/>
                <w:szCs w:val="20"/>
              </w:rPr>
              <w:t xml:space="preserve"> Plan lokacija uz utvrđivanje uvjeta (koji su određeni u prvom dijelu) za postavu točno određenog reklamnog predmeta, određuje i konkretnu lokaciju za postavu. Svi reklamni i oglasni predmeti te ugostiteljske terase iz članka 69. postavljaju se sukladno uvjetima koji su određeni </w:t>
            </w:r>
            <w:r w:rsidR="00A66D76">
              <w:rPr>
                <w:rFonts w:ascii="Arial" w:hAnsi="Arial" w:cs="Arial"/>
                <w:sz w:val="18"/>
                <w:szCs w:val="20"/>
              </w:rPr>
              <w:t>ovim Nacrtom akta</w:t>
            </w:r>
            <w:r w:rsidR="001478A7">
              <w:rPr>
                <w:rFonts w:ascii="Arial" w:hAnsi="Arial" w:cs="Arial"/>
                <w:sz w:val="18"/>
                <w:szCs w:val="20"/>
              </w:rPr>
              <w:t>.</w:t>
            </w:r>
          </w:p>
          <w:p w:rsidR="001478A7" w:rsidRDefault="001478A7" w:rsidP="00D66F4B">
            <w:pPr>
              <w:rPr>
                <w:rFonts w:ascii="Arial" w:hAnsi="Arial" w:cs="Arial"/>
                <w:sz w:val="18"/>
                <w:szCs w:val="20"/>
              </w:rPr>
            </w:pPr>
          </w:p>
          <w:p w:rsidR="001478A7" w:rsidRDefault="00A66D76" w:rsidP="00D66F4B">
            <w:pPr>
              <w:rPr>
                <w:rFonts w:ascii="Arial" w:hAnsi="Arial" w:cs="Arial"/>
                <w:sz w:val="18"/>
                <w:szCs w:val="20"/>
              </w:rPr>
            </w:pPr>
            <w:r>
              <w:rPr>
                <w:rFonts w:ascii="Arial" w:hAnsi="Arial" w:cs="Arial"/>
                <w:sz w:val="18"/>
                <w:szCs w:val="20"/>
              </w:rPr>
              <w:t>Novi p</w:t>
            </w:r>
            <w:r w:rsidR="001478A7">
              <w:rPr>
                <w:rFonts w:ascii="Arial" w:hAnsi="Arial" w:cs="Arial"/>
                <w:sz w:val="18"/>
                <w:szCs w:val="20"/>
              </w:rPr>
              <w:t xml:space="preserve">ravilnik se donosi iz razloga što je postojeći </w:t>
            </w:r>
            <w:r w:rsidR="001478A7" w:rsidRPr="00E147EE">
              <w:rPr>
                <w:rFonts w:ascii="Arial" w:hAnsi="Arial" w:cs="Arial"/>
                <w:sz w:val="18"/>
                <w:szCs w:val="20"/>
              </w:rPr>
              <w:t xml:space="preserve">Pravilnik o postavljanju predmeta i privremenih objekata </w:t>
            </w:r>
            <w:r w:rsidR="001478A7">
              <w:rPr>
                <w:rFonts w:ascii="Arial" w:hAnsi="Arial" w:cs="Arial"/>
                <w:sz w:val="18"/>
                <w:szCs w:val="20"/>
              </w:rPr>
              <w:t>donesen 2007. godine te je obzirom na protek vremena bilo potrebno revidirati uvjete i postupak</w:t>
            </w:r>
            <w:r w:rsidR="001478A7" w:rsidRPr="00E147EE">
              <w:rPr>
                <w:rFonts w:ascii="Arial" w:hAnsi="Arial" w:cs="Arial"/>
                <w:sz w:val="18"/>
                <w:szCs w:val="20"/>
              </w:rPr>
              <w:t xml:space="preserve"> za postavljanje reklamnih i oglasnih predmeta, privremenih objekata i predmeta, ugostiteljskih terasa te druge opreme i uređaja</w:t>
            </w:r>
            <w:r w:rsidR="001478A7">
              <w:rPr>
                <w:rFonts w:ascii="Arial" w:hAnsi="Arial" w:cs="Arial"/>
                <w:sz w:val="18"/>
                <w:szCs w:val="20"/>
              </w:rPr>
              <w:t>.</w:t>
            </w:r>
          </w:p>
          <w:p w:rsidR="00ED2B2D" w:rsidRPr="00A9644B" w:rsidRDefault="001478A7" w:rsidP="00D66F4B">
            <w:pPr>
              <w:rPr>
                <w:rFonts w:ascii="Arial" w:hAnsi="Arial" w:cs="Arial"/>
                <w:sz w:val="18"/>
                <w:szCs w:val="20"/>
              </w:rPr>
            </w:pPr>
            <w:r>
              <w:rPr>
                <w:rFonts w:ascii="Arial" w:hAnsi="Arial" w:cs="Arial"/>
                <w:sz w:val="18"/>
                <w:szCs w:val="20"/>
              </w:rPr>
              <w:t xml:space="preserve"> </w:t>
            </w:r>
          </w:p>
        </w:tc>
        <w:bookmarkStart w:id="0" w:name="_GoBack"/>
        <w:bookmarkEnd w:id="0"/>
      </w:tr>
    </w:tbl>
    <w:p w:rsidR="006963B6" w:rsidRDefault="006963B6" w:rsidP="00A66D76">
      <w:pPr>
        <w:jc w:val="both"/>
        <w:rPr>
          <w:rFonts w:ascii="Arial" w:hAnsi="Arial" w:cs="Arial"/>
          <w:sz w:val="22"/>
          <w:szCs w:val="22"/>
        </w:rPr>
      </w:pPr>
    </w:p>
    <w:p w:rsidR="00530C35" w:rsidRPr="006963B6" w:rsidRDefault="00530C35" w:rsidP="00A66D76">
      <w:pPr>
        <w:jc w:val="both"/>
        <w:rPr>
          <w:rFonts w:ascii="Arial" w:hAnsi="Arial" w:cs="Arial"/>
          <w:sz w:val="18"/>
          <w:szCs w:val="20"/>
        </w:rPr>
      </w:pPr>
      <w:r w:rsidRPr="006963B6">
        <w:rPr>
          <w:rFonts w:ascii="Arial" w:hAnsi="Arial" w:cs="Arial"/>
          <w:sz w:val="18"/>
          <w:szCs w:val="20"/>
        </w:rPr>
        <w:t>Napomena: U vremenu trajanja savjetovanja pravovremeno</w:t>
      </w:r>
      <w:r w:rsidR="00D66F4B" w:rsidRPr="006963B6">
        <w:rPr>
          <w:rFonts w:ascii="Arial" w:hAnsi="Arial" w:cs="Arial"/>
          <w:sz w:val="18"/>
          <w:szCs w:val="20"/>
        </w:rPr>
        <w:t xml:space="preserve"> su pristigle 3</w:t>
      </w:r>
      <w:r w:rsidRPr="006963B6">
        <w:rPr>
          <w:rFonts w:ascii="Arial" w:hAnsi="Arial" w:cs="Arial"/>
          <w:sz w:val="18"/>
          <w:szCs w:val="20"/>
        </w:rPr>
        <w:t xml:space="preserve"> </w:t>
      </w:r>
      <w:r w:rsidR="00D66F4B" w:rsidRPr="006963B6">
        <w:rPr>
          <w:rFonts w:ascii="Arial" w:hAnsi="Arial" w:cs="Arial"/>
          <w:sz w:val="18"/>
          <w:szCs w:val="20"/>
        </w:rPr>
        <w:t>(tri</w:t>
      </w:r>
      <w:r w:rsidR="00E06BB0" w:rsidRPr="006963B6">
        <w:rPr>
          <w:rFonts w:ascii="Arial" w:hAnsi="Arial" w:cs="Arial"/>
          <w:sz w:val="18"/>
          <w:szCs w:val="20"/>
        </w:rPr>
        <w:t xml:space="preserve">) </w:t>
      </w:r>
      <w:r w:rsidRPr="006963B6">
        <w:rPr>
          <w:rFonts w:ascii="Arial" w:hAnsi="Arial" w:cs="Arial"/>
          <w:sz w:val="18"/>
          <w:szCs w:val="20"/>
        </w:rPr>
        <w:t xml:space="preserve">primjedbe/prijedloga javnosti na Nacrt prijedloga </w:t>
      </w:r>
      <w:r w:rsidR="00D66F4B" w:rsidRPr="006963B6">
        <w:rPr>
          <w:rFonts w:ascii="Arial" w:hAnsi="Arial" w:cs="Arial"/>
          <w:sz w:val="18"/>
          <w:szCs w:val="20"/>
        </w:rPr>
        <w:t>Pravilnika o uvjetima i postupku za postavljanje reklamnih i oglasnih predmeta, privremenih objekata i predmeta, ugostiteljskih terasa te druge opreme i uređaja na području Grada Rijeke</w:t>
      </w:r>
    </w:p>
    <w:sectPr w:rsidR="00530C35" w:rsidRPr="006963B6" w:rsidSect="006963B6">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C35"/>
    <w:rsid w:val="0000426C"/>
    <w:rsid w:val="00004705"/>
    <w:rsid w:val="00005029"/>
    <w:rsid w:val="00006533"/>
    <w:rsid w:val="000110D9"/>
    <w:rsid w:val="00011190"/>
    <w:rsid w:val="00014C99"/>
    <w:rsid w:val="0002283E"/>
    <w:rsid w:val="000251BE"/>
    <w:rsid w:val="00026061"/>
    <w:rsid w:val="000270F9"/>
    <w:rsid w:val="000326A8"/>
    <w:rsid w:val="0004027A"/>
    <w:rsid w:val="00040683"/>
    <w:rsid w:val="00042A76"/>
    <w:rsid w:val="00043258"/>
    <w:rsid w:val="00044540"/>
    <w:rsid w:val="00044DE1"/>
    <w:rsid w:val="00047147"/>
    <w:rsid w:val="000500EF"/>
    <w:rsid w:val="00051048"/>
    <w:rsid w:val="00051DD3"/>
    <w:rsid w:val="00056B03"/>
    <w:rsid w:val="0005780C"/>
    <w:rsid w:val="00057F22"/>
    <w:rsid w:val="00060E78"/>
    <w:rsid w:val="0006213C"/>
    <w:rsid w:val="00064160"/>
    <w:rsid w:val="000657D9"/>
    <w:rsid w:val="000676F8"/>
    <w:rsid w:val="000733EF"/>
    <w:rsid w:val="000770F7"/>
    <w:rsid w:val="000816C0"/>
    <w:rsid w:val="00083CAF"/>
    <w:rsid w:val="0008746B"/>
    <w:rsid w:val="00091D28"/>
    <w:rsid w:val="0009304D"/>
    <w:rsid w:val="00094ECD"/>
    <w:rsid w:val="00095145"/>
    <w:rsid w:val="00095C1C"/>
    <w:rsid w:val="00095C97"/>
    <w:rsid w:val="000A09DB"/>
    <w:rsid w:val="000A1519"/>
    <w:rsid w:val="000A2FD4"/>
    <w:rsid w:val="000A3DE4"/>
    <w:rsid w:val="000B6AD2"/>
    <w:rsid w:val="000C0E74"/>
    <w:rsid w:val="000C1CAB"/>
    <w:rsid w:val="000C280F"/>
    <w:rsid w:val="000C330C"/>
    <w:rsid w:val="000C4A34"/>
    <w:rsid w:val="000D0D1E"/>
    <w:rsid w:val="000D1D21"/>
    <w:rsid w:val="000D5AEF"/>
    <w:rsid w:val="000D650F"/>
    <w:rsid w:val="000D6C89"/>
    <w:rsid w:val="000E3988"/>
    <w:rsid w:val="000E4FBD"/>
    <w:rsid w:val="000F21C2"/>
    <w:rsid w:val="000F5434"/>
    <w:rsid w:val="000F58DD"/>
    <w:rsid w:val="0010056F"/>
    <w:rsid w:val="00103DDB"/>
    <w:rsid w:val="0010498F"/>
    <w:rsid w:val="00107EB5"/>
    <w:rsid w:val="00110C52"/>
    <w:rsid w:val="00112790"/>
    <w:rsid w:val="00114002"/>
    <w:rsid w:val="00114993"/>
    <w:rsid w:val="00115BEE"/>
    <w:rsid w:val="0011697E"/>
    <w:rsid w:val="001235F9"/>
    <w:rsid w:val="00124BA0"/>
    <w:rsid w:val="0012557F"/>
    <w:rsid w:val="001263A1"/>
    <w:rsid w:val="00133177"/>
    <w:rsid w:val="001333FC"/>
    <w:rsid w:val="00134FDD"/>
    <w:rsid w:val="001356C8"/>
    <w:rsid w:val="00135E89"/>
    <w:rsid w:val="001367CA"/>
    <w:rsid w:val="00136FDF"/>
    <w:rsid w:val="00141273"/>
    <w:rsid w:val="001418BD"/>
    <w:rsid w:val="0014241A"/>
    <w:rsid w:val="00142EA8"/>
    <w:rsid w:val="001478A7"/>
    <w:rsid w:val="0015117E"/>
    <w:rsid w:val="00151580"/>
    <w:rsid w:val="00152438"/>
    <w:rsid w:val="00154CD8"/>
    <w:rsid w:val="0016422F"/>
    <w:rsid w:val="00164ADC"/>
    <w:rsid w:val="00166CF3"/>
    <w:rsid w:val="00177F1E"/>
    <w:rsid w:val="00183751"/>
    <w:rsid w:val="00186A48"/>
    <w:rsid w:val="001877AF"/>
    <w:rsid w:val="00187D0C"/>
    <w:rsid w:val="00195F35"/>
    <w:rsid w:val="001A0BFF"/>
    <w:rsid w:val="001A4360"/>
    <w:rsid w:val="001A482C"/>
    <w:rsid w:val="001A7536"/>
    <w:rsid w:val="001A7A61"/>
    <w:rsid w:val="001B1312"/>
    <w:rsid w:val="001B260F"/>
    <w:rsid w:val="001B74CC"/>
    <w:rsid w:val="001C128D"/>
    <w:rsid w:val="001C4CB2"/>
    <w:rsid w:val="001C51D1"/>
    <w:rsid w:val="001C5C10"/>
    <w:rsid w:val="001C5D78"/>
    <w:rsid w:val="001C7432"/>
    <w:rsid w:val="001C7C7D"/>
    <w:rsid w:val="001D19C3"/>
    <w:rsid w:val="001D5519"/>
    <w:rsid w:val="001D64B0"/>
    <w:rsid w:val="001D6F4B"/>
    <w:rsid w:val="001E1466"/>
    <w:rsid w:val="001E75FC"/>
    <w:rsid w:val="001F0A9A"/>
    <w:rsid w:val="001F0C50"/>
    <w:rsid w:val="001F2C9C"/>
    <w:rsid w:val="001F2FEA"/>
    <w:rsid w:val="001F47D0"/>
    <w:rsid w:val="001F7AB1"/>
    <w:rsid w:val="002039BE"/>
    <w:rsid w:val="00204418"/>
    <w:rsid w:val="00204A3B"/>
    <w:rsid w:val="002063E7"/>
    <w:rsid w:val="00207A27"/>
    <w:rsid w:val="00207CEF"/>
    <w:rsid w:val="002110EF"/>
    <w:rsid w:val="00211662"/>
    <w:rsid w:val="0021323B"/>
    <w:rsid w:val="00213DFF"/>
    <w:rsid w:val="00223289"/>
    <w:rsid w:val="00224308"/>
    <w:rsid w:val="00227170"/>
    <w:rsid w:val="00227551"/>
    <w:rsid w:val="00230504"/>
    <w:rsid w:val="002317B8"/>
    <w:rsid w:val="00234764"/>
    <w:rsid w:val="00234BBC"/>
    <w:rsid w:val="00235880"/>
    <w:rsid w:val="00237941"/>
    <w:rsid w:val="00240B93"/>
    <w:rsid w:val="00242ACB"/>
    <w:rsid w:val="00244180"/>
    <w:rsid w:val="00244D03"/>
    <w:rsid w:val="00245473"/>
    <w:rsid w:val="00251633"/>
    <w:rsid w:val="00251E0A"/>
    <w:rsid w:val="002524AC"/>
    <w:rsid w:val="0025251D"/>
    <w:rsid w:val="00252C39"/>
    <w:rsid w:val="0025408E"/>
    <w:rsid w:val="0025452F"/>
    <w:rsid w:val="00255895"/>
    <w:rsid w:val="00257108"/>
    <w:rsid w:val="00260A3F"/>
    <w:rsid w:val="00262D04"/>
    <w:rsid w:val="00263697"/>
    <w:rsid w:val="00263983"/>
    <w:rsid w:val="00267B62"/>
    <w:rsid w:val="002707F4"/>
    <w:rsid w:val="00270ED7"/>
    <w:rsid w:val="002718F1"/>
    <w:rsid w:val="00271C18"/>
    <w:rsid w:val="00272A4F"/>
    <w:rsid w:val="00280FF6"/>
    <w:rsid w:val="002851F3"/>
    <w:rsid w:val="00286943"/>
    <w:rsid w:val="00293410"/>
    <w:rsid w:val="00297B53"/>
    <w:rsid w:val="002A1CF6"/>
    <w:rsid w:val="002A1D4D"/>
    <w:rsid w:val="002A2276"/>
    <w:rsid w:val="002A403E"/>
    <w:rsid w:val="002A418F"/>
    <w:rsid w:val="002A74C6"/>
    <w:rsid w:val="002B0AB9"/>
    <w:rsid w:val="002B31C1"/>
    <w:rsid w:val="002B4E13"/>
    <w:rsid w:val="002B627B"/>
    <w:rsid w:val="002B760D"/>
    <w:rsid w:val="002C5EE7"/>
    <w:rsid w:val="002C6840"/>
    <w:rsid w:val="002D269A"/>
    <w:rsid w:val="002D33E4"/>
    <w:rsid w:val="002D3E92"/>
    <w:rsid w:val="002D56C0"/>
    <w:rsid w:val="002D7C2C"/>
    <w:rsid w:val="002E066C"/>
    <w:rsid w:val="002E0B58"/>
    <w:rsid w:val="002E10E4"/>
    <w:rsid w:val="002E10F9"/>
    <w:rsid w:val="002E111D"/>
    <w:rsid w:val="002E1D12"/>
    <w:rsid w:val="002E4F13"/>
    <w:rsid w:val="002E74B0"/>
    <w:rsid w:val="002F046F"/>
    <w:rsid w:val="002F1377"/>
    <w:rsid w:val="002F1E13"/>
    <w:rsid w:val="002F3986"/>
    <w:rsid w:val="002F745F"/>
    <w:rsid w:val="00303CAF"/>
    <w:rsid w:val="00304F9D"/>
    <w:rsid w:val="0030716A"/>
    <w:rsid w:val="00307444"/>
    <w:rsid w:val="003077B5"/>
    <w:rsid w:val="00310291"/>
    <w:rsid w:val="00311224"/>
    <w:rsid w:val="00311794"/>
    <w:rsid w:val="0031686A"/>
    <w:rsid w:val="00317309"/>
    <w:rsid w:val="0031751C"/>
    <w:rsid w:val="00320557"/>
    <w:rsid w:val="00320DE2"/>
    <w:rsid w:val="003248FC"/>
    <w:rsid w:val="00326540"/>
    <w:rsid w:val="00326613"/>
    <w:rsid w:val="0033553B"/>
    <w:rsid w:val="0033624A"/>
    <w:rsid w:val="003437A5"/>
    <w:rsid w:val="003537E7"/>
    <w:rsid w:val="00353CA6"/>
    <w:rsid w:val="003546EA"/>
    <w:rsid w:val="003553A8"/>
    <w:rsid w:val="003566B2"/>
    <w:rsid w:val="00357D65"/>
    <w:rsid w:val="003610B6"/>
    <w:rsid w:val="003612B1"/>
    <w:rsid w:val="00363146"/>
    <w:rsid w:val="003661CB"/>
    <w:rsid w:val="00367D51"/>
    <w:rsid w:val="00367DE8"/>
    <w:rsid w:val="003705CC"/>
    <w:rsid w:val="003716FC"/>
    <w:rsid w:val="003728A6"/>
    <w:rsid w:val="00372E01"/>
    <w:rsid w:val="00376B12"/>
    <w:rsid w:val="0038002E"/>
    <w:rsid w:val="0038436B"/>
    <w:rsid w:val="00393917"/>
    <w:rsid w:val="00393D39"/>
    <w:rsid w:val="00396E86"/>
    <w:rsid w:val="003A192B"/>
    <w:rsid w:val="003A3F11"/>
    <w:rsid w:val="003A70C3"/>
    <w:rsid w:val="003A7BD0"/>
    <w:rsid w:val="003B159A"/>
    <w:rsid w:val="003B3577"/>
    <w:rsid w:val="003B5941"/>
    <w:rsid w:val="003B7D3A"/>
    <w:rsid w:val="003C070D"/>
    <w:rsid w:val="003C0765"/>
    <w:rsid w:val="003C143C"/>
    <w:rsid w:val="003C63E7"/>
    <w:rsid w:val="003D3ACF"/>
    <w:rsid w:val="003D4144"/>
    <w:rsid w:val="003E071C"/>
    <w:rsid w:val="003E1E13"/>
    <w:rsid w:val="003E2CD1"/>
    <w:rsid w:val="003E2F93"/>
    <w:rsid w:val="003E655D"/>
    <w:rsid w:val="003E799E"/>
    <w:rsid w:val="003F17A1"/>
    <w:rsid w:val="003F3B43"/>
    <w:rsid w:val="003F40C3"/>
    <w:rsid w:val="003F4D1E"/>
    <w:rsid w:val="003F5BCB"/>
    <w:rsid w:val="003F5D22"/>
    <w:rsid w:val="003F608E"/>
    <w:rsid w:val="003F795F"/>
    <w:rsid w:val="00401F58"/>
    <w:rsid w:val="004023A3"/>
    <w:rsid w:val="004046EA"/>
    <w:rsid w:val="004058D4"/>
    <w:rsid w:val="0040641D"/>
    <w:rsid w:val="0040691F"/>
    <w:rsid w:val="00412F0F"/>
    <w:rsid w:val="00415252"/>
    <w:rsid w:val="00424814"/>
    <w:rsid w:val="004302CE"/>
    <w:rsid w:val="004355C3"/>
    <w:rsid w:val="0043632D"/>
    <w:rsid w:val="00440B96"/>
    <w:rsid w:val="00442298"/>
    <w:rsid w:val="0044595C"/>
    <w:rsid w:val="00450219"/>
    <w:rsid w:val="00450290"/>
    <w:rsid w:val="00454582"/>
    <w:rsid w:val="00464022"/>
    <w:rsid w:val="00464E55"/>
    <w:rsid w:val="00470559"/>
    <w:rsid w:val="00470765"/>
    <w:rsid w:val="0047239A"/>
    <w:rsid w:val="00476901"/>
    <w:rsid w:val="004820AC"/>
    <w:rsid w:val="00484D45"/>
    <w:rsid w:val="00485C4F"/>
    <w:rsid w:val="0049045E"/>
    <w:rsid w:val="00491EED"/>
    <w:rsid w:val="00494B92"/>
    <w:rsid w:val="00495314"/>
    <w:rsid w:val="00496E49"/>
    <w:rsid w:val="004A0D29"/>
    <w:rsid w:val="004A2D2A"/>
    <w:rsid w:val="004A365A"/>
    <w:rsid w:val="004A607F"/>
    <w:rsid w:val="004A74E4"/>
    <w:rsid w:val="004B36CA"/>
    <w:rsid w:val="004B6AEA"/>
    <w:rsid w:val="004B7226"/>
    <w:rsid w:val="004B7E25"/>
    <w:rsid w:val="004C34D7"/>
    <w:rsid w:val="004C5411"/>
    <w:rsid w:val="004D0A36"/>
    <w:rsid w:val="004D30A1"/>
    <w:rsid w:val="004D67D8"/>
    <w:rsid w:val="004E25FB"/>
    <w:rsid w:val="004E3354"/>
    <w:rsid w:val="004E6D9A"/>
    <w:rsid w:val="004F2E86"/>
    <w:rsid w:val="004F5B85"/>
    <w:rsid w:val="004F7C09"/>
    <w:rsid w:val="00504C67"/>
    <w:rsid w:val="00510F9F"/>
    <w:rsid w:val="00513282"/>
    <w:rsid w:val="00517ED6"/>
    <w:rsid w:val="00521FE8"/>
    <w:rsid w:val="00522E18"/>
    <w:rsid w:val="0052640D"/>
    <w:rsid w:val="005272A3"/>
    <w:rsid w:val="00527DE4"/>
    <w:rsid w:val="00530C35"/>
    <w:rsid w:val="00533081"/>
    <w:rsid w:val="00543C2F"/>
    <w:rsid w:val="00544BA3"/>
    <w:rsid w:val="005607E1"/>
    <w:rsid w:val="0056580E"/>
    <w:rsid w:val="00572F07"/>
    <w:rsid w:val="0057371D"/>
    <w:rsid w:val="00574019"/>
    <w:rsid w:val="00575DF7"/>
    <w:rsid w:val="00577F7C"/>
    <w:rsid w:val="00592535"/>
    <w:rsid w:val="005932C9"/>
    <w:rsid w:val="0059553C"/>
    <w:rsid w:val="005A1745"/>
    <w:rsid w:val="005A2661"/>
    <w:rsid w:val="005A727E"/>
    <w:rsid w:val="005B26D9"/>
    <w:rsid w:val="005C1C4D"/>
    <w:rsid w:val="005C5750"/>
    <w:rsid w:val="005C5E32"/>
    <w:rsid w:val="005D1BB5"/>
    <w:rsid w:val="005D524D"/>
    <w:rsid w:val="005E5BC6"/>
    <w:rsid w:val="005F34FD"/>
    <w:rsid w:val="0060080F"/>
    <w:rsid w:val="006013D0"/>
    <w:rsid w:val="00605B5F"/>
    <w:rsid w:val="00607B52"/>
    <w:rsid w:val="006102D0"/>
    <w:rsid w:val="006104D5"/>
    <w:rsid w:val="0061163C"/>
    <w:rsid w:val="00612941"/>
    <w:rsid w:val="00616BEE"/>
    <w:rsid w:val="00627715"/>
    <w:rsid w:val="006335F9"/>
    <w:rsid w:val="00633DF1"/>
    <w:rsid w:val="0063494B"/>
    <w:rsid w:val="00641420"/>
    <w:rsid w:val="00642238"/>
    <w:rsid w:val="00644295"/>
    <w:rsid w:val="006460F0"/>
    <w:rsid w:val="006474BA"/>
    <w:rsid w:val="0064764D"/>
    <w:rsid w:val="00652157"/>
    <w:rsid w:val="0065378C"/>
    <w:rsid w:val="00660DFB"/>
    <w:rsid w:val="00662775"/>
    <w:rsid w:val="00662997"/>
    <w:rsid w:val="00662E28"/>
    <w:rsid w:val="006669CE"/>
    <w:rsid w:val="00672A92"/>
    <w:rsid w:val="00672B76"/>
    <w:rsid w:val="006820EF"/>
    <w:rsid w:val="00684FAC"/>
    <w:rsid w:val="0068705C"/>
    <w:rsid w:val="00687144"/>
    <w:rsid w:val="00687F5B"/>
    <w:rsid w:val="00692FA7"/>
    <w:rsid w:val="006961D1"/>
    <w:rsid w:val="006963B6"/>
    <w:rsid w:val="006976CD"/>
    <w:rsid w:val="006A0108"/>
    <w:rsid w:val="006A3351"/>
    <w:rsid w:val="006A4CC2"/>
    <w:rsid w:val="006A5724"/>
    <w:rsid w:val="006B0A33"/>
    <w:rsid w:val="006B1880"/>
    <w:rsid w:val="006B2A35"/>
    <w:rsid w:val="006B41A4"/>
    <w:rsid w:val="006B4C2B"/>
    <w:rsid w:val="006B5B3D"/>
    <w:rsid w:val="006B75D3"/>
    <w:rsid w:val="006C2E29"/>
    <w:rsid w:val="006C438E"/>
    <w:rsid w:val="006C4F4B"/>
    <w:rsid w:val="006C6A8B"/>
    <w:rsid w:val="006D32A8"/>
    <w:rsid w:val="006D3E96"/>
    <w:rsid w:val="006D5D8D"/>
    <w:rsid w:val="006D7E03"/>
    <w:rsid w:val="006E0AA3"/>
    <w:rsid w:val="006E4F5D"/>
    <w:rsid w:val="006E4F85"/>
    <w:rsid w:val="006F0D35"/>
    <w:rsid w:val="006F174B"/>
    <w:rsid w:val="006F2D40"/>
    <w:rsid w:val="006F4903"/>
    <w:rsid w:val="006F6DD8"/>
    <w:rsid w:val="007038A5"/>
    <w:rsid w:val="00710B07"/>
    <w:rsid w:val="00711FD9"/>
    <w:rsid w:val="0071349A"/>
    <w:rsid w:val="007147FD"/>
    <w:rsid w:val="00716D91"/>
    <w:rsid w:val="007203E9"/>
    <w:rsid w:val="00724BED"/>
    <w:rsid w:val="007259FD"/>
    <w:rsid w:val="007262F1"/>
    <w:rsid w:val="00731CCB"/>
    <w:rsid w:val="00732B8A"/>
    <w:rsid w:val="00733A52"/>
    <w:rsid w:val="007358C3"/>
    <w:rsid w:val="00744314"/>
    <w:rsid w:val="00744B19"/>
    <w:rsid w:val="0074577A"/>
    <w:rsid w:val="00752DBB"/>
    <w:rsid w:val="0075348C"/>
    <w:rsid w:val="00753CD9"/>
    <w:rsid w:val="007555AF"/>
    <w:rsid w:val="00756C8E"/>
    <w:rsid w:val="0076134D"/>
    <w:rsid w:val="00766941"/>
    <w:rsid w:val="007715B1"/>
    <w:rsid w:val="00772212"/>
    <w:rsid w:val="00773E21"/>
    <w:rsid w:val="00774DAB"/>
    <w:rsid w:val="00776329"/>
    <w:rsid w:val="00776A44"/>
    <w:rsid w:val="00780A7D"/>
    <w:rsid w:val="00781AD2"/>
    <w:rsid w:val="007858F6"/>
    <w:rsid w:val="00790551"/>
    <w:rsid w:val="0079336A"/>
    <w:rsid w:val="00794AFD"/>
    <w:rsid w:val="007A0DF9"/>
    <w:rsid w:val="007A0F01"/>
    <w:rsid w:val="007A1D75"/>
    <w:rsid w:val="007A48D9"/>
    <w:rsid w:val="007B7802"/>
    <w:rsid w:val="007C063D"/>
    <w:rsid w:val="007C1C7A"/>
    <w:rsid w:val="007C2486"/>
    <w:rsid w:val="007C3BF3"/>
    <w:rsid w:val="007C4DFF"/>
    <w:rsid w:val="007C636E"/>
    <w:rsid w:val="007C6660"/>
    <w:rsid w:val="007D056D"/>
    <w:rsid w:val="007D2126"/>
    <w:rsid w:val="007D339F"/>
    <w:rsid w:val="007D46E5"/>
    <w:rsid w:val="007D6287"/>
    <w:rsid w:val="007D6E74"/>
    <w:rsid w:val="007E36D3"/>
    <w:rsid w:val="007E54F4"/>
    <w:rsid w:val="007E64B5"/>
    <w:rsid w:val="007E7462"/>
    <w:rsid w:val="007E74A4"/>
    <w:rsid w:val="007F00DE"/>
    <w:rsid w:val="007F0DB2"/>
    <w:rsid w:val="007F13FB"/>
    <w:rsid w:val="007F3278"/>
    <w:rsid w:val="007F3544"/>
    <w:rsid w:val="007F5F54"/>
    <w:rsid w:val="007F74AF"/>
    <w:rsid w:val="00803EDB"/>
    <w:rsid w:val="00805D3F"/>
    <w:rsid w:val="00813070"/>
    <w:rsid w:val="00813522"/>
    <w:rsid w:val="00815F29"/>
    <w:rsid w:val="0081688B"/>
    <w:rsid w:val="008170BB"/>
    <w:rsid w:val="0082127A"/>
    <w:rsid w:val="00823CC6"/>
    <w:rsid w:val="00824662"/>
    <w:rsid w:val="008261D1"/>
    <w:rsid w:val="00833638"/>
    <w:rsid w:val="00840065"/>
    <w:rsid w:val="0084082C"/>
    <w:rsid w:val="00841002"/>
    <w:rsid w:val="0084142E"/>
    <w:rsid w:val="00844E61"/>
    <w:rsid w:val="00847E84"/>
    <w:rsid w:val="008500F8"/>
    <w:rsid w:val="0085118D"/>
    <w:rsid w:val="008515E8"/>
    <w:rsid w:val="00852850"/>
    <w:rsid w:val="00852B5D"/>
    <w:rsid w:val="00860C73"/>
    <w:rsid w:val="00865B73"/>
    <w:rsid w:val="00872B95"/>
    <w:rsid w:val="00874DBD"/>
    <w:rsid w:val="008847BE"/>
    <w:rsid w:val="00884B59"/>
    <w:rsid w:val="00885C9E"/>
    <w:rsid w:val="00887AE1"/>
    <w:rsid w:val="00891411"/>
    <w:rsid w:val="00895998"/>
    <w:rsid w:val="008A1F48"/>
    <w:rsid w:val="008A2D9B"/>
    <w:rsid w:val="008A2FC0"/>
    <w:rsid w:val="008A3197"/>
    <w:rsid w:val="008A4DBD"/>
    <w:rsid w:val="008A6547"/>
    <w:rsid w:val="008B00B3"/>
    <w:rsid w:val="008B25F1"/>
    <w:rsid w:val="008B345D"/>
    <w:rsid w:val="008B3750"/>
    <w:rsid w:val="008B5210"/>
    <w:rsid w:val="008B5474"/>
    <w:rsid w:val="008B5DD4"/>
    <w:rsid w:val="008C10B1"/>
    <w:rsid w:val="008C14A7"/>
    <w:rsid w:val="008C158D"/>
    <w:rsid w:val="008C381F"/>
    <w:rsid w:val="008D1391"/>
    <w:rsid w:val="008D14F9"/>
    <w:rsid w:val="008D2793"/>
    <w:rsid w:val="008D3226"/>
    <w:rsid w:val="008D4DC2"/>
    <w:rsid w:val="008D5CA8"/>
    <w:rsid w:val="008D66DE"/>
    <w:rsid w:val="008E2E6B"/>
    <w:rsid w:val="008E4B39"/>
    <w:rsid w:val="008E568A"/>
    <w:rsid w:val="008E7AE8"/>
    <w:rsid w:val="008F0D0E"/>
    <w:rsid w:val="008F4D1B"/>
    <w:rsid w:val="008F54C3"/>
    <w:rsid w:val="008F6CE4"/>
    <w:rsid w:val="00904EEC"/>
    <w:rsid w:val="00910F6D"/>
    <w:rsid w:val="0091447F"/>
    <w:rsid w:val="00915386"/>
    <w:rsid w:val="0092250C"/>
    <w:rsid w:val="009232EE"/>
    <w:rsid w:val="00925B4B"/>
    <w:rsid w:val="00925F82"/>
    <w:rsid w:val="00930662"/>
    <w:rsid w:val="0093089E"/>
    <w:rsid w:val="00931E2E"/>
    <w:rsid w:val="00933310"/>
    <w:rsid w:val="009339C9"/>
    <w:rsid w:val="00934B65"/>
    <w:rsid w:val="00934D4A"/>
    <w:rsid w:val="00935A8E"/>
    <w:rsid w:val="00936BC5"/>
    <w:rsid w:val="009400B8"/>
    <w:rsid w:val="0094095B"/>
    <w:rsid w:val="00943FFB"/>
    <w:rsid w:val="00953CE4"/>
    <w:rsid w:val="00960DBD"/>
    <w:rsid w:val="00962BD1"/>
    <w:rsid w:val="00964A4E"/>
    <w:rsid w:val="00966EBB"/>
    <w:rsid w:val="00974608"/>
    <w:rsid w:val="00975CE2"/>
    <w:rsid w:val="009828A3"/>
    <w:rsid w:val="00984209"/>
    <w:rsid w:val="00986E62"/>
    <w:rsid w:val="00987DB4"/>
    <w:rsid w:val="009902E8"/>
    <w:rsid w:val="00990A07"/>
    <w:rsid w:val="00991E73"/>
    <w:rsid w:val="00993CE9"/>
    <w:rsid w:val="00997B4E"/>
    <w:rsid w:val="009A51B6"/>
    <w:rsid w:val="009A6753"/>
    <w:rsid w:val="009B1CFB"/>
    <w:rsid w:val="009B29C5"/>
    <w:rsid w:val="009B7AE1"/>
    <w:rsid w:val="009C07A0"/>
    <w:rsid w:val="009C08F8"/>
    <w:rsid w:val="009C0EF6"/>
    <w:rsid w:val="009C29CB"/>
    <w:rsid w:val="009C672E"/>
    <w:rsid w:val="009C78D3"/>
    <w:rsid w:val="009D2EE1"/>
    <w:rsid w:val="009D3F04"/>
    <w:rsid w:val="009D3F0A"/>
    <w:rsid w:val="009D6570"/>
    <w:rsid w:val="009D74CC"/>
    <w:rsid w:val="009D78F2"/>
    <w:rsid w:val="009E0AB7"/>
    <w:rsid w:val="009E28B2"/>
    <w:rsid w:val="009E6C26"/>
    <w:rsid w:val="009E7AEB"/>
    <w:rsid w:val="009F1942"/>
    <w:rsid w:val="009F3034"/>
    <w:rsid w:val="009F6775"/>
    <w:rsid w:val="009F7D09"/>
    <w:rsid w:val="00A01DE9"/>
    <w:rsid w:val="00A01E32"/>
    <w:rsid w:val="00A024DC"/>
    <w:rsid w:val="00A03685"/>
    <w:rsid w:val="00A04B33"/>
    <w:rsid w:val="00A077F9"/>
    <w:rsid w:val="00A12692"/>
    <w:rsid w:val="00A12855"/>
    <w:rsid w:val="00A31076"/>
    <w:rsid w:val="00A349B5"/>
    <w:rsid w:val="00A35427"/>
    <w:rsid w:val="00A35D5C"/>
    <w:rsid w:val="00A408B2"/>
    <w:rsid w:val="00A43486"/>
    <w:rsid w:val="00A438B1"/>
    <w:rsid w:val="00A439F9"/>
    <w:rsid w:val="00A44109"/>
    <w:rsid w:val="00A448DB"/>
    <w:rsid w:val="00A44D4D"/>
    <w:rsid w:val="00A4610D"/>
    <w:rsid w:val="00A463AB"/>
    <w:rsid w:val="00A46C52"/>
    <w:rsid w:val="00A53349"/>
    <w:rsid w:val="00A612EF"/>
    <w:rsid w:val="00A61A53"/>
    <w:rsid w:val="00A62B09"/>
    <w:rsid w:val="00A63728"/>
    <w:rsid w:val="00A66910"/>
    <w:rsid w:val="00A66D76"/>
    <w:rsid w:val="00A767E0"/>
    <w:rsid w:val="00A8135D"/>
    <w:rsid w:val="00A81684"/>
    <w:rsid w:val="00A831CF"/>
    <w:rsid w:val="00A8699B"/>
    <w:rsid w:val="00A9644B"/>
    <w:rsid w:val="00A97253"/>
    <w:rsid w:val="00AA08AE"/>
    <w:rsid w:val="00AA13FE"/>
    <w:rsid w:val="00AA28C3"/>
    <w:rsid w:val="00AA30A6"/>
    <w:rsid w:val="00AA4272"/>
    <w:rsid w:val="00AA4654"/>
    <w:rsid w:val="00AB0244"/>
    <w:rsid w:val="00AB0DA3"/>
    <w:rsid w:val="00AB1A4C"/>
    <w:rsid w:val="00AB1D3E"/>
    <w:rsid w:val="00AB2A8B"/>
    <w:rsid w:val="00AB374F"/>
    <w:rsid w:val="00AB39C8"/>
    <w:rsid w:val="00AB7387"/>
    <w:rsid w:val="00AC208D"/>
    <w:rsid w:val="00AC353E"/>
    <w:rsid w:val="00AC506A"/>
    <w:rsid w:val="00AC5395"/>
    <w:rsid w:val="00AC6842"/>
    <w:rsid w:val="00AD014F"/>
    <w:rsid w:val="00AE1DA8"/>
    <w:rsid w:val="00AE5258"/>
    <w:rsid w:val="00AF034F"/>
    <w:rsid w:val="00AF3B5A"/>
    <w:rsid w:val="00AF4F7B"/>
    <w:rsid w:val="00AF50FC"/>
    <w:rsid w:val="00AF62A8"/>
    <w:rsid w:val="00AF62B2"/>
    <w:rsid w:val="00AF77B7"/>
    <w:rsid w:val="00B009B7"/>
    <w:rsid w:val="00B02E35"/>
    <w:rsid w:val="00B0340C"/>
    <w:rsid w:val="00B0351B"/>
    <w:rsid w:val="00B03853"/>
    <w:rsid w:val="00B05739"/>
    <w:rsid w:val="00B06647"/>
    <w:rsid w:val="00B06735"/>
    <w:rsid w:val="00B07122"/>
    <w:rsid w:val="00B07A64"/>
    <w:rsid w:val="00B1099D"/>
    <w:rsid w:val="00B135D0"/>
    <w:rsid w:val="00B17860"/>
    <w:rsid w:val="00B2011C"/>
    <w:rsid w:val="00B2247E"/>
    <w:rsid w:val="00B22587"/>
    <w:rsid w:val="00B24EB5"/>
    <w:rsid w:val="00B27F23"/>
    <w:rsid w:val="00B32E41"/>
    <w:rsid w:val="00B33362"/>
    <w:rsid w:val="00B355A6"/>
    <w:rsid w:val="00B36E23"/>
    <w:rsid w:val="00B40A4F"/>
    <w:rsid w:val="00B40AB8"/>
    <w:rsid w:val="00B41757"/>
    <w:rsid w:val="00B44299"/>
    <w:rsid w:val="00B50AAC"/>
    <w:rsid w:val="00B50F3F"/>
    <w:rsid w:val="00B516B7"/>
    <w:rsid w:val="00B54596"/>
    <w:rsid w:val="00B5529F"/>
    <w:rsid w:val="00B55D77"/>
    <w:rsid w:val="00B5712A"/>
    <w:rsid w:val="00B61039"/>
    <w:rsid w:val="00B65B3D"/>
    <w:rsid w:val="00B70771"/>
    <w:rsid w:val="00B71254"/>
    <w:rsid w:val="00B73131"/>
    <w:rsid w:val="00B73165"/>
    <w:rsid w:val="00B813C8"/>
    <w:rsid w:val="00B82DD7"/>
    <w:rsid w:val="00B863D6"/>
    <w:rsid w:val="00B86D9E"/>
    <w:rsid w:val="00B9288F"/>
    <w:rsid w:val="00B92D6F"/>
    <w:rsid w:val="00B95F89"/>
    <w:rsid w:val="00B96BA6"/>
    <w:rsid w:val="00B96D3C"/>
    <w:rsid w:val="00BA0B34"/>
    <w:rsid w:val="00BA1C09"/>
    <w:rsid w:val="00BA3ABE"/>
    <w:rsid w:val="00BA6C5B"/>
    <w:rsid w:val="00BA7048"/>
    <w:rsid w:val="00BA7092"/>
    <w:rsid w:val="00BB0208"/>
    <w:rsid w:val="00BB17B1"/>
    <w:rsid w:val="00BB25D0"/>
    <w:rsid w:val="00BB618E"/>
    <w:rsid w:val="00BB7B81"/>
    <w:rsid w:val="00BB7FB5"/>
    <w:rsid w:val="00BC0C34"/>
    <w:rsid w:val="00BC3ED8"/>
    <w:rsid w:val="00BC479E"/>
    <w:rsid w:val="00BC5CF6"/>
    <w:rsid w:val="00BD2D1D"/>
    <w:rsid w:val="00BD6E9C"/>
    <w:rsid w:val="00BE23C6"/>
    <w:rsid w:val="00BE355C"/>
    <w:rsid w:val="00BE3EF8"/>
    <w:rsid w:val="00BE4D3B"/>
    <w:rsid w:val="00BF2685"/>
    <w:rsid w:val="00C00373"/>
    <w:rsid w:val="00C01C62"/>
    <w:rsid w:val="00C0580F"/>
    <w:rsid w:val="00C1026E"/>
    <w:rsid w:val="00C11B0F"/>
    <w:rsid w:val="00C13126"/>
    <w:rsid w:val="00C13CD7"/>
    <w:rsid w:val="00C16D65"/>
    <w:rsid w:val="00C20C1D"/>
    <w:rsid w:val="00C2151E"/>
    <w:rsid w:val="00C21ECC"/>
    <w:rsid w:val="00C2749B"/>
    <w:rsid w:val="00C36793"/>
    <w:rsid w:val="00C40506"/>
    <w:rsid w:val="00C40E7F"/>
    <w:rsid w:val="00C427FC"/>
    <w:rsid w:val="00C448DA"/>
    <w:rsid w:val="00C45AAD"/>
    <w:rsid w:val="00C47EEE"/>
    <w:rsid w:val="00C50702"/>
    <w:rsid w:val="00C515F9"/>
    <w:rsid w:val="00C5442E"/>
    <w:rsid w:val="00C602EE"/>
    <w:rsid w:val="00C63D49"/>
    <w:rsid w:val="00C666AE"/>
    <w:rsid w:val="00C675D4"/>
    <w:rsid w:val="00C6774D"/>
    <w:rsid w:val="00C67A32"/>
    <w:rsid w:val="00C7306A"/>
    <w:rsid w:val="00C756FE"/>
    <w:rsid w:val="00C770F1"/>
    <w:rsid w:val="00C7717B"/>
    <w:rsid w:val="00C77F62"/>
    <w:rsid w:val="00C801FD"/>
    <w:rsid w:val="00C80766"/>
    <w:rsid w:val="00C8109C"/>
    <w:rsid w:val="00C8130D"/>
    <w:rsid w:val="00C816C0"/>
    <w:rsid w:val="00C83185"/>
    <w:rsid w:val="00C847CB"/>
    <w:rsid w:val="00C90412"/>
    <w:rsid w:val="00C91389"/>
    <w:rsid w:val="00C93C01"/>
    <w:rsid w:val="00C93FCB"/>
    <w:rsid w:val="00C94840"/>
    <w:rsid w:val="00C950EA"/>
    <w:rsid w:val="00C95BD9"/>
    <w:rsid w:val="00CA2291"/>
    <w:rsid w:val="00CA6726"/>
    <w:rsid w:val="00CB127B"/>
    <w:rsid w:val="00CB3A99"/>
    <w:rsid w:val="00CB5D7F"/>
    <w:rsid w:val="00CC17CA"/>
    <w:rsid w:val="00CC26C7"/>
    <w:rsid w:val="00CC616D"/>
    <w:rsid w:val="00CC673C"/>
    <w:rsid w:val="00CD0A00"/>
    <w:rsid w:val="00CD26E4"/>
    <w:rsid w:val="00CD4AC8"/>
    <w:rsid w:val="00CD4B1F"/>
    <w:rsid w:val="00CE03D9"/>
    <w:rsid w:val="00CE0CD5"/>
    <w:rsid w:val="00CE10DC"/>
    <w:rsid w:val="00CE14E4"/>
    <w:rsid w:val="00CE1F62"/>
    <w:rsid w:val="00CE54CC"/>
    <w:rsid w:val="00CF289E"/>
    <w:rsid w:val="00CF3977"/>
    <w:rsid w:val="00CF49E3"/>
    <w:rsid w:val="00CF601A"/>
    <w:rsid w:val="00D02EB9"/>
    <w:rsid w:val="00D05A56"/>
    <w:rsid w:val="00D06B98"/>
    <w:rsid w:val="00D07526"/>
    <w:rsid w:val="00D07DF5"/>
    <w:rsid w:val="00D1149E"/>
    <w:rsid w:val="00D161A7"/>
    <w:rsid w:val="00D16477"/>
    <w:rsid w:val="00D166D0"/>
    <w:rsid w:val="00D167DD"/>
    <w:rsid w:val="00D169EE"/>
    <w:rsid w:val="00D175E6"/>
    <w:rsid w:val="00D21B3D"/>
    <w:rsid w:val="00D2308C"/>
    <w:rsid w:val="00D2669C"/>
    <w:rsid w:val="00D35C96"/>
    <w:rsid w:val="00D40B0C"/>
    <w:rsid w:val="00D415D9"/>
    <w:rsid w:val="00D41682"/>
    <w:rsid w:val="00D41A66"/>
    <w:rsid w:val="00D4218C"/>
    <w:rsid w:val="00D42191"/>
    <w:rsid w:val="00D453E4"/>
    <w:rsid w:val="00D474D4"/>
    <w:rsid w:val="00D500B9"/>
    <w:rsid w:val="00D559C3"/>
    <w:rsid w:val="00D563A4"/>
    <w:rsid w:val="00D563C0"/>
    <w:rsid w:val="00D56BBF"/>
    <w:rsid w:val="00D56C9F"/>
    <w:rsid w:val="00D6633A"/>
    <w:rsid w:val="00D66F4B"/>
    <w:rsid w:val="00D67761"/>
    <w:rsid w:val="00D7203A"/>
    <w:rsid w:val="00D7291D"/>
    <w:rsid w:val="00D7363B"/>
    <w:rsid w:val="00D75BE3"/>
    <w:rsid w:val="00D76960"/>
    <w:rsid w:val="00D81C10"/>
    <w:rsid w:val="00D87442"/>
    <w:rsid w:val="00D91B70"/>
    <w:rsid w:val="00D91EB0"/>
    <w:rsid w:val="00D95879"/>
    <w:rsid w:val="00D9596E"/>
    <w:rsid w:val="00D95BD5"/>
    <w:rsid w:val="00D96E7D"/>
    <w:rsid w:val="00D97104"/>
    <w:rsid w:val="00DA042F"/>
    <w:rsid w:val="00DA0953"/>
    <w:rsid w:val="00DA1C11"/>
    <w:rsid w:val="00DA2E2F"/>
    <w:rsid w:val="00DA2E43"/>
    <w:rsid w:val="00DA5ADC"/>
    <w:rsid w:val="00DA60AA"/>
    <w:rsid w:val="00DA6D85"/>
    <w:rsid w:val="00DA70BC"/>
    <w:rsid w:val="00DB6803"/>
    <w:rsid w:val="00DB6A91"/>
    <w:rsid w:val="00DB74FF"/>
    <w:rsid w:val="00DB7804"/>
    <w:rsid w:val="00DC05D4"/>
    <w:rsid w:val="00DC2B8E"/>
    <w:rsid w:val="00DC4922"/>
    <w:rsid w:val="00DD09A3"/>
    <w:rsid w:val="00DD105A"/>
    <w:rsid w:val="00DD3035"/>
    <w:rsid w:val="00DD3AE3"/>
    <w:rsid w:val="00DD7CA1"/>
    <w:rsid w:val="00DE0522"/>
    <w:rsid w:val="00DE2234"/>
    <w:rsid w:val="00DE3E70"/>
    <w:rsid w:val="00DE57BC"/>
    <w:rsid w:val="00DE7264"/>
    <w:rsid w:val="00DF1D89"/>
    <w:rsid w:val="00DF2AC7"/>
    <w:rsid w:val="00DF36FF"/>
    <w:rsid w:val="00E00A87"/>
    <w:rsid w:val="00E04785"/>
    <w:rsid w:val="00E047A4"/>
    <w:rsid w:val="00E05E9B"/>
    <w:rsid w:val="00E06BB0"/>
    <w:rsid w:val="00E10C48"/>
    <w:rsid w:val="00E147EE"/>
    <w:rsid w:val="00E15298"/>
    <w:rsid w:val="00E15595"/>
    <w:rsid w:val="00E20CA6"/>
    <w:rsid w:val="00E22237"/>
    <w:rsid w:val="00E23475"/>
    <w:rsid w:val="00E23BB0"/>
    <w:rsid w:val="00E33742"/>
    <w:rsid w:val="00E3683C"/>
    <w:rsid w:val="00E37E71"/>
    <w:rsid w:val="00E37EA5"/>
    <w:rsid w:val="00E40A95"/>
    <w:rsid w:val="00E41947"/>
    <w:rsid w:val="00E42394"/>
    <w:rsid w:val="00E43E19"/>
    <w:rsid w:val="00E43E67"/>
    <w:rsid w:val="00E45986"/>
    <w:rsid w:val="00E50275"/>
    <w:rsid w:val="00E507B6"/>
    <w:rsid w:val="00E50DB6"/>
    <w:rsid w:val="00E51C07"/>
    <w:rsid w:val="00E56174"/>
    <w:rsid w:val="00E605BD"/>
    <w:rsid w:val="00E61EE0"/>
    <w:rsid w:val="00E63AD3"/>
    <w:rsid w:val="00E649F3"/>
    <w:rsid w:val="00E657AA"/>
    <w:rsid w:val="00E66776"/>
    <w:rsid w:val="00E67DEB"/>
    <w:rsid w:val="00E7183B"/>
    <w:rsid w:val="00E7302B"/>
    <w:rsid w:val="00E73243"/>
    <w:rsid w:val="00E75444"/>
    <w:rsid w:val="00E75BB3"/>
    <w:rsid w:val="00E830AA"/>
    <w:rsid w:val="00E83189"/>
    <w:rsid w:val="00E84485"/>
    <w:rsid w:val="00E87701"/>
    <w:rsid w:val="00E877F8"/>
    <w:rsid w:val="00E91794"/>
    <w:rsid w:val="00E92D1C"/>
    <w:rsid w:val="00E949F2"/>
    <w:rsid w:val="00E954A1"/>
    <w:rsid w:val="00E95F9D"/>
    <w:rsid w:val="00EA1551"/>
    <w:rsid w:val="00EA74FF"/>
    <w:rsid w:val="00EA7F8A"/>
    <w:rsid w:val="00EB05C5"/>
    <w:rsid w:val="00EB0C92"/>
    <w:rsid w:val="00EB3DC8"/>
    <w:rsid w:val="00EB6832"/>
    <w:rsid w:val="00EB7F08"/>
    <w:rsid w:val="00EC05EE"/>
    <w:rsid w:val="00EC169B"/>
    <w:rsid w:val="00EC361A"/>
    <w:rsid w:val="00EC3830"/>
    <w:rsid w:val="00EC5392"/>
    <w:rsid w:val="00EC5468"/>
    <w:rsid w:val="00EC7005"/>
    <w:rsid w:val="00ED283A"/>
    <w:rsid w:val="00ED2B2D"/>
    <w:rsid w:val="00ED379B"/>
    <w:rsid w:val="00ED5C0C"/>
    <w:rsid w:val="00EE3787"/>
    <w:rsid w:val="00EE5699"/>
    <w:rsid w:val="00EF38C6"/>
    <w:rsid w:val="00EF38EF"/>
    <w:rsid w:val="00EF3BB9"/>
    <w:rsid w:val="00EF4C34"/>
    <w:rsid w:val="00EF5E54"/>
    <w:rsid w:val="00F07AE0"/>
    <w:rsid w:val="00F1589C"/>
    <w:rsid w:val="00F161E2"/>
    <w:rsid w:val="00F178AF"/>
    <w:rsid w:val="00F21CEE"/>
    <w:rsid w:val="00F2447D"/>
    <w:rsid w:val="00F26716"/>
    <w:rsid w:val="00F35DAE"/>
    <w:rsid w:val="00F374F1"/>
    <w:rsid w:val="00F4055D"/>
    <w:rsid w:val="00F40B0A"/>
    <w:rsid w:val="00F41C62"/>
    <w:rsid w:val="00F44912"/>
    <w:rsid w:val="00F464EF"/>
    <w:rsid w:val="00F50F2D"/>
    <w:rsid w:val="00F513DF"/>
    <w:rsid w:val="00F51599"/>
    <w:rsid w:val="00F51B90"/>
    <w:rsid w:val="00F54474"/>
    <w:rsid w:val="00F54539"/>
    <w:rsid w:val="00F56EA9"/>
    <w:rsid w:val="00F56EAD"/>
    <w:rsid w:val="00F608FB"/>
    <w:rsid w:val="00F61A4C"/>
    <w:rsid w:val="00F624ED"/>
    <w:rsid w:val="00F63E37"/>
    <w:rsid w:val="00F65945"/>
    <w:rsid w:val="00F673A5"/>
    <w:rsid w:val="00F703CE"/>
    <w:rsid w:val="00F73F0A"/>
    <w:rsid w:val="00F753E1"/>
    <w:rsid w:val="00F772FE"/>
    <w:rsid w:val="00F82558"/>
    <w:rsid w:val="00F82E5D"/>
    <w:rsid w:val="00F85427"/>
    <w:rsid w:val="00F860AF"/>
    <w:rsid w:val="00F865A5"/>
    <w:rsid w:val="00F905BE"/>
    <w:rsid w:val="00F91580"/>
    <w:rsid w:val="00F9177D"/>
    <w:rsid w:val="00F94626"/>
    <w:rsid w:val="00F954FB"/>
    <w:rsid w:val="00F95761"/>
    <w:rsid w:val="00F97C5A"/>
    <w:rsid w:val="00FA05EC"/>
    <w:rsid w:val="00FA3497"/>
    <w:rsid w:val="00FA6318"/>
    <w:rsid w:val="00FA759B"/>
    <w:rsid w:val="00FA7EFA"/>
    <w:rsid w:val="00FB0016"/>
    <w:rsid w:val="00FB30DA"/>
    <w:rsid w:val="00FB3339"/>
    <w:rsid w:val="00FB3D2B"/>
    <w:rsid w:val="00FB6466"/>
    <w:rsid w:val="00FC289D"/>
    <w:rsid w:val="00FC35B6"/>
    <w:rsid w:val="00FC4B1D"/>
    <w:rsid w:val="00FC6C92"/>
    <w:rsid w:val="00FC70D8"/>
    <w:rsid w:val="00FD0568"/>
    <w:rsid w:val="00FE2B5C"/>
    <w:rsid w:val="00FE3636"/>
    <w:rsid w:val="00FE627D"/>
    <w:rsid w:val="00FF281B"/>
    <w:rsid w:val="00FF38DB"/>
    <w:rsid w:val="00FF44E4"/>
    <w:rsid w:val="00FF59C1"/>
    <w:rsid w:val="00FF7D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7BF1D-D229-437B-9C77-6770FA8ED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C35"/>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63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3B6"/>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305129">
      <w:bodyDiv w:val="1"/>
      <w:marLeft w:val="0"/>
      <w:marRight w:val="0"/>
      <w:marTop w:val="0"/>
      <w:marBottom w:val="0"/>
      <w:divBdr>
        <w:top w:val="none" w:sz="0" w:space="0" w:color="auto"/>
        <w:left w:val="none" w:sz="0" w:space="0" w:color="auto"/>
        <w:bottom w:val="none" w:sz="0" w:space="0" w:color="auto"/>
        <w:right w:val="none" w:sz="0" w:space="0" w:color="auto"/>
      </w:divBdr>
    </w:div>
    <w:div w:id="1456410030">
      <w:bodyDiv w:val="1"/>
      <w:marLeft w:val="0"/>
      <w:marRight w:val="0"/>
      <w:marTop w:val="0"/>
      <w:marBottom w:val="0"/>
      <w:divBdr>
        <w:top w:val="none" w:sz="0" w:space="0" w:color="auto"/>
        <w:left w:val="none" w:sz="0" w:space="0" w:color="auto"/>
        <w:bottom w:val="none" w:sz="0" w:space="0" w:color="auto"/>
        <w:right w:val="none" w:sz="0" w:space="0" w:color="auto"/>
      </w:divBdr>
    </w:div>
    <w:div w:id="152601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Bakarčić Andrea</dc:creator>
  <cp:keywords/>
  <dc:description/>
  <cp:lastModifiedBy>Labudović Maržić Vesna</cp:lastModifiedBy>
  <cp:revision>3</cp:revision>
  <cp:lastPrinted>2023-09-12T08:08:00Z</cp:lastPrinted>
  <dcterms:created xsi:type="dcterms:W3CDTF">2023-09-13T09:05:00Z</dcterms:created>
  <dcterms:modified xsi:type="dcterms:W3CDTF">2023-09-13T09:10:00Z</dcterms:modified>
</cp:coreProperties>
</file>