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56" w:rsidRPr="002B45C3" w:rsidRDefault="00EC3356" w:rsidP="00EC335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eastAsia="BatangChe" w:hAnsi="Arial" w:cs="Arial"/>
          <w:sz w:val="22"/>
          <w:szCs w:val="22"/>
        </w:rPr>
        <w:t xml:space="preserve">Na temelju članka 13. stavka 4. Zakona o zaštiti od požara („Narodne novine“ broj 92/10 i 114/22), Godišnjeg provedbenog plana unapređenja zaštite od požara za područje Primorsko-goranske županije („Službene novine Primorsko-goranske županije“ broj 5/26) i članka 46. Statuta Grada </w:t>
      </w:r>
      <w:r w:rsidRPr="002B45C3">
        <w:rPr>
          <w:rFonts w:ascii="Arial" w:hAnsi="Arial" w:cs="Arial"/>
          <w:sz w:val="22"/>
          <w:szCs w:val="22"/>
          <w:shd w:val="clear" w:color="auto" w:fill="FFFFFF"/>
        </w:rPr>
        <w:t xml:space="preserve">(„Službene novine Primorsko-goranske županije″ broj 24/09, 11/10 i 5/13 i „Službene novine Grada Rijeke″ broj 7/14, 12/17, 9/18, 11/18-pročišćeni tekst, 2/20, 3/21 i 4/25), </w:t>
      </w:r>
      <w:r w:rsidRPr="002B45C3">
        <w:rPr>
          <w:rFonts w:ascii="Arial" w:hAnsi="Arial" w:cs="Arial"/>
          <w:sz w:val="22"/>
          <w:szCs w:val="22"/>
        </w:rPr>
        <w:t>Gradsko vijeće Grada Rijeke, na sjednici ______ 2026. godine, donijelo je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</w:p>
    <w:p w:rsidR="00EC3356" w:rsidRPr="002B45C3" w:rsidRDefault="00EC3356" w:rsidP="00EC3356">
      <w:pPr>
        <w:jc w:val="center"/>
        <w:rPr>
          <w:rFonts w:ascii="Arial" w:hAnsi="Arial" w:cs="Arial"/>
          <w:b/>
          <w:sz w:val="22"/>
          <w:szCs w:val="22"/>
        </w:rPr>
      </w:pPr>
      <w:r w:rsidRPr="002B45C3">
        <w:rPr>
          <w:rFonts w:ascii="Arial" w:hAnsi="Arial" w:cs="Arial"/>
          <w:b/>
          <w:sz w:val="22"/>
          <w:szCs w:val="22"/>
        </w:rPr>
        <w:t>GODIŠNJI PROVEDBENI PLAN UNAPREĐENJA</w:t>
      </w:r>
    </w:p>
    <w:p w:rsidR="00EC3356" w:rsidRPr="002B45C3" w:rsidRDefault="00EC3356" w:rsidP="00EC3356">
      <w:pPr>
        <w:jc w:val="center"/>
        <w:rPr>
          <w:rFonts w:ascii="Arial" w:hAnsi="Arial" w:cs="Arial"/>
          <w:b/>
          <w:sz w:val="22"/>
          <w:szCs w:val="22"/>
        </w:rPr>
      </w:pPr>
      <w:r w:rsidRPr="002B45C3">
        <w:rPr>
          <w:rFonts w:ascii="Arial" w:hAnsi="Arial" w:cs="Arial"/>
          <w:b/>
          <w:sz w:val="22"/>
          <w:szCs w:val="22"/>
        </w:rPr>
        <w:t>ZAŠTITE OD POŽARA ZA PODRUČJE</w:t>
      </w:r>
    </w:p>
    <w:p w:rsidR="00EC3356" w:rsidRPr="002B45C3" w:rsidRDefault="00EC3356" w:rsidP="00EC3356">
      <w:pPr>
        <w:jc w:val="center"/>
        <w:rPr>
          <w:rFonts w:ascii="Arial" w:hAnsi="Arial" w:cs="Arial"/>
          <w:b/>
          <w:sz w:val="22"/>
          <w:szCs w:val="22"/>
        </w:rPr>
      </w:pPr>
      <w:r w:rsidRPr="002B45C3">
        <w:rPr>
          <w:rFonts w:ascii="Arial" w:hAnsi="Arial" w:cs="Arial"/>
          <w:b/>
          <w:sz w:val="22"/>
          <w:szCs w:val="22"/>
        </w:rPr>
        <w:t>GRADA RIJEKE U 2026. GODINI</w:t>
      </w:r>
    </w:p>
    <w:p w:rsidR="00EC3356" w:rsidRPr="002B45C3" w:rsidRDefault="00EC3356" w:rsidP="00EC3356">
      <w:pPr>
        <w:rPr>
          <w:rFonts w:ascii="Arial" w:hAnsi="Arial" w:cs="Arial"/>
          <w:b/>
          <w:sz w:val="22"/>
          <w:szCs w:val="22"/>
        </w:rPr>
      </w:pPr>
    </w:p>
    <w:p w:rsidR="00EC3356" w:rsidRPr="002B45C3" w:rsidRDefault="00EC3356" w:rsidP="00EC3356">
      <w:pPr>
        <w:jc w:val="center"/>
        <w:rPr>
          <w:rFonts w:ascii="Arial" w:hAnsi="Arial" w:cs="Arial"/>
          <w:b/>
          <w:sz w:val="22"/>
          <w:szCs w:val="22"/>
        </w:rPr>
      </w:pPr>
      <w:r w:rsidRPr="002B45C3">
        <w:rPr>
          <w:rFonts w:ascii="Arial" w:hAnsi="Arial" w:cs="Arial"/>
          <w:b/>
          <w:sz w:val="22"/>
          <w:szCs w:val="22"/>
        </w:rPr>
        <w:t>I.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ab/>
        <w:t>U cilju unapređenja i postizanja učinkovitije i efikasnije zaštite od požara donosi se Godišnji provedbeni plan unaprjeđenja zaštite od požara za područje Grada Rijeke u 2026. godini (dalje u tekstu: Plan).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</w:p>
    <w:p w:rsidR="00EC3356" w:rsidRPr="002B45C3" w:rsidRDefault="00EC3356" w:rsidP="00EC3356">
      <w:pPr>
        <w:jc w:val="center"/>
        <w:rPr>
          <w:rFonts w:ascii="Arial" w:hAnsi="Arial" w:cs="Arial"/>
          <w:b/>
          <w:sz w:val="22"/>
          <w:szCs w:val="22"/>
        </w:rPr>
      </w:pPr>
      <w:r w:rsidRPr="002B45C3">
        <w:rPr>
          <w:rFonts w:ascii="Arial" w:hAnsi="Arial" w:cs="Arial"/>
          <w:b/>
          <w:sz w:val="22"/>
          <w:szCs w:val="22"/>
        </w:rPr>
        <w:t>II.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ab/>
        <w:t>Za unapređenje zaštite od požara na području Grada Rijeke potrebno je provesti sljedeće mjere:</w:t>
      </w:r>
    </w:p>
    <w:p w:rsidR="00EC3356" w:rsidRPr="002B45C3" w:rsidRDefault="00EC3356" w:rsidP="00EC335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1. Na temelju Procjene ugroženosti od požara i tehnoloških eksplozija za područje Grada Rijeke i Plana zaštite od požara Grada Rijeke kontinuirano održavati intervencijsku sposobnost kroz osiguranje potrebne tehničke opremljenosti, potrebnog broja operativnih vatrogasaca, organiziranost i usklađeno djelovanje vatrogasnih postrojbi, sukladno važećim propisima i planovima iz područja zaštite od požara.</w:t>
      </w:r>
    </w:p>
    <w:p w:rsidR="00EC3356" w:rsidRPr="002B45C3" w:rsidRDefault="00EC3356" w:rsidP="00EC3356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Izvršitelji:  Javna vatrogasna postrojba Grada Rijeke, Dobrovoljno vatrogasno društvo Drenova, Dobrovoljno vatrogasno Društvo Sušak – Rijeka.</w:t>
      </w:r>
    </w:p>
    <w:p w:rsidR="00EC3356" w:rsidRPr="00CF76C6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Sudionici: Grad Rijeka</w:t>
      </w:r>
      <w:r>
        <w:rPr>
          <w:rFonts w:ascii="Arial" w:hAnsi="Arial"/>
          <w:sz w:val="22"/>
          <w:szCs w:val="22"/>
        </w:rPr>
        <w:t>.</w:t>
      </w:r>
    </w:p>
    <w:p w:rsidR="00EC3356" w:rsidRPr="002B45C3" w:rsidRDefault="00EC3356" w:rsidP="00EC3356">
      <w:pPr>
        <w:ind w:firstLine="70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45C3">
        <w:rPr>
          <w:rFonts w:ascii="Arial" w:eastAsia="Calibri" w:hAnsi="Arial" w:cs="Arial"/>
          <w:sz w:val="22"/>
          <w:szCs w:val="22"/>
          <w:lang w:eastAsia="en-US"/>
        </w:rPr>
        <w:t>2. Na temelju Programa aktivnosti u provedbi posebnih mjera zaštite od požara od interesa za Republiku Hrvatsku u 2026. godini izraditi planske dokumente te provesti potrebne aktivnosti na pripremi ljetne požarne sezone u 2026. godini.</w:t>
      </w:r>
    </w:p>
    <w:p w:rsidR="00EC3356" w:rsidRPr="00CF76C6" w:rsidRDefault="00EC3356" w:rsidP="00EC3356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Izvršitelji: Grad Rijeka.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Sudionici: Gradska vatrogasna zajednica Rijeka, Javna vatrogasna postrojba Grada Rijeke, Dobrovoljno vatrogasno društvo Drenova, Dobrovoljno vatrogasno Društvo Sušak – Rijeka.</w:t>
      </w:r>
    </w:p>
    <w:p w:rsidR="00EC3356" w:rsidRPr="002B45C3" w:rsidRDefault="00EC3356" w:rsidP="00EC3356">
      <w:pPr>
        <w:ind w:firstLine="70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45C3">
        <w:rPr>
          <w:rFonts w:ascii="Arial" w:eastAsia="Calibri" w:hAnsi="Arial" w:cs="Arial"/>
          <w:sz w:val="22"/>
          <w:szCs w:val="22"/>
          <w:lang w:eastAsia="en-US"/>
        </w:rPr>
        <w:t>3. Vlasnici, korisnici, posjednici šuma, poljoprivrednih površina, okućnica, građevinskih zemljišta, upravitelji cestovnih i željezničkih prometnica, su u cilju zaštite od požara šuma, šumskih površina i objekata, dužni osigurati te provoditi red na površinama koje su im u vlasništvu, korištenju, posjedu ili na upravljanju, a kako bi se izbjegla mogućnost nastanka i širenja požara.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 xml:space="preserve">Izvršitelji: Hrvatske šume d.o.o. i drugi </w:t>
      </w:r>
      <w:proofErr w:type="spellStart"/>
      <w:r w:rsidRPr="002B45C3">
        <w:rPr>
          <w:rFonts w:ascii="Arial" w:hAnsi="Arial" w:cs="Arial"/>
          <w:sz w:val="22"/>
          <w:szCs w:val="22"/>
        </w:rPr>
        <w:t>šumoposjednici</w:t>
      </w:r>
      <w:proofErr w:type="spellEnd"/>
      <w:r w:rsidRPr="002B45C3">
        <w:rPr>
          <w:rFonts w:ascii="Arial" w:hAnsi="Arial" w:cs="Arial"/>
          <w:sz w:val="22"/>
          <w:szCs w:val="22"/>
        </w:rPr>
        <w:t>, komunalna društva, vlasnici, korisnici, posjednici zemljišta, upravitelji cestovnim i željezničkim prometnicama.</w:t>
      </w:r>
    </w:p>
    <w:p w:rsidR="00EC3356" w:rsidRPr="00CF76C6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CF76C6">
        <w:rPr>
          <w:rFonts w:ascii="Arial" w:hAnsi="Arial" w:cs="Arial"/>
          <w:sz w:val="22"/>
          <w:szCs w:val="22"/>
        </w:rPr>
        <w:t>Sudionici: Grad Rij</w:t>
      </w:r>
      <w:r>
        <w:rPr>
          <w:rFonts w:ascii="Arial" w:hAnsi="Arial" w:cs="Arial"/>
          <w:sz w:val="22"/>
          <w:szCs w:val="22"/>
        </w:rPr>
        <w:t>eka.</w:t>
      </w:r>
    </w:p>
    <w:p w:rsidR="00EC3356" w:rsidRPr="002B45C3" w:rsidRDefault="00EC3356" w:rsidP="00EC3356">
      <w:pPr>
        <w:tabs>
          <w:tab w:val="left" w:pos="709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ab/>
        <w:t>4. Nastaviti s ulaganjima u vatrogasne postrojbe, službe zaštite od požara, posebno za nabavu i održavanje vozila, tehnike i vatrogasnih domova, a sve u cilju unapređenja i izgradnje potrebnih kapaciteta za zaštitu od požara.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Izvršitelji: Vatrogasne postrojbe, pravne osobe razvrstane u I. i II. kategoriju ugroženosti od požara.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Sudionici: Grad Rijeka, vlasnici - osnivači vatrogasnih postrojbi, službe zaštite od požara.</w:t>
      </w:r>
    </w:p>
    <w:p w:rsidR="00EC3356" w:rsidRPr="002B45C3" w:rsidRDefault="00EC3356" w:rsidP="00EC3356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 xml:space="preserve">5. U stambenim objektima, u kojima su postavljeni hidrantski vodovi vršiti kontrolu ispravnosti, poduzeti mjere na otklanjanju nedostataka i stavljanje istih u ispravno stanje kako bi se mogli koristiti u slučaju požara. Obzirom da hidrantski vodovi pripadaju u zajedničke dijelove zgrada potrebno je pojačati aktivnosti na informiranju vlasnika odnosno suvlasnika i upravitelja zgrada o požarnim opasnostima i nužnosti redovitih pregleda i otklanjanja nedostataka na suhim hidrantskim vodovima. </w:t>
      </w:r>
    </w:p>
    <w:p w:rsidR="00EC3356" w:rsidRPr="002B45C3" w:rsidRDefault="00EC3356" w:rsidP="00EC3356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Izvršitelji:  Vlasnici/suvlasnici, upravitelji stambenih zgrada.</w:t>
      </w:r>
    </w:p>
    <w:p w:rsidR="00EC3356" w:rsidRDefault="00EC3356" w:rsidP="00EC3356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CF76C6">
        <w:rPr>
          <w:rFonts w:ascii="Arial" w:hAnsi="Arial" w:cs="Arial"/>
          <w:sz w:val="22"/>
          <w:szCs w:val="22"/>
        </w:rPr>
        <w:t>Sudionici: Javna vatrogasna post</w:t>
      </w:r>
      <w:r>
        <w:rPr>
          <w:rFonts w:ascii="Arial" w:hAnsi="Arial" w:cs="Arial"/>
          <w:sz w:val="22"/>
          <w:szCs w:val="22"/>
        </w:rPr>
        <w:t>rojba Grada Rijeke, Grad Rijeka.</w:t>
      </w:r>
    </w:p>
    <w:p w:rsidR="00EC3356" w:rsidRPr="00CF76C6" w:rsidRDefault="00EC3356" w:rsidP="00EC3356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</w:p>
    <w:p w:rsidR="00EC3356" w:rsidRPr="002B45C3" w:rsidRDefault="00EC3356" w:rsidP="00EC3356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 xml:space="preserve">6. Pristup objektima potrebno je rješavati sukladno Pravilniku o uvjetima za vatrogasne pristupe tako da se osiguraju stalno prohodni pristupni putovi i operativne površine za interventna vozila. Pristup požarom ugroženim objektima mora se osigurati na način da se onemogući parkiranje većeg broja vozila od broja uređenih parkirnih mjesta. Prepreke u pješačkim zonama moraju biti tako izvedene da se u slučaju potrebe tijekom intervencije mogu brzo ukloniti automatskim podizanjem ili spuštanjem. </w:t>
      </w:r>
    </w:p>
    <w:p w:rsidR="00EC3356" w:rsidRPr="002B45C3" w:rsidRDefault="00EC3356" w:rsidP="00EC3356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Izvršitelji:  Vlasnici/suvlasnici, upravitelji stambenih zgrada, Grad Rijeka, Rijeka plus d.o.o.</w:t>
      </w:r>
    </w:p>
    <w:p w:rsidR="00EC3356" w:rsidRPr="002B45C3" w:rsidRDefault="00EC3356" w:rsidP="00EC3356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Sudionici: Javna vatrogasna postrojba Grada Rijeke.</w:t>
      </w:r>
    </w:p>
    <w:p w:rsidR="00EC3356" w:rsidRPr="002B45C3" w:rsidRDefault="00EC3356" w:rsidP="00EC3356">
      <w:pPr>
        <w:tabs>
          <w:tab w:val="left" w:pos="709"/>
          <w:tab w:val="left" w:pos="3402"/>
        </w:tabs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45C3">
        <w:rPr>
          <w:rFonts w:ascii="Arial" w:eastAsia="Calibri" w:hAnsi="Arial" w:cs="Arial"/>
          <w:sz w:val="22"/>
          <w:szCs w:val="22"/>
          <w:lang w:eastAsia="en-US"/>
        </w:rPr>
        <w:tab/>
        <w:t>7. Distributeri energenata i vodnih usluga na području grada Rijeke dužni su redovito ažurirati podatke o javnoj mreži, te omogućiti korištenje vatrogasnim postrojbama.</w:t>
      </w:r>
    </w:p>
    <w:p w:rsidR="00EC3356" w:rsidRPr="002B45C3" w:rsidRDefault="00EC3356" w:rsidP="00EC3356">
      <w:pPr>
        <w:tabs>
          <w:tab w:val="left" w:pos="993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Izvršitelji:  Komunalna društva, javne tvrtke.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Sudionici: Javna vatrogasna postrojba Grada Rijeke.</w:t>
      </w:r>
    </w:p>
    <w:p w:rsidR="00EC3356" w:rsidRPr="002B45C3" w:rsidRDefault="00EC3356" w:rsidP="00EC3356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8. Putem Područnog ureda civilne zaštite Rijeka, Službe inspekcijskih poslova, kao nadzornog tijela po pitanju mjera za zaštitu od požara i tehnoloških eksplozija provesti kategorizaciju nekategoriziranih objekata, te propisati mjere kako bi subjekti kategorizirani u I. i II. kategoriju ugroženosti od požara, njihove postrojbe i službe zaštite od požara kadrovski ekipirale i tehnički opremile.</w:t>
      </w:r>
    </w:p>
    <w:p w:rsidR="00EC3356" w:rsidRPr="002B45C3" w:rsidRDefault="00EC3356" w:rsidP="00EC3356">
      <w:pPr>
        <w:tabs>
          <w:tab w:val="left" w:pos="993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Izvršitelji:  MUP, Područni ured civilne zaštite Rijeka.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Sudionici: Pravne osobe, tvrtke, vlasnici - osnivači vatrogasnih postrojbi, službe zaštite od požara.</w:t>
      </w:r>
    </w:p>
    <w:p w:rsidR="00EC3356" w:rsidRPr="002B45C3" w:rsidRDefault="00EC3356" w:rsidP="00EC3356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9. Obzirom da učinkovitost vatrogasne intervencije izravno ovisi o vremenu dojave požara, dolasku na mjesto intervencije i početku gašenja požara i spašavanja, a pojedini objekti zahtijevaju da se temeljem njihove procjene ugroženosti sustav automatske vatrodojave neposredno povezuje na vatrodojavni sustav Javne vatrogasne postrojbe Grada Rijeke, (objekti u kojima boravi veći broj osoba, objekti u kojima borave slabo pokretne ili nemoćne osobe i djeca; svi ostali objekti kojima je temeljem njihove procjene ugroženosti neophodna direktna vatrodojava u cilju zaštite imovine i ljudi kao što su banke, muzeji, skladišta, poslovni objekti i dr.), nužno je nastaviti s povezivanjem vatrodojavnih centrala objekata na vatrodojavni sustav Javne vatrogasne postrojbe Grada Rijeke.</w:t>
      </w:r>
    </w:p>
    <w:p w:rsidR="00EC3356" w:rsidRPr="002B45C3" w:rsidRDefault="00EC3356" w:rsidP="00EC3356">
      <w:pPr>
        <w:tabs>
          <w:tab w:val="left" w:pos="993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Izvršitelji:  Pravne osobe, ustanove, tvrtke.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>Sudionici: Javna vatrogasna postrojba Grada Rijeke.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</w:p>
    <w:p w:rsidR="00EC3356" w:rsidRPr="002B45C3" w:rsidRDefault="00EC3356" w:rsidP="00EC3356">
      <w:pPr>
        <w:jc w:val="center"/>
        <w:rPr>
          <w:rFonts w:ascii="Arial" w:hAnsi="Arial" w:cs="Arial"/>
          <w:b/>
          <w:sz w:val="22"/>
          <w:szCs w:val="22"/>
        </w:rPr>
      </w:pPr>
      <w:r w:rsidRPr="002B45C3">
        <w:rPr>
          <w:rFonts w:ascii="Arial" w:hAnsi="Arial" w:cs="Arial"/>
          <w:b/>
          <w:sz w:val="22"/>
          <w:szCs w:val="22"/>
        </w:rPr>
        <w:t>III.</w:t>
      </w:r>
    </w:p>
    <w:p w:rsidR="00EC3356" w:rsidRPr="002B45C3" w:rsidRDefault="00EC3356" w:rsidP="00EC3356">
      <w:pPr>
        <w:jc w:val="both"/>
        <w:rPr>
          <w:rFonts w:ascii="Arial" w:hAnsi="Arial" w:cs="Arial"/>
          <w:b/>
          <w:sz w:val="22"/>
          <w:szCs w:val="22"/>
        </w:rPr>
      </w:pP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ab/>
        <w:t>Ovaj Plan dostaviti će se svim izvršiteljima i sudionicima.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</w:p>
    <w:p w:rsidR="00EC3356" w:rsidRPr="002B45C3" w:rsidRDefault="00EC3356" w:rsidP="00EC3356">
      <w:pPr>
        <w:jc w:val="center"/>
        <w:rPr>
          <w:rFonts w:ascii="Arial" w:hAnsi="Arial" w:cs="Arial"/>
          <w:b/>
          <w:sz w:val="22"/>
          <w:szCs w:val="22"/>
        </w:rPr>
      </w:pPr>
      <w:r w:rsidRPr="002B45C3">
        <w:rPr>
          <w:rFonts w:ascii="Arial" w:hAnsi="Arial" w:cs="Arial"/>
          <w:b/>
          <w:sz w:val="22"/>
          <w:szCs w:val="22"/>
        </w:rPr>
        <w:t>IV.</w:t>
      </w:r>
    </w:p>
    <w:p w:rsidR="00EC3356" w:rsidRPr="002B45C3" w:rsidRDefault="00EC3356" w:rsidP="00EC3356">
      <w:pPr>
        <w:jc w:val="both"/>
        <w:rPr>
          <w:rFonts w:ascii="Arial" w:hAnsi="Arial" w:cs="Arial"/>
          <w:b/>
          <w:sz w:val="22"/>
          <w:szCs w:val="22"/>
        </w:rPr>
      </w:pP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  <w:r w:rsidRPr="002B45C3">
        <w:rPr>
          <w:rFonts w:ascii="Arial" w:hAnsi="Arial" w:cs="Arial"/>
          <w:sz w:val="22"/>
          <w:szCs w:val="22"/>
        </w:rPr>
        <w:tab/>
        <w:t>Ovaj Plan stupa na snagu osmoga dana od dana objave u „Službenim novinama Grada Rijeke“.</w:t>
      </w: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</w:p>
    <w:p w:rsidR="00EC3356" w:rsidRPr="002B45C3" w:rsidRDefault="00EC3356" w:rsidP="00EC3356">
      <w:pPr>
        <w:jc w:val="both"/>
        <w:rPr>
          <w:rFonts w:ascii="Arial" w:hAnsi="Arial" w:cs="Arial"/>
          <w:sz w:val="22"/>
          <w:szCs w:val="22"/>
        </w:rPr>
      </w:pPr>
    </w:p>
    <w:p w:rsidR="00EC3356" w:rsidRPr="002B45C3" w:rsidRDefault="00EC3356" w:rsidP="00EC3356">
      <w:pPr>
        <w:jc w:val="both"/>
        <w:rPr>
          <w:sz w:val="22"/>
          <w:szCs w:val="22"/>
        </w:rPr>
      </w:pPr>
    </w:p>
    <w:p w:rsidR="00EC3356" w:rsidRPr="00431B34" w:rsidRDefault="00EC3356" w:rsidP="00EC3356">
      <w:pPr>
        <w:jc w:val="both"/>
        <w:rPr>
          <w:rFonts w:ascii="Arial" w:hAnsi="Arial" w:cs="Arial"/>
          <w:sz w:val="22"/>
          <w:szCs w:val="22"/>
        </w:rPr>
      </w:pPr>
    </w:p>
    <w:p w:rsidR="00EE36D5" w:rsidRDefault="00EE36D5">
      <w:bookmarkStart w:id="0" w:name="_GoBack"/>
      <w:bookmarkEnd w:id="0"/>
    </w:p>
    <w:sectPr w:rsidR="00EE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56"/>
    <w:rsid w:val="00003E08"/>
    <w:rsid w:val="000162DE"/>
    <w:rsid w:val="00026900"/>
    <w:rsid w:val="00027D44"/>
    <w:rsid w:val="00036807"/>
    <w:rsid w:val="00052709"/>
    <w:rsid w:val="000556E8"/>
    <w:rsid w:val="0006025F"/>
    <w:rsid w:val="00060B7E"/>
    <w:rsid w:val="000641B4"/>
    <w:rsid w:val="00072E9B"/>
    <w:rsid w:val="00074EAC"/>
    <w:rsid w:val="000809AE"/>
    <w:rsid w:val="000833BD"/>
    <w:rsid w:val="000A3CB6"/>
    <w:rsid w:val="000C5CA7"/>
    <w:rsid w:val="000D3155"/>
    <w:rsid w:val="000D400E"/>
    <w:rsid w:val="000F3415"/>
    <w:rsid w:val="00105D8E"/>
    <w:rsid w:val="0011185C"/>
    <w:rsid w:val="00111E2F"/>
    <w:rsid w:val="00127A65"/>
    <w:rsid w:val="0013296E"/>
    <w:rsid w:val="00171DE3"/>
    <w:rsid w:val="0017573B"/>
    <w:rsid w:val="00176F5D"/>
    <w:rsid w:val="001837DE"/>
    <w:rsid w:val="001838F5"/>
    <w:rsid w:val="00193CF0"/>
    <w:rsid w:val="0019722D"/>
    <w:rsid w:val="001A5B21"/>
    <w:rsid w:val="001B35CB"/>
    <w:rsid w:val="001B4FB1"/>
    <w:rsid w:val="001D58AC"/>
    <w:rsid w:val="00210F9A"/>
    <w:rsid w:val="00221721"/>
    <w:rsid w:val="00224853"/>
    <w:rsid w:val="00224A73"/>
    <w:rsid w:val="00234D1C"/>
    <w:rsid w:val="00240447"/>
    <w:rsid w:val="0025009D"/>
    <w:rsid w:val="00263D94"/>
    <w:rsid w:val="002650BD"/>
    <w:rsid w:val="00283916"/>
    <w:rsid w:val="00285FBF"/>
    <w:rsid w:val="002A3ECB"/>
    <w:rsid w:val="002B04AE"/>
    <w:rsid w:val="002B45DA"/>
    <w:rsid w:val="002C7A7E"/>
    <w:rsid w:val="002E0F2F"/>
    <w:rsid w:val="002E6E86"/>
    <w:rsid w:val="002F5354"/>
    <w:rsid w:val="002F5A34"/>
    <w:rsid w:val="00301D48"/>
    <w:rsid w:val="00311AE2"/>
    <w:rsid w:val="00311D49"/>
    <w:rsid w:val="00314A82"/>
    <w:rsid w:val="00345CAA"/>
    <w:rsid w:val="00345E1D"/>
    <w:rsid w:val="003555AA"/>
    <w:rsid w:val="00356A50"/>
    <w:rsid w:val="00372D2C"/>
    <w:rsid w:val="00374CCE"/>
    <w:rsid w:val="00384A78"/>
    <w:rsid w:val="00393F80"/>
    <w:rsid w:val="003B0D79"/>
    <w:rsid w:val="003C790A"/>
    <w:rsid w:val="003E16B8"/>
    <w:rsid w:val="003E2E01"/>
    <w:rsid w:val="003F665F"/>
    <w:rsid w:val="003F7B79"/>
    <w:rsid w:val="004000E8"/>
    <w:rsid w:val="00410B20"/>
    <w:rsid w:val="00413809"/>
    <w:rsid w:val="00460D7C"/>
    <w:rsid w:val="00465E74"/>
    <w:rsid w:val="00470FE2"/>
    <w:rsid w:val="00472C43"/>
    <w:rsid w:val="00474F2F"/>
    <w:rsid w:val="00475028"/>
    <w:rsid w:val="0048271A"/>
    <w:rsid w:val="004827C5"/>
    <w:rsid w:val="004B5E37"/>
    <w:rsid w:val="004C54C4"/>
    <w:rsid w:val="004D661C"/>
    <w:rsid w:val="004E107F"/>
    <w:rsid w:val="004E4742"/>
    <w:rsid w:val="004F0179"/>
    <w:rsid w:val="00500E84"/>
    <w:rsid w:val="00501621"/>
    <w:rsid w:val="005145FC"/>
    <w:rsid w:val="005278BB"/>
    <w:rsid w:val="00540D9F"/>
    <w:rsid w:val="0056128E"/>
    <w:rsid w:val="005624F6"/>
    <w:rsid w:val="005646EA"/>
    <w:rsid w:val="005655B4"/>
    <w:rsid w:val="005664B9"/>
    <w:rsid w:val="00577BD5"/>
    <w:rsid w:val="00577F57"/>
    <w:rsid w:val="00580346"/>
    <w:rsid w:val="00590BF9"/>
    <w:rsid w:val="005911B1"/>
    <w:rsid w:val="005A2CBA"/>
    <w:rsid w:val="005B363A"/>
    <w:rsid w:val="005C0C78"/>
    <w:rsid w:val="005D7618"/>
    <w:rsid w:val="005E3E17"/>
    <w:rsid w:val="005E5140"/>
    <w:rsid w:val="005E6F0C"/>
    <w:rsid w:val="005F6DF0"/>
    <w:rsid w:val="005F7CF6"/>
    <w:rsid w:val="006136A3"/>
    <w:rsid w:val="0061632B"/>
    <w:rsid w:val="0062157C"/>
    <w:rsid w:val="00621B17"/>
    <w:rsid w:val="0066013F"/>
    <w:rsid w:val="0066061A"/>
    <w:rsid w:val="006700EA"/>
    <w:rsid w:val="00683E60"/>
    <w:rsid w:val="00685BB9"/>
    <w:rsid w:val="006B66E7"/>
    <w:rsid w:val="006B681F"/>
    <w:rsid w:val="006B7775"/>
    <w:rsid w:val="006C2332"/>
    <w:rsid w:val="006C2643"/>
    <w:rsid w:val="006C5DFA"/>
    <w:rsid w:val="006D420D"/>
    <w:rsid w:val="006E3F12"/>
    <w:rsid w:val="006E751C"/>
    <w:rsid w:val="006F7B2D"/>
    <w:rsid w:val="00720BAA"/>
    <w:rsid w:val="00722EFA"/>
    <w:rsid w:val="00736C03"/>
    <w:rsid w:val="00742E9B"/>
    <w:rsid w:val="007437E7"/>
    <w:rsid w:val="007573FA"/>
    <w:rsid w:val="007721B8"/>
    <w:rsid w:val="0077783A"/>
    <w:rsid w:val="00781932"/>
    <w:rsid w:val="007C0634"/>
    <w:rsid w:val="007C2B82"/>
    <w:rsid w:val="007E56D0"/>
    <w:rsid w:val="007E6ADD"/>
    <w:rsid w:val="007F3BD2"/>
    <w:rsid w:val="007F6BC9"/>
    <w:rsid w:val="00815761"/>
    <w:rsid w:val="00823071"/>
    <w:rsid w:val="00826D7F"/>
    <w:rsid w:val="00846677"/>
    <w:rsid w:val="008611C2"/>
    <w:rsid w:val="00874E18"/>
    <w:rsid w:val="00881853"/>
    <w:rsid w:val="008962D4"/>
    <w:rsid w:val="008A0D17"/>
    <w:rsid w:val="008B55DF"/>
    <w:rsid w:val="008B6384"/>
    <w:rsid w:val="008E2918"/>
    <w:rsid w:val="008E7D2B"/>
    <w:rsid w:val="00900227"/>
    <w:rsid w:val="00905587"/>
    <w:rsid w:val="00906E6F"/>
    <w:rsid w:val="00915F87"/>
    <w:rsid w:val="009208EB"/>
    <w:rsid w:val="00930E30"/>
    <w:rsid w:val="009344EF"/>
    <w:rsid w:val="00934B2C"/>
    <w:rsid w:val="0094418D"/>
    <w:rsid w:val="00960643"/>
    <w:rsid w:val="00972117"/>
    <w:rsid w:val="009813BC"/>
    <w:rsid w:val="0098479C"/>
    <w:rsid w:val="00985A78"/>
    <w:rsid w:val="009860BD"/>
    <w:rsid w:val="0098642C"/>
    <w:rsid w:val="00992C79"/>
    <w:rsid w:val="00993FCA"/>
    <w:rsid w:val="00996998"/>
    <w:rsid w:val="009A01AA"/>
    <w:rsid w:val="009C5A3A"/>
    <w:rsid w:val="009D5040"/>
    <w:rsid w:val="009F0CBD"/>
    <w:rsid w:val="009F5970"/>
    <w:rsid w:val="00A10A6D"/>
    <w:rsid w:val="00A1442F"/>
    <w:rsid w:val="00A438C1"/>
    <w:rsid w:val="00A5419E"/>
    <w:rsid w:val="00A5501A"/>
    <w:rsid w:val="00A758D5"/>
    <w:rsid w:val="00A75CC7"/>
    <w:rsid w:val="00A95E5D"/>
    <w:rsid w:val="00A96E9B"/>
    <w:rsid w:val="00AA4DED"/>
    <w:rsid w:val="00AB2D07"/>
    <w:rsid w:val="00AB3F5B"/>
    <w:rsid w:val="00AB562F"/>
    <w:rsid w:val="00AC2F2D"/>
    <w:rsid w:val="00AD1264"/>
    <w:rsid w:val="00AD4FDA"/>
    <w:rsid w:val="00AD5E08"/>
    <w:rsid w:val="00AD7F84"/>
    <w:rsid w:val="00AE349D"/>
    <w:rsid w:val="00AE5E9C"/>
    <w:rsid w:val="00B01380"/>
    <w:rsid w:val="00B072A0"/>
    <w:rsid w:val="00B101B3"/>
    <w:rsid w:val="00B20183"/>
    <w:rsid w:val="00B22C63"/>
    <w:rsid w:val="00B322A6"/>
    <w:rsid w:val="00B3580B"/>
    <w:rsid w:val="00B40CBB"/>
    <w:rsid w:val="00B51C18"/>
    <w:rsid w:val="00B6107B"/>
    <w:rsid w:val="00B6215F"/>
    <w:rsid w:val="00B6499F"/>
    <w:rsid w:val="00B74E89"/>
    <w:rsid w:val="00B9061E"/>
    <w:rsid w:val="00B969D1"/>
    <w:rsid w:val="00BB5722"/>
    <w:rsid w:val="00BE6DFE"/>
    <w:rsid w:val="00C06028"/>
    <w:rsid w:val="00C16DF5"/>
    <w:rsid w:val="00C2271F"/>
    <w:rsid w:val="00C22A1B"/>
    <w:rsid w:val="00C50CA7"/>
    <w:rsid w:val="00C5157A"/>
    <w:rsid w:val="00C61DD9"/>
    <w:rsid w:val="00C66970"/>
    <w:rsid w:val="00C66FBE"/>
    <w:rsid w:val="00C72793"/>
    <w:rsid w:val="00C8754D"/>
    <w:rsid w:val="00C959EC"/>
    <w:rsid w:val="00CA7996"/>
    <w:rsid w:val="00CC4F79"/>
    <w:rsid w:val="00CD5DC5"/>
    <w:rsid w:val="00CE61BE"/>
    <w:rsid w:val="00CF7669"/>
    <w:rsid w:val="00D206D2"/>
    <w:rsid w:val="00D34790"/>
    <w:rsid w:val="00D37202"/>
    <w:rsid w:val="00D372AA"/>
    <w:rsid w:val="00D41BB5"/>
    <w:rsid w:val="00D4412B"/>
    <w:rsid w:val="00D66A5D"/>
    <w:rsid w:val="00DA6007"/>
    <w:rsid w:val="00DA641E"/>
    <w:rsid w:val="00DB5E6B"/>
    <w:rsid w:val="00DC5A9A"/>
    <w:rsid w:val="00DD7DEB"/>
    <w:rsid w:val="00DE5814"/>
    <w:rsid w:val="00DE5A92"/>
    <w:rsid w:val="00DE5FF9"/>
    <w:rsid w:val="00E31278"/>
    <w:rsid w:val="00E33A66"/>
    <w:rsid w:val="00E37616"/>
    <w:rsid w:val="00E41612"/>
    <w:rsid w:val="00E422EB"/>
    <w:rsid w:val="00E61A90"/>
    <w:rsid w:val="00E67086"/>
    <w:rsid w:val="00E724D4"/>
    <w:rsid w:val="00E72E50"/>
    <w:rsid w:val="00E83573"/>
    <w:rsid w:val="00E933DF"/>
    <w:rsid w:val="00E96DDE"/>
    <w:rsid w:val="00EA32C8"/>
    <w:rsid w:val="00EA40BE"/>
    <w:rsid w:val="00EA5059"/>
    <w:rsid w:val="00EC3356"/>
    <w:rsid w:val="00EC43D6"/>
    <w:rsid w:val="00EC5104"/>
    <w:rsid w:val="00EC7472"/>
    <w:rsid w:val="00EC78A4"/>
    <w:rsid w:val="00ED72F0"/>
    <w:rsid w:val="00ED7F95"/>
    <w:rsid w:val="00EE327B"/>
    <w:rsid w:val="00EE36D5"/>
    <w:rsid w:val="00EE448C"/>
    <w:rsid w:val="00EF1A2B"/>
    <w:rsid w:val="00F03040"/>
    <w:rsid w:val="00F12C6A"/>
    <w:rsid w:val="00F14C8C"/>
    <w:rsid w:val="00F271DE"/>
    <w:rsid w:val="00F344EF"/>
    <w:rsid w:val="00F424F7"/>
    <w:rsid w:val="00F50CE5"/>
    <w:rsid w:val="00F66BC8"/>
    <w:rsid w:val="00FA3864"/>
    <w:rsid w:val="00FB1929"/>
    <w:rsid w:val="00FD037D"/>
    <w:rsid w:val="00FD4017"/>
    <w:rsid w:val="00FD6734"/>
    <w:rsid w:val="00FD7119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F0173-0E25-4211-8390-4DC7B611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Krištofić Anita</dc:creator>
  <cp:keywords/>
  <dc:description/>
  <cp:lastModifiedBy>Krištofić Anita</cp:lastModifiedBy>
  <cp:revision>1</cp:revision>
  <dcterms:created xsi:type="dcterms:W3CDTF">2026-05-26T06:31:00Z</dcterms:created>
  <dcterms:modified xsi:type="dcterms:W3CDTF">2026-05-26T06:32:00Z</dcterms:modified>
</cp:coreProperties>
</file>